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BBE4" w14:textId="24676AAA" w:rsidR="00F11AEA" w:rsidRDefault="4968A296" w:rsidP="004B06EA">
      <w:pPr>
        <w:rPr>
          <w:color w:val="FF0000"/>
          <w:sz w:val="72"/>
          <w:szCs w:val="72"/>
        </w:rPr>
      </w:pPr>
      <w:r>
        <w:rPr>
          <w:noProof/>
        </w:rPr>
        <w:drawing>
          <wp:inline distT="0" distB="0" distL="0" distR="0" wp14:anchorId="2E73D320" wp14:editId="7C748BE9">
            <wp:extent cx="2676899" cy="5334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676899" cy="533474"/>
                    </a:xfrm>
                    <a:prstGeom prst="rect">
                      <a:avLst/>
                    </a:prstGeom>
                  </pic:spPr>
                </pic:pic>
              </a:graphicData>
            </a:graphic>
          </wp:inline>
        </w:drawing>
      </w:r>
    </w:p>
    <w:p w14:paraId="6112361E" w14:textId="1590E9C9" w:rsidR="00170313" w:rsidRDefault="401E7207" w:rsidP="7DB46D98">
      <w:pPr>
        <w:rPr>
          <w:rFonts w:ascii="Calibri" w:eastAsia="Calibri" w:hAnsi="Calibri" w:cs="Calibri"/>
          <w:sz w:val="36"/>
          <w:szCs w:val="36"/>
        </w:rPr>
      </w:pPr>
      <w:r w:rsidRPr="19AA94BA">
        <w:rPr>
          <w:sz w:val="36"/>
          <w:szCs w:val="36"/>
        </w:rPr>
        <w:t xml:space="preserve">COVID –19 Risk Assessment </w:t>
      </w:r>
      <w:r w:rsidR="716926BA" w:rsidRPr="19AA94BA">
        <w:rPr>
          <w:rFonts w:ascii="Calibri" w:eastAsia="Calibri" w:hAnsi="Calibri" w:cs="Calibri"/>
          <w:sz w:val="36"/>
          <w:szCs w:val="36"/>
        </w:rPr>
        <w:t xml:space="preserve">March 2021 </w:t>
      </w:r>
    </w:p>
    <w:tbl>
      <w:tblPr>
        <w:tblStyle w:val="TableGrid"/>
        <w:tblW w:w="0" w:type="auto"/>
        <w:tblLook w:val="04A0" w:firstRow="1" w:lastRow="0" w:firstColumn="1" w:lastColumn="0" w:noHBand="0" w:noVBand="1"/>
      </w:tblPr>
      <w:tblGrid>
        <w:gridCol w:w="2175"/>
        <w:gridCol w:w="6150"/>
      </w:tblGrid>
      <w:tr w:rsidR="00170313" w14:paraId="26CA12B3" w14:textId="77777777" w:rsidTr="18D8A65B">
        <w:trPr>
          <w:trHeight w:val="174"/>
        </w:trPr>
        <w:tc>
          <w:tcPr>
            <w:tcW w:w="2175" w:type="dxa"/>
            <w:shd w:val="clear" w:color="auto" w:fill="48267E"/>
            <w:vAlign w:val="center"/>
          </w:tcPr>
          <w:p w14:paraId="7AF7B10E" w14:textId="77777777" w:rsidR="00170313" w:rsidRDefault="22E698ED" w:rsidP="18D8A65B">
            <w:pPr>
              <w:rPr>
                <w:b/>
                <w:bCs/>
              </w:rPr>
            </w:pPr>
            <w:r w:rsidRPr="18D8A65B">
              <w:rPr>
                <w:b/>
                <w:bCs/>
              </w:rPr>
              <w:t xml:space="preserve">Date Reviewed:       </w:t>
            </w:r>
          </w:p>
        </w:tc>
        <w:tc>
          <w:tcPr>
            <w:tcW w:w="6150" w:type="dxa"/>
            <w:vAlign w:val="center"/>
          </w:tcPr>
          <w:p w14:paraId="0B50689D" w14:textId="5D2E9626" w:rsidR="00170313" w:rsidRDefault="07ACA71E" w:rsidP="18D8A65B">
            <w:pPr>
              <w:rPr>
                <w:b/>
                <w:bCs/>
              </w:rPr>
            </w:pPr>
            <w:r w:rsidRPr="18D8A65B">
              <w:rPr>
                <w:b/>
                <w:bCs/>
              </w:rPr>
              <w:t>February 28</w:t>
            </w:r>
            <w:r w:rsidRPr="18D8A65B">
              <w:rPr>
                <w:b/>
                <w:bCs/>
                <w:vertAlign w:val="superscript"/>
              </w:rPr>
              <w:t>th</w:t>
            </w:r>
            <w:r w:rsidRPr="18D8A65B">
              <w:rPr>
                <w:b/>
                <w:bCs/>
              </w:rPr>
              <w:t xml:space="preserve"> 2021</w:t>
            </w:r>
          </w:p>
        </w:tc>
      </w:tr>
    </w:tbl>
    <w:p w14:paraId="313C1154" w14:textId="77777777" w:rsidR="00170313" w:rsidRDefault="00170313" w:rsidP="18D8A65B">
      <w:pPr>
        <w:pStyle w:val="NoSpacing"/>
      </w:pPr>
    </w:p>
    <w:p w14:paraId="5B24A1E1" w14:textId="395EC526" w:rsidR="00170313" w:rsidRDefault="22E698ED" w:rsidP="7EC17C33">
      <w:pPr>
        <w:pStyle w:val="NoSpacing"/>
        <w:jc w:val="both"/>
      </w:pPr>
      <w:r w:rsidRPr="7EC17C33">
        <w:t>A</w:t>
      </w:r>
      <w:r w:rsidR="42795646" w:rsidRPr="7EC17C33">
        <w:t>t</w:t>
      </w:r>
      <w:r w:rsidRPr="7EC17C33">
        <w:t xml:space="preserve"> CTK we have a statutory and moral duty to carry out </w:t>
      </w:r>
      <w:r w:rsidR="5E48B9EF" w:rsidRPr="7EC17C33">
        <w:t xml:space="preserve">and regularly update our COVID </w:t>
      </w:r>
      <w:r w:rsidRPr="7EC17C33">
        <w:t>risk assessment</w:t>
      </w:r>
      <w:r w:rsidR="193D3BF9" w:rsidRPr="7EC17C33">
        <w:t>.</w:t>
      </w:r>
      <w:r w:rsidRPr="7EC17C33">
        <w:t xml:space="preserve"> </w:t>
      </w:r>
      <w:r w:rsidR="7DA3BABF" w:rsidRPr="7EC17C33">
        <w:t xml:space="preserve"> Following the first Lockdown in March 2020, </w:t>
      </w:r>
      <w:r w:rsidRPr="7EC17C33">
        <w:t>The Sixth Form</w:t>
      </w:r>
      <w:r w:rsidR="0FB4802E" w:rsidRPr="7EC17C33">
        <w:t>s</w:t>
      </w:r>
      <w:r w:rsidRPr="7EC17C33">
        <w:t xml:space="preserve"> re-open</w:t>
      </w:r>
      <w:r w:rsidR="5998295D" w:rsidRPr="7EC17C33">
        <w:t>ed</w:t>
      </w:r>
      <w:r w:rsidRPr="7EC17C33">
        <w:t xml:space="preserve"> fully to all staff and students from Monday 24</w:t>
      </w:r>
      <w:r w:rsidRPr="7EC17C33">
        <w:rPr>
          <w:vertAlign w:val="superscript"/>
        </w:rPr>
        <w:t>th</w:t>
      </w:r>
      <w:r w:rsidRPr="7EC17C33">
        <w:t xml:space="preserve"> August 2020 in-line with Government guidance.  </w:t>
      </w:r>
      <w:r w:rsidR="2C940810" w:rsidRPr="7EC17C33">
        <w:t>On the 5</w:t>
      </w:r>
      <w:r w:rsidR="2C940810" w:rsidRPr="7EC17C33">
        <w:rPr>
          <w:vertAlign w:val="superscript"/>
        </w:rPr>
        <w:t>th</w:t>
      </w:r>
      <w:r w:rsidR="2C940810" w:rsidRPr="7EC17C33">
        <w:t xml:space="preserve"> January 2021, the UK was placed in</w:t>
      </w:r>
      <w:r w:rsidR="659FA8A8" w:rsidRPr="7EC17C33">
        <w:t xml:space="preserve"> </w:t>
      </w:r>
      <w:r w:rsidR="2C940810" w:rsidRPr="7EC17C33">
        <w:t xml:space="preserve">a </w:t>
      </w:r>
      <w:r w:rsidR="04DD0169" w:rsidRPr="7EC17C33">
        <w:t>second</w:t>
      </w:r>
      <w:r w:rsidR="2C940810" w:rsidRPr="7EC17C33">
        <w:t xml:space="preserve"> Lockdown and</w:t>
      </w:r>
      <w:r w:rsidR="76C8CD34" w:rsidRPr="7EC17C33">
        <w:t xml:space="preserve"> the Sixth Form</w:t>
      </w:r>
      <w:r w:rsidR="0FB4802E" w:rsidRPr="7EC17C33">
        <w:t>s</w:t>
      </w:r>
      <w:r w:rsidR="76C8CD34" w:rsidRPr="7EC17C33">
        <w:t xml:space="preserve"> moved to remote teaching </w:t>
      </w:r>
      <w:r w:rsidR="121CE45D" w:rsidRPr="7EC17C33">
        <w:t>and</w:t>
      </w:r>
      <w:r w:rsidR="2C940810" w:rsidRPr="7EC17C33">
        <w:t xml:space="preserve"> </w:t>
      </w:r>
      <w:r w:rsidR="121CE45D" w:rsidRPr="7EC17C33">
        <w:t>learning with most staff and students working off site</w:t>
      </w:r>
      <w:r w:rsidR="4DC4995C" w:rsidRPr="7EC17C33">
        <w:t xml:space="preserve">. </w:t>
      </w:r>
      <w:r w:rsidR="084AA747" w:rsidRPr="7EC17C33">
        <w:t xml:space="preserve"> </w:t>
      </w:r>
      <w:r w:rsidR="38F13527" w:rsidRPr="7EC17C33">
        <w:t>T</w:t>
      </w:r>
      <w:r w:rsidR="084AA747" w:rsidRPr="7EC17C33">
        <w:t>he Sixth Form will reopen fully from Monday 8</w:t>
      </w:r>
      <w:r w:rsidR="084AA747" w:rsidRPr="7EC17C33">
        <w:rPr>
          <w:vertAlign w:val="superscript"/>
        </w:rPr>
        <w:t>th</w:t>
      </w:r>
      <w:r w:rsidR="084AA747" w:rsidRPr="7EC17C33">
        <w:t xml:space="preserve"> March 2021</w:t>
      </w:r>
      <w:r w:rsidR="6C063F0C" w:rsidRPr="7EC17C33">
        <w:t>, with lateral flow testing starting on Thursday 4</w:t>
      </w:r>
      <w:r w:rsidR="6C063F0C" w:rsidRPr="7EC17C33">
        <w:rPr>
          <w:vertAlign w:val="superscript"/>
        </w:rPr>
        <w:t>th</w:t>
      </w:r>
      <w:r w:rsidR="6C063F0C" w:rsidRPr="7EC17C33">
        <w:t xml:space="preserve"> March 2021.</w:t>
      </w:r>
      <w:r w:rsidR="2C940810" w:rsidRPr="7EC17C33">
        <w:t xml:space="preserve"> </w:t>
      </w:r>
      <w:r w:rsidR="121CE45D" w:rsidRPr="7EC17C33">
        <w:t xml:space="preserve"> </w:t>
      </w:r>
    </w:p>
    <w:p w14:paraId="5ADD5548" w14:textId="2B2CFF76" w:rsidR="00170313" w:rsidRDefault="00170313" w:rsidP="7EC17C33">
      <w:pPr>
        <w:pStyle w:val="NoSpacing"/>
        <w:jc w:val="both"/>
      </w:pPr>
    </w:p>
    <w:p w14:paraId="6871951C" w14:textId="70C1688C" w:rsidR="00170313" w:rsidRDefault="22E698ED" w:rsidP="18D8A65B">
      <w:pPr>
        <w:pStyle w:val="NoSpacing"/>
        <w:jc w:val="both"/>
      </w:pPr>
      <w:r>
        <w:t xml:space="preserve">Under the Health and Safety at Work etc Act 1974, employers have a statutory duty to do everything that is “reasonably practicable” to safeguard their employees and those affected by their operations. Furthermore, the Management of Health and Safety at Work Regulations 1999 requires CTK to compile a suitable and sufficient risk assessment covering risks to employees who are at work, as well as risks to non-employees arising from our operations.  Appropriate arrangements for planning, organisation, control, </w:t>
      </w:r>
      <w:proofErr w:type="gramStart"/>
      <w:r>
        <w:t>monitoring</w:t>
      </w:r>
      <w:proofErr w:type="gramEnd"/>
      <w:r>
        <w:t xml:space="preserve"> and review need to be in place.</w:t>
      </w:r>
    </w:p>
    <w:p w14:paraId="39ABF67A" w14:textId="77777777" w:rsidR="00F276DC" w:rsidRDefault="00F276DC" w:rsidP="18D8A65B">
      <w:pPr>
        <w:pStyle w:val="NoSpacing"/>
      </w:pPr>
    </w:p>
    <w:p w14:paraId="68724BF4" w14:textId="696097C9" w:rsidR="00170313" w:rsidRDefault="0FB4802E" w:rsidP="18D8A65B">
      <w:pPr>
        <w:jc w:val="both"/>
        <w:rPr>
          <w:rFonts w:ascii="Calibri" w:eastAsia="Calibri" w:hAnsi="Calibri" w:cs="Calibri"/>
        </w:rPr>
      </w:pPr>
      <w:r w:rsidRPr="18D8A65B">
        <w:rPr>
          <w:rFonts w:ascii="Calibri" w:eastAsia="Calibri" w:hAnsi="Calibri" w:cs="Calibri"/>
        </w:rPr>
        <w:t>T</w:t>
      </w:r>
      <w:r w:rsidR="22E698ED" w:rsidRPr="18D8A65B">
        <w:rPr>
          <w:rFonts w:ascii="Calibri" w:eastAsia="Calibri" w:hAnsi="Calibri" w:cs="Calibri"/>
        </w:rPr>
        <w:t>his risk assessment below will be reviewed regularly by the senior leadership team and shared with the Governing Body. Staff will be consulted, and discussions will take place with JCC. All actions are to be met prior to reopening the Sixth Forms and effectively communicated to staff and students prior to opening.</w:t>
      </w:r>
    </w:p>
    <w:p w14:paraId="5AF31A97" w14:textId="7AF5B17A" w:rsidR="02430ADC" w:rsidRPr="00362894" w:rsidRDefault="7A1D736A" w:rsidP="7EC17C33">
      <w:pPr>
        <w:jc w:val="both"/>
        <w:rPr>
          <w:b/>
          <w:bCs/>
        </w:rPr>
      </w:pPr>
      <w:r w:rsidRPr="7EC17C33">
        <w:rPr>
          <w:rFonts w:ascii="Calibri" w:eastAsia="Calibri" w:hAnsi="Calibri" w:cs="Calibri"/>
        </w:rPr>
        <w:t xml:space="preserve">We will continue to limit movement between our CTK sites, and any change of site must be approved by the </w:t>
      </w:r>
      <w:r w:rsidRPr="7EC17C33">
        <w:rPr>
          <w:rFonts w:ascii="Calibri" w:eastAsia="Calibri" w:hAnsi="Calibri" w:cs="Calibri"/>
          <w:b/>
          <w:bCs/>
          <w:u w:val="single"/>
        </w:rPr>
        <w:t xml:space="preserve">site Principal of the site </w:t>
      </w:r>
      <w:r w:rsidR="4B58B1A5" w:rsidRPr="7EC17C33">
        <w:rPr>
          <w:rFonts w:ascii="Calibri" w:eastAsia="Calibri" w:hAnsi="Calibri" w:cs="Calibri"/>
          <w:b/>
          <w:bCs/>
          <w:u w:val="single"/>
        </w:rPr>
        <w:t>staff</w:t>
      </w:r>
      <w:r w:rsidRPr="7EC17C33">
        <w:rPr>
          <w:rFonts w:ascii="Calibri" w:eastAsia="Calibri" w:hAnsi="Calibri" w:cs="Calibri"/>
          <w:b/>
          <w:bCs/>
          <w:u w:val="single"/>
        </w:rPr>
        <w:t xml:space="preserve"> are travelling to</w:t>
      </w:r>
      <w:r w:rsidRPr="7EC17C33">
        <w:rPr>
          <w:rFonts w:ascii="Calibri" w:eastAsia="Calibri" w:hAnsi="Calibri" w:cs="Calibri"/>
        </w:rPr>
        <w:t xml:space="preserve">. </w:t>
      </w:r>
      <w:r w:rsidR="72AA479C" w:rsidRPr="7EC17C33">
        <w:rPr>
          <w:rFonts w:ascii="Calibri" w:eastAsia="Calibri" w:hAnsi="Calibri" w:cs="Calibri"/>
        </w:rPr>
        <w:t xml:space="preserve"> </w:t>
      </w:r>
      <w:r w:rsidR="108F961A" w:rsidRPr="7EC17C33">
        <w:rPr>
          <w:rFonts w:ascii="Calibri" w:eastAsia="Calibri" w:hAnsi="Calibri" w:cs="Calibri"/>
        </w:rPr>
        <w:t>Visitors</w:t>
      </w:r>
      <w:r w:rsidR="38C2589C" w:rsidRPr="7EC17C33">
        <w:rPr>
          <w:rFonts w:ascii="Calibri" w:eastAsia="Calibri" w:hAnsi="Calibri" w:cs="Calibri"/>
        </w:rPr>
        <w:t xml:space="preserve"> to the site including parents</w:t>
      </w:r>
      <w:r w:rsidR="2AAB243E" w:rsidRPr="7EC17C33">
        <w:rPr>
          <w:rFonts w:ascii="Calibri" w:eastAsia="Calibri" w:hAnsi="Calibri" w:cs="Calibri"/>
        </w:rPr>
        <w:t>/carers</w:t>
      </w:r>
      <w:r w:rsidR="38C2589C" w:rsidRPr="7EC17C33">
        <w:rPr>
          <w:rFonts w:ascii="Calibri" w:eastAsia="Calibri" w:hAnsi="Calibri" w:cs="Calibri"/>
        </w:rPr>
        <w:t xml:space="preserve"> will be restricted and must be approved by the site Principal. </w:t>
      </w:r>
      <w:r w:rsidR="0368F0EC" w:rsidRPr="7EC17C33">
        <w:rPr>
          <w:rFonts w:ascii="Calibri" w:eastAsia="Calibri" w:hAnsi="Calibri" w:cs="Calibri"/>
        </w:rPr>
        <w:t xml:space="preserve"> </w:t>
      </w:r>
      <w:r w:rsidR="3BDE51C0" w:rsidRPr="7EC17C33">
        <w:rPr>
          <w:rFonts w:ascii="Calibri" w:eastAsia="Calibri" w:hAnsi="Calibri" w:cs="Calibri"/>
        </w:rPr>
        <w:t>Governors'</w:t>
      </w:r>
      <w:r w:rsidR="23F72F25" w:rsidRPr="7EC17C33">
        <w:rPr>
          <w:rFonts w:ascii="Calibri" w:eastAsia="Calibri" w:hAnsi="Calibri" w:cs="Calibri"/>
        </w:rPr>
        <w:t xml:space="preserve"> </w:t>
      </w:r>
      <w:r w:rsidR="6B2BB91F" w:rsidRPr="7EC17C33">
        <w:rPr>
          <w:rFonts w:ascii="Calibri" w:eastAsia="Calibri" w:hAnsi="Calibri" w:cs="Calibri"/>
        </w:rPr>
        <w:t xml:space="preserve">meetings </w:t>
      </w:r>
      <w:r w:rsidR="23F72F25" w:rsidRPr="7EC17C33">
        <w:rPr>
          <w:rFonts w:ascii="Calibri" w:eastAsia="Calibri" w:hAnsi="Calibri" w:cs="Calibri"/>
        </w:rPr>
        <w:t>will</w:t>
      </w:r>
      <w:r w:rsidR="7DC63847" w:rsidRPr="7EC17C33">
        <w:rPr>
          <w:rFonts w:ascii="Calibri" w:eastAsia="Calibri" w:hAnsi="Calibri" w:cs="Calibri"/>
        </w:rPr>
        <w:t xml:space="preserve"> continue to</w:t>
      </w:r>
      <w:r w:rsidR="23F72F25" w:rsidRPr="7EC17C33">
        <w:rPr>
          <w:rFonts w:ascii="Calibri" w:eastAsia="Calibri" w:hAnsi="Calibri" w:cs="Calibri"/>
        </w:rPr>
        <w:t xml:space="preserve"> </w:t>
      </w:r>
      <w:r w:rsidR="41B04521" w:rsidRPr="7EC17C33">
        <w:rPr>
          <w:rFonts w:ascii="Calibri" w:eastAsia="Calibri" w:hAnsi="Calibri" w:cs="Calibri"/>
        </w:rPr>
        <w:t>take place remotely</w:t>
      </w:r>
      <w:r w:rsidR="7C65904A" w:rsidRPr="7EC17C33">
        <w:rPr>
          <w:rFonts w:ascii="Calibri" w:eastAsia="Calibri" w:hAnsi="Calibri" w:cs="Calibri"/>
        </w:rPr>
        <w:t>.</w:t>
      </w:r>
      <w:r w:rsidR="23F72F25" w:rsidRPr="7EC17C33">
        <w:rPr>
          <w:rFonts w:ascii="Calibri" w:eastAsia="Calibri" w:hAnsi="Calibri" w:cs="Calibri"/>
        </w:rPr>
        <w:t xml:space="preserve"> </w:t>
      </w:r>
      <w:r w:rsidR="473F22ED" w:rsidRPr="7EC17C33">
        <w:rPr>
          <w:rFonts w:ascii="Calibri" w:eastAsia="Calibri" w:hAnsi="Calibri" w:cs="Calibri"/>
        </w:rPr>
        <w:t xml:space="preserve"> </w:t>
      </w:r>
    </w:p>
    <w:p w14:paraId="78090014" w14:textId="1D7674E0" w:rsidR="02430ADC" w:rsidRPr="00362894" w:rsidRDefault="473F22ED" w:rsidP="18D8A65B">
      <w:pPr>
        <w:jc w:val="both"/>
        <w:rPr>
          <w:b/>
          <w:bCs/>
        </w:rPr>
      </w:pPr>
      <w:r w:rsidRPr="66B4CFC7">
        <w:rPr>
          <w:rFonts w:ascii="Calibri" w:eastAsia="Calibri" w:hAnsi="Calibri" w:cs="Calibri"/>
          <w:u w:val="single"/>
        </w:rPr>
        <w:t>Any exception to th</w:t>
      </w:r>
      <w:r w:rsidR="536E2306" w:rsidRPr="66B4CFC7">
        <w:rPr>
          <w:rFonts w:ascii="Calibri" w:eastAsia="Calibri" w:hAnsi="Calibri" w:cs="Calibri"/>
          <w:u w:val="single"/>
        </w:rPr>
        <w:t>ese</w:t>
      </w:r>
      <w:r w:rsidRPr="66B4CFC7">
        <w:rPr>
          <w:rFonts w:ascii="Calibri" w:eastAsia="Calibri" w:hAnsi="Calibri" w:cs="Calibri"/>
          <w:u w:val="single"/>
        </w:rPr>
        <w:t xml:space="preserve"> rule</w:t>
      </w:r>
      <w:r w:rsidR="1049CEAA" w:rsidRPr="66B4CFC7">
        <w:rPr>
          <w:rFonts w:ascii="Calibri" w:eastAsia="Calibri" w:hAnsi="Calibri" w:cs="Calibri"/>
          <w:u w:val="single"/>
        </w:rPr>
        <w:t>s</w:t>
      </w:r>
      <w:r w:rsidRPr="66B4CFC7">
        <w:rPr>
          <w:rFonts w:ascii="Calibri" w:eastAsia="Calibri" w:hAnsi="Calibri" w:cs="Calibri"/>
          <w:u w:val="single"/>
        </w:rPr>
        <w:t xml:space="preserve"> should be approved by the site Principal</w:t>
      </w:r>
      <w:r w:rsidRPr="66B4CFC7">
        <w:rPr>
          <w:rFonts w:ascii="Calibri" w:eastAsia="Calibri" w:hAnsi="Calibri" w:cs="Calibri"/>
        </w:rPr>
        <w:t xml:space="preserve">.   </w:t>
      </w:r>
    </w:p>
    <w:p w14:paraId="0B484EDF" w14:textId="29FF0B8D" w:rsidR="02430ADC" w:rsidRPr="00362894" w:rsidRDefault="2F215A79" w:rsidP="18D8A65B">
      <w:pPr>
        <w:jc w:val="both"/>
        <w:rPr>
          <w:b/>
          <w:bCs/>
        </w:rPr>
      </w:pPr>
      <w:r w:rsidRPr="18D8A65B">
        <w:rPr>
          <w:b/>
          <w:bCs/>
        </w:rPr>
        <w:t xml:space="preserve">Key </w:t>
      </w:r>
      <w:r w:rsidR="565D8E2B" w:rsidRPr="18D8A65B">
        <w:rPr>
          <w:b/>
          <w:bCs/>
        </w:rPr>
        <w:t>Contact</w:t>
      </w:r>
      <w:r w:rsidR="35866C05" w:rsidRPr="18D8A65B">
        <w:rPr>
          <w:b/>
          <w:bCs/>
        </w:rPr>
        <w:t>s:</w:t>
      </w:r>
    </w:p>
    <w:p w14:paraId="1DF52A8B" w14:textId="7950A2E9" w:rsidR="02430ADC" w:rsidRDefault="565D8E2B" w:rsidP="18D8A65B">
      <w:pPr>
        <w:pStyle w:val="NoSpacing"/>
      </w:pPr>
      <w:r w:rsidRPr="18D8A65B">
        <w:t>Public Health England (PHE)</w:t>
      </w:r>
    </w:p>
    <w:p w14:paraId="03AEC2D1" w14:textId="4200E261" w:rsidR="02430ADC" w:rsidRDefault="565D8E2B" w:rsidP="18D8A65B">
      <w:pPr>
        <w:pStyle w:val="NoSpacing"/>
      </w:pPr>
      <w:r w:rsidRPr="18D8A65B">
        <w:t>London Coronavirus Response Cell (LCRC)</w:t>
      </w:r>
    </w:p>
    <w:p w14:paraId="02688A4F" w14:textId="2FD48558" w:rsidR="02430ADC" w:rsidRDefault="009781B9" w:rsidP="18D8A65B">
      <w:pPr>
        <w:pStyle w:val="NoSpacing"/>
        <w:rPr>
          <w:rFonts w:ascii="Calibri" w:eastAsia="Calibri" w:hAnsi="Calibri" w:cs="Calibri"/>
          <w:color w:val="000000" w:themeColor="text1"/>
        </w:rPr>
      </w:pPr>
      <w:r w:rsidRPr="18D8A65B">
        <w:t xml:space="preserve">T: </w:t>
      </w:r>
      <w:r w:rsidR="565D8E2B" w:rsidRPr="18D8A65B">
        <w:t>0300 303 0450</w:t>
      </w:r>
      <w:r w:rsidR="61992763" w:rsidRPr="18D8A65B">
        <w:t xml:space="preserve">   </w:t>
      </w:r>
      <w:r w:rsidR="61992763" w:rsidRPr="18D8A65B">
        <w:rPr>
          <w:rFonts w:ascii="Calibri" w:eastAsia="Calibri" w:hAnsi="Calibri" w:cs="Calibri"/>
        </w:rPr>
        <w:t xml:space="preserve">E:  </w:t>
      </w:r>
      <w:hyperlink r:id="rId12">
        <w:r w:rsidR="61992763" w:rsidRPr="18D8A65B">
          <w:rPr>
            <w:rStyle w:val="Hyperlink"/>
            <w:rFonts w:ascii="Calibri" w:eastAsia="Calibri" w:hAnsi="Calibri" w:cs="Calibri"/>
            <w:color w:val="auto"/>
          </w:rPr>
          <w:t>LCRC@phe.gov.uk</w:t>
        </w:r>
      </w:hyperlink>
    </w:p>
    <w:p w14:paraId="76C26928" w14:textId="61FA34D4" w:rsidR="02430ADC" w:rsidRDefault="565D8E2B" w:rsidP="18D8A65B">
      <w:pPr>
        <w:pStyle w:val="NoSpacing"/>
      </w:pPr>
      <w:r w:rsidRPr="18D8A65B">
        <w:t xml:space="preserve"> </w:t>
      </w:r>
      <w:r w:rsidR="02430ADC">
        <w:br/>
      </w:r>
      <w:r w:rsidR="51B0CCAB" w:rsidRPr="18D8A65B">
        <w:rPr>
          <w:rFonts w:ascii="Calibri" w:eastAsia="Calibri" w:hAnsi="Calibri" w:cs="Calibri"/>
          <w:b/>
          <w:bCs/>
        </w:rPr>
        <w:t xml:space="preserve">Lewisham </w:t>
      </w:r>
      <w:r w:rsidR="51B0CCAB" w:rsidRPr="18D8A65B">
        <w:rPr>
          <w:rFonts w:ascii="Calibri" w:eastAsia="Calibri" w:hAnsi="Calibri" w:cs="Calibri"/>
        </w:rPr>
        <w:t>-</w:t>
      </w:r>
      <w:r w:rsidRPr="18D8A65B">
        <w:rPr>
          <w:rFonts w:ascii="Calibri" w:eastAsia="Calibri" w:hAnsi="Calibri" w:cs="Calibri"/>
        </w:rPr>
        <w:t xml:space="preserve">Local Public Health Team </w:t>
      </w:r>
      <w:hyperlink r:id="rId13">
        <w:r w:rsidRPr="18D8A65B">
          <w:rPr>
            <w:rStyle w:val="Hyperlink"/>
            <w:rFonts w:ascii="Calibri" w:eastAsia="Calibri" w:hAnsi="Calibri" w:cs="Calibri"/>
            <w:color w:val="auto"/>
          </w:rPr>
          <w:t>publichealth@lewisham.gov.uk</w:t>
        </w:r>
      </w:hyperlink>
    </w:p>
    <w:p w14:paraId="01E3E048" w14:textId="4200E261" w:rsidR="02430ADC" w:rsidRDefault="00901DCC" w:rsidP="18D8A65B">
      <w:pPr>
        <w:pStyle w:val="NoSpacing"/>
        <w:rPr>
          <w:rStyle w:val="Hyperlink"/>
          <w:rFonts w:ascii="Calibri" w:eastAsia="Calibri" w:hAnsi="Calibri" w:cs="Calibri"/>
          <w:color w:val="auto"/>
        </w:rPr>
      </w:pPr>
      <w:hyperlink r:id="rId14">
        <w:r w:rsidR="565D8E2B" w:rsidRPr="18D8A65B">
          <w:rPr>
            <w:rStyle w:val="Hyperlink"/>
            <w:rFonts w:ascii="Calibri" w:eastAsia="Calibri" w:hAnsi="Calibri" w:cs="Calibri"/>
            <w:color w:val="auto"/>
          </w:rPr>
          <w:t>Kerry.Lonergan@lewisham.gov.uk</w:t>
        </w:r>
      </w:hyperlink>
    </w:p>
    <w:p w14:paraId="77DCAF97" w14:textId="4200E261" w:rsidR="00362894" w:rsidRDefault="00362894" w:rsidP="18D8A65B">
      <w:pPr>
        <w:pStyle w:val="NoSpacing"/>
        <w:rPr>
          <w:rStyle w:val="Hyperlink"/>
          <w:rFonts w:ascii="Calibri" w:eastAsia="Calibri" w:hAnsi="Calibri" w:cs="Calibri"/>
          <w:color w:val="auto"/>
        </w:rPr>
      </w:pPr>
    </w:p>
    <w:p w14:paraId="7FBA90E5" w14:textId="4200E261" w:rsidR="00413CC2" w:rsidRDefault="35866C05" w:rsidP="18D8A65B">
      <w:pPr>
        <w:rPr>
          <w:rFonts w:eastAsia="Times New Roman"/>
        </w:rPr>
      </w:pPr>
      <w:r w:rsidRPr="18D8A65B">
        <w:rPr>
          <w:rFonts w:eastAsia="Times New Roman"/>
          <w:b/>
          <w:bCs/>
        </w:rPr>
        <w:t>Bexley -</w:t>
      </w:r>
      <w:r w:rsidRPr="18D8A65B">
        <w:rPr>
          <w:rFonts w:eastAsia="Times New Roman"/>
        </w:rPr>
        <w:t xml:space="preserve"> </w:t>
      </w:r>
      <w:hyperlink r:id="rId15">
        <w:r w:rsidRPr="18D8A65B">
          <w:rPr>
            <w:rStyle w:val="Hyperlink"/>
            <w:rFonts w:eastAsia="Times New Roman"/>
            <w:color w:val="auto"/>
          </w:rPr>
          <w:t>C19PHResponseCell@bexley.gov.uk</w:t>
        </w:r>
      </w:hyperlink>
    </w:p>
    <w:p w14:paraId="130FA76B" w14:textId="511D5D15" w:rsidR="02430ADC" w:rsidRDefault="565D8E2B" w:rsidP="6B696ED1">
      <w:pPr>
        <w:pStyle w:val="NoSpacing"/>
        <w:rPr>
          <w:rFonts w:eastAsiaTheme="minorEastAsia"/>
        </w:rPr>
      </w:pPr>
      <w:r>
        <w:t>B</w:t>
      </w:r>
      <w:r w:rsidRPr="6B696ED1">
        <w:rPr>
          <w:rFonts w:eastAsiaTheme="minorEastAsia"/>
        </w:rPr>
        <w:t xml:space="preserve">ook tests for the general public </w:t>
      </w:r>
      <w:hyperlink r:id="rId16">
        <w:r w:rsidRPr="6B696ED1">
          <w:rPr>
            <w:rStyle w:val="Hyperlink"/>
            <w:rFonts w:eastAsiaTheme="minorEastAsia"/>
            <w:color w:val="auto"/>
          </w:rPr>
          <w:t>https://www.nhs.uk/ask-for-a-coronavirus-test</w:t>
        </w:r>
      </w:hyperlink>
    </w:p>
    <w:p w14:paraId="13EBD505" w14:textId="6FAE64A0" w:rsidR="02430ADC" w:rsidRDefault="565D8E2B" w:rsidP="6B696ED1">
      <w:pPr>
        <w:pStyle w:val="NoSpacing"/>
        <w:rPr>
          <w:rFonts w:eastAsiaTheme="minorEastAsia"/>
        </w:rPr>
      </w:pPr>
      <w:r w:rsidRPr="6B696ED1">
        <w:rPr>
          <w:rFonts w:eastAsiaTheme="minorEastAsia"/>
        </w:rPr>
        <w:t xml:space="preserve">Book tests for essential workers </w:t>
      </w:r>
      <w:hyperlink r:id="rId17">
        <w:r w:rsidRPr="6B696ED1">
          <w:rPr>
            <w:rStyle w:val="Hyperlink"/>
            <w:rFonts w:eastAsiaTheme="minorEastAsia"/>
            <w:color w:val="auto"/>
          </w:rPr>
          <w:t>https://www.gov.uk/apply-coronavirus-test-essential-workers</w:t>
        </w:r>
      </w:hyperlink>
    </w:p>
    <w:p w14:paraId="7CAE3FEE" w14:textId="4270E788" w:rsidR="3FEB0AE9" w:rsidRDefault="3FEB0AE9" w:rsidP="6B696ED1">
      <w:pPr>
        <w:pStyle w:val="NoSpacing"/>
        <w:rPr>
          <w:rFonts w:eastAsiaTheme="minorEastAsia"/>
          <w:color w:val="000000" w:themeColor="text1"/>
        </w:rPr>
      </w:pPr>
    </w:p>
    <w:p w14:paraId="0FF84ACD" w14:textId="7B89E53E" w:rsidR="557AFFB8" w:rsidRDefault="28B4E024" w:rsidP="6B696ED1">
      <w:pPr>
        <w:pStyle w:val="Heading3"/>
        <w:rPr>
          <w:rFonts w:asciiTheme="minorHAnsi" w:eastAsiaTheme="minorEastAsia" w:hAnsiTheme="minorHAnsi" w:cstheme="minorBidi"/>
          <w:b/>
          <w:bCs/>
          <w:color w:val="auto"/>
          <w:sz w:val="22"/>
          <w:szCs w:val="22"/>
        </w:rPr>
      </w:pPr>
      <w:bookmarkStart w:id="0" w:name="_This_risk_assessment"/>
      <w:bookmarkEnd w:id="0"/>
      <w:r w:rsidRPr="6B696ED1">
        <w:rPr>
          <w:rFonts w:asciiTheme="minorHAnsi" w:eastAsiaTheme="minorEastAsia" w:hAnsiTheme="minorHAnsi" w:cstheme="minorBidi"/>
          <w:b/>
          <w:bCs/>
          <w:color w:val="auto"/>
          <w:sz w:val="22"/>
          <w:szCs w:val="22"/>
        </w:rPr>
        <w:lastRenderedPageBreak/>
        <w:t>This risk assessment focuses o</w:t>
      </w:r>
      <w:r w:rsidR="10F2A6C4" w:rsidRPr="6B696ED1">
        <w:rPr>
          <w:rFonts w:asciiTheme="minorHAnsi" w:eastAsiaTheme="minorEastAsia" w:hAnsiTheme="minorHAnsi" w:cstheme="minorBidi"/>
          <w:b/>
          <w:bCs/>
          <w:color w:val="auto"/>
          <w:sz w:val="22"/>
          <w:szCs w:val="22"/>
        </w:rPr>
        <w:t>n</w:t>
      </w:r>
      <w:r w:rsidRPr="6B696ED1">
        <w:rPr>
          <w:rFonts w:asciiTheme="minorHAnsi" w:eastAsiaTheme="minorEastAsia" w:hAnsiTheme="minorHAnsi" w:cstheme="minorBidi"/>
          <w:b/>
          <w:bCs/>
          <w:color w:val="auto"/>
          <w:sz w:val="22"/>
          <w:szCs w:val="22"/>
        </w:rPr>
        <w:t xml:space="preserve"> key </w:t>
      </w:r>
      <w:r w:rsidR="202EC8FD" w:rsidRPr="6B696ED1">
        <w:rPr>
          <w:rFonts w:asciiTheme="minorHAnsi" w:eastAsiaTheme="minorEastAsia" w:hAnsiTheme="minorHAnsi" w:cstheme="minorBidi"/>
          <w:b/>
          <w:bCs/>
          <w:color w:val="auto"/>
          <w:sz w:val="22"/>
          <w:szCs w:val="22"/>
        </w:rPr>
        <w:t>Preventi</w:t>
      </w:r>
      <w:r w:rsidR="74CFEFB3" w:rsidRPr="6B696ED1">
        <w:rPr>
          <w:rFonts w:asciiTheme="minorHAnsi" w:eastAsiaTheme="minorEastAsia" w:hAnsiTheme="minorHAnsi" w:cstheme="minorBidi"/>
          <w:b/>
          <w:bCs/>
          <w:color w:val="auto"/>
          <w:sz w:val="22"/>
          <w:szCs w:val="22"/>
        </w:rPr>
        <w:t>ve actions which include:</w:t>
      </w:r>
    </w:p>
    <w:p w14:paraId="115E09E6" w14:textId="3724264D" w:rsidR="49320E32" w:rsidRDefault="202EC8FD" w:rsidP="6B696ED1">
      <w:pPr>
        <w:pStyle w:val="ListParagraph"/>
        <w:numPr>
          <w:ilvl w:val="0"/>
          <w:numId w:val="2"/>
        </w:numPr>
        <w:spacing w:line="375" w:lineRule="exact"/>
        <w:rPr>
          <w:rFonts w:eastAsiaTheme="minorEastAsia"/>
          <w:color w:val="000000" w:themeColor="text1"/>
        </w:rPr>
      </w:pPr>
      <w:r w:rsidRPr="6B696ED1">
        <w:rPr>
          <w:rFonts w:eastAsiaTheme="minorEastAsia"/>
        </w:rPr>
        <w:t>Minimise contact with individuals who are unwell by ensuring that those who have coronavirus (COVID-19) symptoms, or who have someone in their</w:t>
      </w:r>
      <w:r w:rsidR="0E3E676A" w:rsidRPr="6B696ED1">
        <w:rPr>
          <w:rFonts w:eastAsiaTheme="minorEastAsia"/>
        </w:rPr>
        <w:t xml:space="preserve"> </w:t>
      </w:r>
      <w:r w:rsidRPr="6B696ED1">
        <w:rPr>
          <w:rFonts w:eastAsiaTheme="minorEastAsia"/>
        </w:rPr>
        <w:t xml:space="preserve">household who does, do not attend </w:t>
      </w:r>
      <w:r w:rsidR="1A83D4D3" w:rsidRPr="6B696ED1">
        <w:rPr>
          <w:rFonts w:eastAsiaTheme="minorEastAsia"/>
        </w:rPr>
        <w:t>CT</w:t>
      </w:r>
    </w:p>
    <w:p w14:paraId="68CCFB3E" w14:textId="08398A9F" w:rsidR="23BB9B51" w:rsidRDefault="2153BFE3" w:rsidP="6B696ED1">
      <w:pPr>
        <w:pStyle w:val="ListParagraph"/>
        <w:numPr>
          <w:ilvl w:val="0"/>
          <w:numId w:val="2"/>
        </w:numPr>
        <w:spacing w:line="375" w:lineRule="exact"/>
        <w:rPr>
          <w:rFonts w:eastAsiaTheme="minorEastAsia"/>
          <w:color w:val="000000" w:themeColor="text1"/>
        </w:rPr>
      </w:pPr>
      <w:r w:rsidRPr="6B696ED1">
        <w:rPr>
          <w:rFonts w:eastAsiaTheme="minorEastAsia"/>
        </w:rPr>
        <w:t xml:space="preserve">In communal areas such as corridors and LRC </w:t>
      </w:r>
      <w:r w:rsidR="202EC8FD" w:rsidRPr="6B696ED1">
        <w:rPr>
          <w:rFonts w:eastAsiaTheme="minorEastAsia"/>
        </w:rPr>
        <w:t xml:space="preserve">face coverings </w:t>
      </w:r>
      <w:r w:rsidR="79620818" w:rsidRPr="6B696ED1">
        <w:rPr>
          <w:rFonts w:eastAsiaTheme="minorEastAsia"/>
        </w:rPr>
        <w:t xml:space="preserve">should be worn </w:t>
      </w:r>
    </w:p>
    <w:p w14:paraId="59E009CC" w14:textId="104F1599" w:rsidR="3CF469E2" w:rsidRDefault="202EC8FD" w:rsidP="6B696ED1">
      <w:pPr>
        <w:pStyle w:val="ListParagraph"/>
        <w:numPr>
          <w:ilvl w:val="0"/>
          <w:numId w:val="2"/>
        </w:numPr>
        <w:spacing w:line="375" w:lineRule="exact"/>
        <w:rPr>
          <w:rFonts w:eastAsiaTheme="minorEastAsia"/>
          <w:color w:val="000000" w:themeColor="text1"/>
        </w:rPr>
      </w:pPr>
      <w:r w:rsidRPr="6B696ED1">
        <w:rPr>
          <w:rFonts w:eastAsiaTheme="minorEastAsia"/>
        </w:rPr>
        <w:t>Clean hands thoroughly more often than usual</w:t>
      </w:r>
    </w:p>
    <w:p w14:paraId="3A8DCD47" w14:textId="1B3F727B" w:rsidR="3CF469E2" w:rsidRDefault="202EC8FD" w:rsidP="6B696ED1">
      <w:pPr>
        <w:pStyle w:val="ListParagraph"/>
        <w:numPr>
          <w:ilvl w:val="0"/>
          <w:numId w:val="2"/>
        </w:numPr>
        <w:spacing w:line="375" w:lineRule="exact"/>
        <w:rPr>
          <w:rFonts w:eastAsiaTheme="minorEastAsia"/>
          <w:color w:val="000000" w:themeColor="text1"/>
        </w:rPr>
      </w:pPr>
      <w:r w:rsidRPr="6B696ED1">
        <w:rPr>
          <w:rFonts w:eastAsiaTheme="minorEastAsia"/>
        </w:rPr>
        <w:t>Ensure good respiratory hygiene by promoting the ‘catch it, bin it, kill it’ approach</w:t>
      </w:r>
    </w:p>
    <w:p w14:paraId="0A212F29" w14:textId="75D5C68C" w:rsidR="7425D49B" w:rsidRDefault="101682D9" w:rsidP="6B696ED1">
      <w:pPr>
        <w:pStyle w:val="ListParagraph"/>
        <w:numPr>
          <w:ilvl w:val="0"/>
          <w:numId w:val="2"/>
        </w:numPr>
        <w:spacing w:line="375" w:lineRule="exact"/>
        <w:rPr>
          <w:rFonts w:eastAsiaTheme="minorEastAsia"/>
          <w:color w:val="000000" w:themeColor="text1"/>
        </w:rPr>
      </w:pPr>
      <w:r w:rsidRPr="6B696ED1">
        <w:rPr>
          <w:rFonts w:eastAsiaTheme="minorEastAsia"/>
        </w:rPr>
        <w:t>E</w:t>
      </w:r>
      <w:r w:rsidR="202EC8FD" w:rsidRPr="6B696ED1">
        <w:rPr>
          <w:rFonts w:eastAsiaTheme="minorEastAsia"/>
        </w:rPr>
        <w:t>nhanced cleaning, including cleaning frequently touched surfaces often, using standard products such as detergents</w:t>
      </w:r>
    </w:p>
    <w:p w14:paraId="539D627C" w14:textId="75104AEF" w:rsidR="3CF469E2" w:rsidRDefault="202EC8FD" w:rsidP="6B696ED1">
      <w:pPr>
        <w:pStyle w:val="ListParagraph"/>
        <w:numPr>
          <w:ilvl w:val="0"/>
          <w:numId w:val="2"/>
        </w:numPr>
        <w:spacing w:line="375" w:lineRule="exact"/>
        <w:rPr>
          <w:rFonts w:eastAsiaTheme="minorEastAsia"/>
          <w:color w:val="000000" w:themeColor="text1"/>
        </w:rPr>
      </w:pPr>
      <w:r w:rsidRPr="6B696ED1">
        <w:rPr>
          <w:rFonts w:eastAsiaTheme="minorEastAsia"/>
        </w:rPr>
        <w:t>Minimise contact between individuals and maintain social distancing wherever possible</w:t>
      </w:r>
    </w:p>
    <w:p w14:paraId="003DA1C7" w14:textId="3E54B864" w:rsidR="3CF469E2" w:rsidRDefault="202EC8FD" w:rsidP="6B696ED1">
      <w:pPr>
        <w:pStyle w:val="ListParagraph"/>
        <w:numPr>
          <w:ilvl w:val="0"/>
          <w:numId w:val="2"/>
        </w:numPr>
        <w:spacing w:line="375" w:lineRule="exact"/>
        <w:rPr>
          <w:rFonts w:eastAsiaTheme="minorEastAsia"/>
          <w:color w:val="000000" w:themeColor="text1"/>
        </w:rPr>
      </w:pPr>
      <w:r w:rsidRPr="6B696ED1">
        <w:rPr>
          <w:rFonts w:eastAsiaTheme="minorEastAsia"/>
        </w:rPr>
        <w:t>Where necessary,</w:t>
      </w:r>
      <w:r w:rsidR="1128BB27" w:rsidRPr="6B696ED1">
        <w:rPr>
          <w:rFonts w:eastAsiaTheme="minorEastAsia"/>
        </w:rPr>
        <w:t xml:space="preserve"> such as first aiders, </w:t>
      </w:r>
      <w:r w:rsidRPr="6B696ED1">
        <w:rPr>
          <w:rFonts w:eastAsiaTheme="minorEastAsia"/>
        </w:rPr>
        <w:t>wear appropriate personal protective equipment (PPE)</w:t>
      </w:r>
    </w:p>
    <w:p w14:paraId="7839F57A" w14:textId="6AEF0B09" w:rsidR="6D6FF544" w:rsidRDefault="34C909A2" w:rsidP="435DAEE7">
      <w:pPr>
        <w:pStyle w:val="ListParagraph"/>
        <w:numPr>
          <w:ilvl w:val="0"/>
          <w:numId w:val="2"/>
        </w:numPr>
        <w:spacing w:line="375" w:lineRule="exact"/>
        <w:rPr>
          <w:rFonts w:eastAsiaTheme="minorEastAsia"/>
          <w:color w:val="000000" w:themeColor="text1"/>
        </w:rPr>
      </w:pPr>
      <w:r w:rsidRPr="435DAEE7">
        <w:rPr>
          <w:rFonts w:eastAsiaTheme="minorEastAsia"/>
        </w:rPr>
        <w:t>The implementation of Lateral Testing.</w:t>
      </w:r>
      <w:r w:rsidR="47444BE1" w:rsidRPr="435DAEE7">
        <w:rPr>
          <w:rFonts w:eastAsiaTheme="minorEastAsia"/>
        </w:rPr>
        <w:t xml:space="preserve"> </w:t>
      </w:r>
      <w:hyperlink r:id="rId18">
        <w:r w:rsidR="47444BE1" w:rsidRPr="435DAEE7">
          <w:rPr>
            <w:rStyle w:val="Hyperlink"/>
            <w:rFonts w:eastAsiaTheme="minorEastAsia"/>
            <w:color w:val="0070C0"/>
          </w:rPr>
          <w:t>Risk Assessment on Lateral Testing</w:t>
        </w:r>
      </w:hyperlink>
    </w:p>
    <w:p w14:paraId="46161E44" w14:textId="7D212D65" w:rsidR="3FEB0AE9" w:rsidRDefault="3FEB0AE9" w:rsidP="3FEB0AE9">
      <w:pPr>
        <w:jc w:val="both"/>
        <w:rPr>
          <w:rFonts w:ascii="Calibri" w:eastAsia="Calibri" w:hAnsi="Calibri" w:cs="Calibri"/>
        </w:rPr>
      </w:pPr>
    </w:p>
    <w:tbl>
      <w:tblPr>
        <w:tblStyle w:val="TableGrid"/>
        <w:tblW w:w="153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94"/>
        <w:gridCol w:w="2835"/>
        <w:gridCol w:w="8789"/>
        <w:gridCol w:w="1272"/>
        <w:gridCol w:w="570"/>
        <w:gridCol w:w="567"/>
        <w:gridCol w:w="615"/>
      </w:tblGrid>
      <w:tr w:rsidR="00170313" w14:paraId="7102B68A" w14:textId="77777777" w:rsidTr="5D79BA7D">
        <w:trPr>
          <w:trHeight w:val="347"/>
        </w:trPr>
        <w:tc>
          <w:tcPr>
            <w:tcW w:w="694" w:type="dxa"/>
            <w:shd w:val="clear" w:color="auto" w:fill="48267E"/>
          </w:tcPr>
          <w:p w14:paraId="2E8AF013" w14:textId="77777777" w:rsidR="00170313" w:rsidRDefault="00170313" w:rsidP="00E42F1A">
            <w:pPr>
              <w:rPr>
                <w:b/>
                <w:bCs/>
                <w:color w:val="FFFFFF" w:themeColor="background1"/>
                <w:sz w:val="28"/>
                <w:szCs w:val="28"/>
              </w:rPr>
            </w:pPr>
            <w:r w:rsidRPr="1077D1B4">
              <w:rPr>
                <w:b/>
                <w:bCs/>
                <w:color w:val="FFFFFF" w:themeColor="background1"/>
                <w:sz w:val="28"/>
                <w:szCs w:val="28"/>
              </w:rPr>
              <w:t>1.</w:t>
            </w:r>
          </w:p>
        </w:tc>
        <w:tc>
          <w:tcPr>
            <w:tcW w:w="14648" w:type="dxa"/>
            <w:gridSpan w:val="6"/>
            <w:shd w:val="clear" w:color="auto" w:fill="48267E"/>
          </w:tcPr>
          <w:p w14:paraId="2328D867" w14:textId="77777777" w:rsidR="00170313" w:rsidRDefault="00170313" w:rsidP="00E42F1A">
            <w:pPr>
              <w:rPr>
                <w:b/>
                <w:bCs/>
                <w:color w:val="FFFFFF" w:themeColor="background1"/>
                <w:sz w:val="28"/>
                <w:szCs w:val="28"/>
              </w:rPr>
            </w:pPr>
            <w:r w:rsidRPr="4E906839">
              <w:rPr>
                <w:b/>
                <w:bCs/>
                <w:color w:val="FFFFFF" w:themeColor="background1"/>
                <w:sz w:val="28"/>
                <w:szCs w:val="28"/>
              </w:rPr>
              <w:t xml:space="preserve">Social Distancing &amp; </w:t>
            </w:r>
            <w:r w:rsidRPr="00890B68">
              <w:rPr>
                <w:b/>
                <w:bCs/>
                <w:color w:val="FFFFFF" w:themeColor="background1"/>
                <w:sz w:val="28"/>
                <w:szCs w:val="28"/>
              </w:rPr>
              <w:t xml:space="preserve">Preventive Measures </w:t>
            </w:r>
          </w:p>
        </w:tc>
      </w:tr>
      <w:tr w:rsidR="00170313" w14:paraId="0D0AB122" w14:textId="77777777" w:rsidTr="00C62775">
        <w:trPr>
          <w:trHeight w:val="271"/>
        </w:trPr>
        <w:tc>
          <w:tcPr>
            <w:tcW w:w="3529" w:type="dxa"/>
            <w:gridSpan w:val="2"/>
            <w:shd w:val="clear" w:color="auto" w:fill="48267E"/>
          </w:tcPr>
          <w:p w14:paraId="1021C525" w14:textId="77777777" w:rsidR="00170313" w:rsidRDefault="00170313" w:rsidP="00E42F1A">
            <w:pPr>
              <w:rPr>
                <w:b/>
                <w:bCs/>
                <w:color w:val="FFFFFF" w:themeColor="background1"/>
              </w:rPr>
            </w:pPr>
            <w:r w:rsidRPr="1077D1B4">
              <w:rPr>
                <w:b/>
                <w:bCs/>
                <w:color w:val="FFFFFF" w:themeColor="background1"/>
              </w:rPr>
              <w:t>Question/ risk</w:t>
            </w:r>
          </w:p>
        </w:tc>
        <w:tc>
          <w:tcPr>
            <w:tcW w:w="8789" w:type="dxa"/>
            <w:shd w:val="clear" w:color="auto" w:fill="48267E"/>
          </w:tcPr>
          <w:p w14:paraId="7A94DD67"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272" w:type="dxa"/>
            <w:shd w:val="clear" w:color="auto" w:fill="48267E"/>
          </w:tcPr>
          <w:p w14:paraId="3BFEA4C4" w14:textId="77777777" w:rsidR="00170313" w:rsidRDefault="00170313" w:rsidP="00E42F1A">
            <w:pPr>
              <w:rPr>
                <w:b/>
                <w:bCs/>
                <w:color w:val="FFFFFF" w:themeColor="background1"/>
              </w:rPr>
            </w:pPr>
            <w:r w:rsidRPr="1077D1B4">
              <w:rPr>
                <w:b/>
                <w:bCs/>
                <w:color w:val="FFFFFF" w:themeColor="background1"/>
              </w:rPr>
              <w:t>Completed</w:t>
            </w:r>
          </w:p>
        </w:tc>
        <w:tc>
          <w:tcPr>
            <w:tcW w:w="570" w:type="dxa"/>
            <w:tcBorders>
              <w:top w:val="single" w:sz="2" w:space="0" w:color="auto"/>
              <w:bottom w:val="single" w:sz="4" w:space="0" w:color="auto"/>
            </w:tcBorders>
            <w:shd w:val="clear" w:color="auto" w:fill="6C1D45"/>
            <w:vAlign w:val="center"/>
          </w:tcPr>
          <w:p w14:paraId="3303BFDB" w14:textId="24006D49" w:rsidR="00170313" w:rsidRDefault="00170313" w:rsidP="00E42F1A">
            <w:pPr>
              <w:jc w:val="center"/>
              <w:rPr>
                <w:b/>
                <w:bCs/>
                <w:color w:val="FFFFFF" w:themeColor="background1"/>
              </w:rPr>
            </w:pPr>
            <w:r w:rsidRPr="20DFC027">
              <w:rPr>
                <w:b/>
                <w:bCs/>
                <w:color w:val="FFFFFF" w:themeColor="background1"/>
              </w:rPr>
              <w:t>A</w:t>
            </w:r>
            <w:r w:rsidR="67488449" w:rsidRPr="20DFC027">
              <w:rPr>
                <w:b/>
                <w:bCs/>
                <w:color w:val="FFFFFF" w:themeColor="background1"/>
              </w:rPr>
              <w:t>Q</w:t>
            </w:r>
          </w:p>
        </w:tc>
        <w:tc>
          <w:tcPr>
            <w:tcW w:w="567" w:type="dxa"/>
            <w:shd w:val="clear" w:color="auto" w:fill="006462"/>
            <w:vAlign w:val="center"/>
          </w:tcPr>
          <w:p w14:paraId="31E4076E" w14:textId="77777777" w:rsidR="00170313" w:rsidRDefault="00170313" w:rsidP="00E42F1A">
            <w:pPr>
              <w:jc w:val="center"/>
              <w:rPr>
                <w:b/>
                <w:bCs/>
                <w:color w:val="FFFFFF" w:themeColor="background1"/>
              </w:rPr>
            </w:pPr>
            <w:r w:rsidRPr="1077D1B4">
              <w:rPr>
                <w:b/>
                <w:bCs/>
                <w:color w:val="FFFFFF" w:themeColor="background1"/>
              </w:rPr>
              <w:t>EM</w:t>
            </w:r>
          </w:p>
        </w:tc>
        <w:tc>
          <w:tcPr>
            <w:tcW w:w="615" w:type="dxa"/>
            <w:shd w:val="clear" w:color="auto" w:fill="00264B"/>
            <w:vAlign w:val="center"/>
          </w:tcPr>
          <w:p w14:paraId="13FDDCC2" w14:textId="77777777" w:rsidR="00170313" w:rsidRDefault="00170313" w:rsidP="00E42F1A">
            <w:pPr>
              <w:jc w:val="center"/>
              <w:rPr>
                <w:b/>
                <w:bCs/>
                <w:color w:val="FFFFFF" w:themeColor="background1"/>
              </w:rPr>
            </w:pPr>
            <w:r w:rsidRPr="1077D1B4">
              <w:rPr>
                <w:b/>
                <w:bCs/>
                <w:color w:val="FFFFFF" w:themeColor="background1"/>
              </w:rPr>
              <w:t>SM</w:t>
            </w:r>
          </w:p>
        </w:tc>
      </w:tr>
      <w:tr w:rsidR="00170313" w14:paraId="594F78AA" w14:textId="77777777" w:rsidTr="00C62775">
        <w:trPr>
          <w:trHeight w:val="841"/>
        </w:trPr>
        <w:tc>
          <w:tcPr>
            <w:tcW w:w="694" w:type="dxa"/>
            <w:vAlign w:val="center"/>
          </w:tcPr>
          <w:p w14:paraId="6E3A10BC" w14:textId="77777777" w:rsidR="00170313" w:rsidRPr="00FD76D9" w:rsidRDefault="00170313" w:rsidP="39E5C0A5">
            <w:pPr>
              <w:jc w:val="center"/>
              <w:rPr>
                <w:b/>
                <w:bCs/>
              </w:rPr>
            </w:pPr>
            <w:r w:rsidRPr="39E5C0A5">
              <w:rPr>
                <w:b/>
                <w:bCs/>
              </w:rPr>
              <w:t>1.1</w:t>
            </w:r>
          </w:p>
        </w:tc>
        <w:tc>
          <w:tcPr>
            <w:tcW w:w="2835" w:type="dxa"/>
          </w:tcPr>
          <w:p w14:paraId="44A0DCA8" w14:textId="77777777" w:rsidR="00170313" w:rsidRPr="00FD76D9" w:rsidRDefault="00170313" w:rsidP="39E5C0A5">
            <w:pPr>
              <w:rPr>
                <w:b/>
                <w:bCs/>
              </w:rPr>
            </w:pPr>
            <w:r w:rsidRPr="39E5C0A5">
              <w:rPr>
                <w:b/>
                <w:bCs/>
              </w:rPr>
              <w:t xml:space="preserve">How have office, staff work rooms and practices changed?   </w:t>
            </w:r>
          </w:p>
        </w:tc>
        <w:tc>
          <w:tcPr>
            <w:tcW w:w="8789" w:type="dxa"/>
          </w:tcPr>
          <w:p w14:paraId="6A3DE348" w14:textId="247462B3" w:rsidR="00170313" w:rsidRPr="00FD76D9" w:rsidRDefault="22E698ED" w:rsidP="39E5C0A5">
            <w:r>
              <w:t xml:space="preserve">All office and staff work rooms have been reviewed to ensure </w:t>
            </w:r>
            <w:r w:rsidR="5C05E889">
              <w:t xml:space="preserve">where </w:t>
            </w:r>
            <w:r>
              <w:t>there are</w:t>
            </w:r>
            <w:r w:rsidRPr="7EC17C33">
              <w:t xml:space="preserve"> </w:t>
            </w:r>
            <w:r>
              <w:t>more than one member of staff using the space</w:t>
            </w:r>
            <w:r w:rsidR="77D84636">
              <w:t>,</w:t>
            </w:r>
            <w:r>
              <w:t xml:space="preserve"> desks and room layouts have changed. </w:t>
            </w:r>
            <w:r w:rsidR="0148737D">
              <w:t>This has</w:t>
            </w:r>
            <w:r>
              <w:t xml:space="preserve"> resulted in some staff moving offices to create more space to ensure all staff desks have been distanced by at least two met</w:t>
            </w:r>
            <w:r w:rsidR="3100D645">
              <w:t>res</w:t>
            </w:r>
            <w:r>
              <w:t xml:space="preserve">, and desks are facing the wall. </w:t>
            </w:r>
          </w:p>
          <w:p w14:paraId="63454195" w14:textId="77777777" w:rsidR="00170313" w:rsidRPr="00520C6B" w:rsidRDefault="00170313" w:rsidP="39E5C0A5">
            <w:pPr>
              <w:rPr>
                <w:sz w:val="10"/>
                <w:szCs w:val="10"/>
              </w:rPr>
            </w:pPr>
          </w:p>
          <w:p w14:paraId="72F1D7B4" w14:textId="0397292C" w:rsidR="00170313" w:rsidRPr="00FD76D9" w:rsidRDefault="22E698ED" w:rsidP="39E5C0A5">
            <w:r w:rsidRPr="18D8A65B">
              <w:rPr>
                <w:b/>
                <w:bCs/>
                <w:u w:val="single"/>
              </w:rPr>
              <w:t>Staff should not visit each other’s offices</w:t>
            </w:r>
            <w:r w:rsidRPr="18D8A65B">
              <w:rPr>
                <w:b/>
                <w:bCs/>
              </w:rPr>
              <w:t xml:space="preserve"> </w:t>
            </w:r>
            <w:r>
              <w:t xml:space="preserve">and students should not be allowed in staff offices. </w:t>
            </w:r>
            <w:r w:rsidR="440A1F5C">
              <w:t>Where it is not possibly for student meetings to take place remotely staff should be 2 me</w:t>
            </w:r>
            <w:r w:rsidR="3EA737C5">
              <w:t>tres</w:t>
            </w:r>
            <w:r w:rsidR="440A1F5C">
              <w:t xml:space="preserve"> away from the student and mas</w:t>
            </w:r>
            <w:r w:rsidR="092F3111">
              <w:t>ks</w:t>
            </w:r>
            <w:r w:rsidR="440A1F5C">
              <w:t xml:space="preserve"> should be worn</w:t>
            </w:r>
            <w:r w:rsidR="7F4D917F">
              <w:t xml:space="preserve"> by all parties.</w:t>
            </w:r>
          </w:p>
          <w:p w14:paraId="0404F9BE" w14:textId="27A8BDFB" w:rsidR="30AC24D7" w:rsidRPr="00520C6B" w:rsidRDefault="30AC24D7" w:rsidP="39E5C0A5">
            <w:pPr>
              <w:rPr>
                <w:sz w:val="10"/>
                <w:szCs w:val="10"/>
              </w:rPr>
            </w:pPr>
          </w:p>
          <w:p w14:paraId="42ED07C8" w14:textId="62CC226B" w:rsidR="00170313" w:rsidRPr="00FD76D9" w:rsidRDefault="6BA5DF47" w:rsidP="39E5C0A5">
            <w:r w:rsidRPr="39E5C0A5">
              <w:t xml:space="preserve">Where screens have been put up outside an office area this is to protect the </w:t>
            </w:r>
            <w:r w:rsidR="3F041B05" w:rsidRPr="39E5C0A5">
              <w:t xml:space="preserve">staff </w:t>
            </w:r>
            <w:r w:rsidR="6E43104A" w:rsidRPr="39E5C0A5">
              <w:t>therefore</w:t>
            </w:r>
            <w:r w:rsidR="3F041B05" w:rsidRPr="39E5C0A5">
              <w:t xml:space="preserve"> students/staff should not remove the barrier.</w:t>
            </w:r>
          </w:p>
          <w:p w14:paraId="0CD3D94B" w14:textId="3F9DCE09" w:rsidR="479B3744" w:rsidRPr="00520C6B" w:rsidRDefault="479B3744" w:rsidP="39E5C0A5">
            <w:pPr>
              <w:rPr>
                <w:sz w:val="10"/>
                <w:szCs w:val="10"/>
              </w:rPr>
            </w:pPr>
          </w:p>
          <w:p w14:paraId="1A505302" w14:textId="77777777" w:rsidR="00170313" w:rsidRPr="00FD76D9" w:rsidRDefault="00170313" w:rsidP="39E5C0A5">
            <w:r w:rsidRPr="39E5C0A5">
              <w:t>Staff should not ‘hot’ desk or change their workstation location without first cleaning the area.</w:t>
            </w:r>
          </w:p>
          <w:p w14:paraId="659C987D" w14:textId="33760A80" w:rsidR="30AC24D7" w:rsidRPr="00520C6B" w:rsidRDefault="30AC24D7" w:rsidP="39E5C0A5">
            <w:pPr>
              <w:rPr>
                <w:sz w:val="10"/>
                <w:szCs w:val="10"/>
              </w:rPr>
            </w:pPr>
          </w:p>
          <w:p w14:paraId="15F43B02" w14:textId="4990560B" w:rsidR="7712F8E5" w:rsidRPr="00FD76D9" w:rsidRDefault="7192E171" w:rsidP="39E5C0A5">
            <w:r w:rsidRPr="39E5C0A5">
              <w:t xml:space="preserve">The Sixth </w:t>
            </w:r>
            <w:r w:rsidR="56CCE3E3" w:rsidRPr="39E5C0A5">
              <w:t>F</w:t>
            </w:r>
            <w:r w:rsidRPr="39E5C0A5">
              <w:t>orm</w:t>
            </w:r>
            <w:r w:rsidR="7C9794A4" w:rsidRPr="39E5C0A5">
              <w:t>s</w:t>
            </w:r>
            <w:r w:rsidRPr="39E5C0A5">
              <w:t xml:space="preserve"> ha</w:t>
            </w:r>
            <w:r w:rsidR="45444604" w:rsidRPr="39E5C0A5">
              <w:t>ve</w:t>
            </w:r>
            <w:r w:rsidRPr="39E5C0A5">
              <w:t xml:space="preserve"> several small offices that do not have natural ventilation</w:t>
            </w:r>
            <w:r w:rsidR="5091AC49" w:rsidRPr="39E5C0A5">
              <w:t>.  Th</w:t>
            </w:r>
            <w:r w:rsidRPr="39E5C0A5">
              <w:t>ese offices should only ever be used by one member of staff and the do</w:t>
            </w:r>
            <w:r w:rsidR="70EDB1DE" w:rsidRPr="39E5C0A5">
              <w:t>o</w:t>
            </w:r>
            <w:r w:rsidRPr="39E5C0A5">
              <w:t xml:space="preserve">r left open. </w:t>
            </w:r>
          </w:p>
          <w:p w14:paraId="168D34EB" w14:textId="77777777" w:rsidR="00170313" w:rsidRPr="00520C6B" w:rsidRDefault="00170313" w:rsidP="39E5C0A5">
            <w:pPr>
              <w:rPr>
                <w:sz w:val="10"/>
                <w:szCs w:val="10"/>
              </w:rPr>
            </w:pPr>
          </w:p>
          <w:p w14:paraId="4233CFE5" w14:textId="77777777" w:rsidR="00170313" w:rsidRPr="00FD76D9" w:rsidRDefault="00170313" w:rsidP="39E5C0A5">
            <w:r w:rsidRPr="39E5C0A5">
              <w:t xml:space="preserve">Staff should not share resources within their office space, where shared equipment such as photocopiers are needed these should be cleaned. </w:t>
            </w:r>
          </w:p>
        </w:tc>
        <w:tc>
          <w:tcPr>
            <w:tcW w:w="1272" w:type="dxa"/>
          </w:tcPr>
          <w:p w14:paraId="58BB6AB1" w14:textId="50AEFAC9" w:rsidR="00170313" w:rsidRPr="00FD76D9" w:rsidRDefault="1A49160E" w:rsidP="39E5C0A5">
            <w:r w:rsidRPr="39E5C0A5">
              <w:t>Complete</w:t>
            </w:r>
          </w:p>
        </w:tc>
        <w:tc>
          <w:tcPr>
            <w:tcW w:w="570" w:type="dxa"/>
            <w:shd w:val="clear" w:color="auto" w:fill="EFC3D9"/>
            <w:vAlign w:val="center"/>
          </w:tcPr>
          <w:p w14:paraId="28F8F4B9"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71D130AD"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01454407"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170313" w14:paraId="29906C98" w14:textId="77777777" w:rsidTr="00C62775">
        <w:trPr>
          <w:trHeight w:val="1086"/>
        </w:trPr>
        <w:tc>
          <w:tcPr>
            <w:tcW w:w="694" w:type="dxa"/>
            <w:vAlign w:val="center"/>
          </w:tcPr>
          <w:p w14:paraId="58D4ED78" w14:textId="77777777" w:rsidR="00170313" w:rsidRPr="00FD76D9" w:rsidRDefault="00170313" w:rsidP="39E5C0A5">
            <w:pPr>
              <w:jc w:val="center"/>
              <w:rPr>
                <w:b/>
                <w:bCs/>
              </w:rPr>
            </w:pPr>
            <w:r w:rsidRPr="39E5C0A5">
              <w:rPr>
                <w:b/>
                <w:bCs/>
              </w:rPr>
              <w:t>1.2</w:t>
            </w:r>
          </w:p>
        </w:tc>
        <w:tc>
          <w:tcPr>
            <w:tcW w:w="2835" w:type="dxa"/>
          </w:tcPr>
          <w:p w14:paraId="7BA7067B" w14:textId="77777777" w:rsidR="00170313" w:rsidRPr="00FD76D9" w:rsidRDefault="00170313" w:rsidP="39E5C0A5">
            <w:pPr>
              <w:rPr>
                <w:b/>
                <w:bCs/>
              </w:rPr>
            </w:pPr>
            <w:r w:rsidRPr="39E5C0A5">
              <w:rPr>
                <w:b/>
                <w:bCs/>
              </w:rPr>
              <w:t xml:space="preserve">Have classrooms been socially distanced? </w:t>
            </w:r>
          </w:p>
        </w:tc>
        <w:tc>
          <w:tcPr>
            <w:tcW w:w="8789" w:type="dxa"/>
          </w:tcPr>
          <w:p w14:paraId="51B0A07B" w14:textId="26F0D648" w:rsidR="00170313" w:rsidRPr="00FD76D9" w:rsidRDefault="22E698ED" w:rsidP="39E5C0A5">
            <w:r>
              <w:t xml:space="preserve">Guidance indicates that students do not need to be socially distanced in classrooms, but handwashing and good ventilation are key. </w:t>
            </w:r>
            <w:r w:rsidR="0EF7FF34">
              <w:t>Students will wear masks in classrooms from 8</w:t>
            </w:r>
            <w:r w:rsidR="0EF7FF34" w:rsidRPr="18D8A65B">
              <w:rPr>
                <w:vertAlign w:val="superscript"/>
              </w:rPr>
              <w:t>th</w:t>
            </w:r>
            <w:r w:rsidR="0EF7FF34">
              <w:t xml:space="preserve"> March until the Easter holiday, unless they are exempt.</w:t>
            </w:r>
            <w:r w:rsidR="1942916B">
              <w:t xml:space="preserve"> If a student is </w:t>
            </w:r>
            <w:proofErr w:type="gramStart"/>
            <w:r w:rsidR="32D1BB40">
              <w:t>exempt</w:t>
            </w:r>
            <w:proofErr w:type="gramEnd"/>
            <w:r w:rsidR="1942916B">
              <w:t xml:space="preserve"> they must let the </w:t>
            </w:r>
            <w:r w:rsidR="0B64EF0C">
              <w:lastRenderedPageBreak/>
              <w:t>Assistant</w:t>
            </w:r>
            <w:r w:rsidR="1942916B">
              <w:t xml:space="preserve"> Principal of Wellbeing know and a sticker will be </w:t>
            </w:r>
            <w:r w:rsidR="7A936C72">
              <w:t>issued to avoid being asked the same question regarding not wearing a mask.</w:t>
            </w:r>
          </w:p>
          <w:p w14:paraId="00097C02" w14:textId="77777777" w:rsidR="00170313" w:rsidRPr="00520C6B" w:rsidRDefault="00170313" w:rsidP="39E5C0A5">
            <w:pPr>
              <w:rPr>
                <w:sz w:val="10"/>
                <w:szCs w:val="10"/>
              </w:rPr>
            </w:pPr>
          </w:p>
          <w:p w14:paraId="06E70CBB" w14:textId="77777777" w:rsidR="00170313" w:rsidRPr="00FD76D9" w:rsidRDefault="00170313" w:rsidP="39E5C0A5">
            <w:r w:rsidRPr="39E5C0A5">
              <w:t xml:space="preserve">Each classroom will have sanitiser for students and staff to use at the start and end of each lesson. This is placed just inside each classroom with clear signage regarding its use. </w:t>
            </w:r>
          </w:p>
          <w:p w14:paraId="68E017A8" w14:textId="77777777" w:rsidR="00170313" w:rsidRPr="00520C6B" w:rsidRDefault="00170313" w:rsidP="39E5C0A5">
            <w:pPr>
              <w:rPr>
                <w:strike/>
                <w:sz w:val="10"/>
                <w:szCs w:val="10"/>
              </w:rPr>
            </w:pPr>
          </w:p>
          <w:p w14:paraId="77F87897" w14:textId="2A0393B7" w:rsidR="00170313" w:rsidRPr="00FD76D9" w:rsidRDefault="00170313" w:rsidP="39E5C0A5">
            <w:r w:rsidRPr="39E5C0A5">
              <w:t>All teachers’ desks will be 2 metres away from the students</w:t>
            </w:r>
            <w:r w:rsidR="17270757" w:rsidRPr="39E5C0A5">
              <w:t>.</w:t>
            </w:r>
            <w:r w:rsidR="632A57F6" w:rsidRPr="39E5C0A5">
              <w:t xml:space="preserve"> </w:t>
            </w:r>
            <w:r w:rsidR="578DFF42" w:rsidRPr="39E5C0A5">
              <w:t>F</w:t>
            </w:r>
            <w:r w:rsidR="632A57F6" w:rsidRPr="39E5C0A5">
              <w:t xml:space="preserve">loor tape </w:t>
            </w:r>
            <w:r w:rsidR="6BBA1F7D" w:rsidRPr="39E5C0A5">
              <w:t xml:space="preserve">has been </w:t>
            </w:r>
            <w:r w:rsidR="632A57F6" w:rsidRPr="39E5C0A5">
              <w:t xml:space="preserve">used to </w:t>
            </w:r>
            <w:r w:rsidR="781F1289" w:rsidRPr="39E5C0A5">
              <w:t xml:space="preserve">create a box which </w:t>
            </w:r>
            <w:r w:rsidR="632A57F6" w:rsidRPr="39E5C0A5">
              <w:t>show</w:t>
            </w:r>
            <w:r w:rsidR="72AC1CFB" w:rsidRPr="39E5C0A5">
              <w:t>s</w:t>
            </w:r>
            <w:r w:rsidR="632A57F6" w:rsidRPr="39E5C0A5">
              <w:t xml:space="preserve"> the 2m distance.</w:t>
            </w:r>
            <w:r w:rsidR="230141D4" w:rsidRPr="39E5C0A5">
              <w:rPr>
                <w:b/>
                <w:bCs/>
              </w:rPr>
              <w:t xml:space="preserve"> </w:t>
            </w:r>
            <w:r w:rsidR="230141D4" w:rsidRPr="39E5C0A5">
              <w:rPr>
                <w:b/>
                <w:bCs/>
                <w:u w:val="single"/>
              </w:rPr>
              <w:t>Teachers should ensure they keep 2m from students</w:t>
            </w:r>
            <w:r w:rsidR="230141D4" w:rsidRPr="39E5C0A5">
              <w:rPr>
                <w:b/>
                <w:bCs/>
              </w:rPr>
              <w:t xml:space="preserve"> </w:t>
            </w:r>
            <w:r w:rsidR="230141D4" w:rsidRPr="39E5C0A5">
              <w:t xml:space="preserve">when </w:t>
            </w:r>
            <w:r w:rsidR="3511EB2F" w:rsidRPr="39E5C0A5">
              <w:t>teaching through</w:t>
            </w:r>
            <w:r w:rsidR="230141D4" w:rsidRPr="39E5C0A5">
              <w:t xml:space="preserve"> a ’te</w:t>
            </w:r>
            <w:r w:rsidR="139B6531" w:rsidRPr="39E5C0A5">
              <w:t>a</w:t>
            </w:r>
            <w:r w:rsidR="230141D4" w:rsidRPr="39E5C0A5">
              <w:t>ching from the front’ approach.</w:t>
            </w:r>
          </w:p>
          <w:p w14:paraId="12372A73" w14:textId="77777777" w:rsidR="00170313" w:rsidRPr="00520C6B" w:rsidRDefault="00170313" w:rsidP="39E5C0A5">
            <w:pPr>
              <w:rPr>
                <w:sz w:val="10"/>
                <w:szCs w:val="10"/>
              </w:rPr>
            </w:pPr>
          </w:p>
          <w:p w14:paraId="69643F56" w14:textId="25346D8B" w:rsidR="00170313" w:rsidRPr="00FD76D9" w:rsidRDefault="00170313" w:rsidP="39E5C0A5">
            <w:r w:rsidRPr="39E5C0A5">
              <w:t xml:space="preserve">Students will be seated facing forwards rather than in table groups. </w:t>
            </w:r>
            <w:r w:rsidR="5EE8B889" w:rsidRPr="39E5C0A5">
              <w:t xml:space="preserve">In some computer rooms, where students are facing each other </w:t>
            </w:r>
            <w:proofErr w:type="spellStart"/>
            <w:r w:rsidR="5EE8B889" w:rsidRPr="39E5C0A5">
              <w:t>perspex</w:t>
            </w:r>
            <w:proofErr w:type="spellEnd"/>
            <w:r w:rsidR="5EE8B889" w:rsidRPr="39E5C0A5">
              <w:t xml:space="preserve"> screens have been installed. </w:t>
            </w:r>
            <w:r w:rsidRPr="39E5C0A5">
              <w:t xml:space="preserve">Classroom layouts should not be changed without approval from the relevant Assistant Principal. </w:t>
            </w:r>
          </w:p>
        </w:tc>
        <w:tc>
          <w:tcPr>
            <w:tcW w:w="1272" w:type="dxa"/>
          </w:tcPr>
          <w:p w14:paraId="45DEC3F9" w14:textId="383655E5" w:rsidR="00170313" w:rsidRPr="00FD76D9" w:rsidRDefault="1434F83F" w:rsidP="39E5C0A5">
            <w:r w:rsidRPr="39E5C0A5">
              <w:lastRenderedPageBreak/>
              <w:t>Complete</w:t>
            </w:r>
          </w:p>
        </w:tc>
        <w:tc>
          <w:tcPr>
            <w:tcW w:w="570" w:type="dxa"/>
            <w:shd w:val="clear" w:color="auto" w:fill="EFC3D9"/>
            <w:vAlign w:val="center"/>
          </w:tcPr>
          <w:p w14:paraId="0E10F95B"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3C3ADFFE"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39AFD523"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170313" w14:paraId="4384A163" w14:textId="77777777" w:rsidTr="00C62775">
        <w:trPr>
          <w:trHeight w:val="1086"/>
        </w:trPr>
        <w:tc>
          <w:tcPr>
            <w:tcW w:w="694" w:type="dxa"/>
            <w:vAlign w:val="center"/>
          </w:tcPr>
          <w:p w14:paraId="24A2C4A2" w14:textId="77777777" w:rsidR="00170313" w:rsidRPr="00FD76D9" w:rsidRDefault="00170313" w:rsidP="19AA94BA">
            <w:pPr>
              <w:jc w:val="center"/>
              <w:rPr>
                <w:b/>
                <w:bCs/>
                <w:color w:val="FF0000"/>
              </w:rPr>
            </w:pPr>
            <w:r w:rsidRPr="19AA94BA">
              <w:rPr>
                <w:b/>
                <w:bCs/>
              </w:rPr>
              <w:t>1.3</w:t>
            </w:r>
          </w:p>
        </w:tc>
        <w:tc>
          <w:tcPr>
            <w:tcW w:w="2835" w:type="dxa"/>
          </w:tcPr>
          <w:p w14:paraId="135E4449" w14:textId="76C7F891" w:rsidR="00170313" w:rsidRPr="00FD76D9" w:rsidRDefault="00170313" w:rsidP="39E5C0A5">
            <w:pPr>
              <w:rPr>
                <w:b/>
                <w:bCs/>
              </w:rPr>
            </w:pPr>
            <w:r w:rsidRPr="39E5C0A5">
              <w:rPr>
                <w:b/>
                <w:bCs/>
              </w:rPr>
              <w:t>Have bubbles been created and what is the main aim of the bubbles?</w:t>
            </w:r>
          </w:p>
        </w:tc>
        <w:tc>
          <w:tcPr>
            <w:tcW w:w="8789" w:type="dxa"/>
          </w:tcPr>
          <w:p w14:paraId="60B52D15" w14:textId="278FED2C" w:rsidR="00170313" w:rsidRPr="00FD76D9" w:rsidRDefault="006B4039" w:rsidP="39E5C0A5">
            <w:pPr>
              <w:spacing w:line="259" w:lineRule="auto"/>
              <w:rPr>
                <w:rFonts w:ascii="Calibri" w:eastAsia="Calibri" w:hAnsi="Calibri" w:cs="Calibri"/>
                <w:color w:val="000000" w:themeColor="text1"/>
              </w:rPr>
            </w:pPr>
            <w:r>
              <w:rPr>
                <w:rFonts w:ascii="Calibri" w:eastAsia="Calibri" w:hAnsi="Calibri" w:cs="Calibri"/>
                <w:color w:val="000000" w:themeColor="text1"/>
              </w:rPr>
              <w:t>A</w:t>
            </w:r>
            <w:r w:rsidR="4FE7CC34" w:rsidRPr="39E5C0A5">
              <w:rPr>
                <w:rFonts w:ascii="Calibri" w:eastAsia="Calibri" w:hAnsi="Calibri" w:cs="Calibri"/>
                <w:color w:val="000000" w:themeColor="text1"/>
              </w:rPr>
              <w:t>t St Mary’s and Emmanuel student bubbles have been created, but at Aquinas the whole sixth form will be treated as one bubble as the number is less than 200</w:t>
            </w:r>
          </w:p>
          <w:p w14:paraId="4217FCAF" w14:textId="7F192236" w:rsidR="00170313" w:rsidRPr="00520C6B" w:rsidRDefault="4FE7CC34" w:rsidP="39E5C0A5">
            <w:pPr>
              <w:spacing w:line="259" w:lineRule="auto"/>
              <w:rPr>
                <w:rFonts w:ascii="Calibri" w:eastAsia="Calibri" w:hAnsi="Calibri" w:cs="Calibri"/>
                <w:color w:val="000000" w:themeColor="text1"/>
                <w:sz w:val="10"/>
                <w:szCs w:val="10"/>
              </w:rPr>
            </w:pPr>
            <w:r w:rsidRPr="39E5C0A5">
              <w:rPr>
                <w:rFonts w:ascii="Calibri" w:eastAsia="Calibri" w:hAnsi="Calibri" w:cs="Calibri"/>
                <w:color w:val="000000" w:themeColor="text1"/>
              </w:rPr>
              <w:t xml:space="preserve"> </w:t>
            </w:r>
          </w:p>
          <w:p w14:paraId="3BAE689C" w14:textId="76B09DF8" w:rsidR="00170313" w:rsidRPr="00FD76D9" w:rsidRDefault="03A1FF5A" w:rsidP="18D8A65B">
            <w:pPr>
              <w:rPr>
                <w:rFonts w:ascii="Calibri" w:eastAsia="Calibri" w:hAnsi="Calibri" w:cs="Calibri"/>
                <w:color w:val="000000" w:themeColor="text1"/>
              </w:rPr>
            </w:pPr>
            <w:r w:rsidRPr="18D8A65B">
              <w:rPr>
                <w:rFonts w:ascii="Calibri" w:eastAsia="Calibri" w:hAnsi="Calibri" w:cs="Calibri"/>
                <w:color w:val="000000" w:themeColor="text1"/>
              </w:rPr>
              <w:t>The overarching principle of creating bubbles is to reduce the number of contacts between students</w:t>
            </w:r>
            <w:r w:rsidR="77DD36D5" w:rsidRPr="18D8A65B">
              <w:rPr>
                <w:rFonts w:ascii="Calibri" w:eastAsia="Calibri" w:hAnsi="Calibri" w:cs="Calibri"/>
                <w:color w:val="000000" w:themeColor="text1"/>
              </w:rPr>
              <w:t xml:space="preserve">. Staff can continue to teach across bubbles. </w:t>
            </w:r>
          </w:p>
          <w:p w14:paraId="08C6F4A1" w14:textId="24AF327F" w:rsidR="00170313" w:rsidRPr="00520C6B" w:rsidRDefault="00170313" w:rsidP="18D8A65B">
            <w:pPr>
              <w:rPr>
                <w:rFonts w:ascii="Calibri" w:eastAsia="Calibri" w:hAnsi="Calibri" w:cs="Calibri"/>
                <w:color w:val="000000" w:themeColor="text1"/>
                <w:sz w:val="10"/>
                <w:szCs w:val="10"/>
              </w:rPr>
            </w:pPr>
          </w:p>
          <w:p w14:paraId="30C98EA7" w14:textId="639587A0" w:rsidR="00170313" w:rsidRPr="00FD76D9" w:rsidRDefault="109A036C" w:rsidP="18D8A65B">
            <w:pPr>
              <w:rPr>
                <w:rFonts w:ascii="Calibri" w:eastAsia="Calibri" w:hAnsi="Calibri" w:cs="Calibri"/>
                <w:color w:val="000000" w:themeColor="text1"/>
              </w:rPr>
            </w:pPr>
            <w:r w:rsidRPr="18D8A65B">
              <w:rPr>
                <w:rFonts w:ascii="Calibri" w:eastAsia="Calibri" w:hAnsi="Calibri" w:cs="Calibri"/>
                <w:color w:val="000000" w:themeColor="text1"/>
              </w:rPr>
              <w:t>From the 8</w:t>
            </w:r>
            <w:r w:rsidRPr="18D8A65B">
              <w:rPr>
                <w:rFonts w:ascii="Calibri" w:eastAsia="Calibri" w:hAnsi="Calibri" w:cs="Calibri"/>
                <w:color w:val="000000" w:themeColor="text1"/>
                <w:vertAlign w:val="superscript"/>
              </w:rPr>
              <w:t>th</w:t>
            </w:r>
            <w:r w:rsidRPr="18D8A65B">
              <w:rPr>
                <w:rFonts w:ascii="Calibri" w:eastAsia="Calibri" w:hAnsi="Calibri" w:cs="Calibri"/>
                <w:color w:val="000000" w:themeColor="text1"/>
              </w:rPr>
              <w:t xml:space="preserve"> March </w:t>
            </w:r>
            <w:r w:rsidR="48AD7AEF" w:rsidRPr="18D8A65B">
              <w:rPr>
                <w:rFonts w:ascii="Calibri" w:eastAsia="Calibri" w:hAnsi="Calibri" w:cs="Calibri"/>
                <w:color w:val="000000" w:themeColor="text1"/>
              </w:rPr>
              <w:t>Teachings</w:t>
            </w:r>
            <w:r w:rsidRPr="18D8A65B">
              <w:rPr>
                <w:rFonts w:ascii="Calibri" w:eastAsia="Calibri" w:hAnsi="Calibri" w:cs="Calibri"/>
                <w:color w:val="000000" w:themeColor="text1"/>
              </w:rPr>
              <w:t xml:space="preserve"> across site can continue, but there will be </w:t>
            </w:r>
            <w:r w:rsidR="409BA257" w:rsidRPr="18D8A65B">
              <w:rPr>
                <w:rFonts w:ascii="Calibri" w:eastAsia="Calibri" w:hAnsi="Calibri" w:cs="Calibri"/>
                <w:color w:val="000000" w:themeColor="text1"/>
              </w:rPr>
              <w:t>restrictions</w:t>
            </w:r>
            <w:r w:rsidRPr="18D8A65B">
              <w:rPr>
                <w:rFonts w:ascii="Calibri" w:eastAsia="Calibri" w:hAnsi="Calibri" w:cs="Calibri"/>
                <w:color w:val="000000" w:themeColor="text1"/>
              </w:rPr>
              <w:t xml:space="preserve"> in place regarding using facilities at the visiting site. </w:t>
            </w:r>
          </w:p>
        </w:tc>
        <w:tc>
          <w:tcPr>
            <w:tcW w:w="1272" w:type="dxa"/>
          </w:tcPr>
          <w:p w14:paraId="3F726C78" w14:textId="39234390" w:rsidR="00170313" w:rsidRPr="00FD76D9" w:rsidRDefault="6CA5B120" w:rsidP="39E5C0A5">
            <w:r w:rsidRPr="39E5C0A5">
              <w:t>Complete</w:t>
            </w:r>
          </w:p>
        </w:tc>
        <w:tc>
          <w:tcPr>
            <w:tcW w:w="570" w:type="dxa"/>
            <w:shd w:val="clear" w:color="auto" w:fill="EFC3D9"/>
            <w:vAlign w:val="center"/>
          </w:tcPr>
          <w:p w14:paraId="23B7FC3B"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64542598"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0B3320F9"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170313" w14:paraId="19A8A5D6" w14:textId="77777777" w:rsidTr="00C62775">
        <w:trPr>
          <w:trHeight w:val="630"/>
        </w:trPr>
        <w:tc>
          <w:tcPr>
            <w:tcW w:w="694" w:type="dxa"/>
            <w:vAlign w:val="center"/>
          </w:tcPr>
          <w:p w14:paraId="52CBA745" w14:textId="41B06D6C" w:rsidR="00170313" w:rsidRPr="00FD76D9" w:rsidRDefault="00170313" w:rsidP="39E5C0A5">
            <w:pPr>
              <w:jc w:val="center"/>
              <w:rPr>
                <w:b/>
                <w:bCs/>
              </w:rPr>
            </w:pPr>
            <w:r w:rsidRPr="39E5C0A5">
              <w:rPr>
                <w:b/>
                <w:bCs/>
              </w:rPr>
              <w:t>1.</w:t>
            </w:r>
            <w:r w:rsidR="3A90B57B" w:rsidRPr="39E5C0A5">
              <w:rPr>
                <w:b/>
                <w:bCs/>
              </w:rPr>
              <w:t>4</w:t>
            </w:r>
          </w:p>
        </w:tc>
        <w:tc>
          <w:tcPr>
            <w:tcW w:w="2835" w:type="dxa"/>
          </w:tcPr>
          <w:p w14:paraId="69DCF12F" w14:textId="77777777" w:rsidR="00170313" w:rsidRPr="00520C6B" w:rsidRDefault="22E698ED" w:rsidP="18D8A65B">
            <w:pPr>
              <w:rPr>
                <w:b/>
                <w:bCs/>
              </w:rPr>
            </w:pPr>
            <w:r w:rsidRPr="00520C6B">
              <w:rPr>
                <w:b/>
                <w:bCs/>
              </w:rPr>
              <w:t>Can teachers or students work across bubbles?</w:t>
            </w:r>
          </w:p>
        </w:tc>
        <w:tc>
          <w:tcPr>
            <w:tcW w:w="8789" w:type="dxa"/>
          </w:tcPr>
          <w:p w14:paraId="58EEEC61" w14:textId="519B598F" w:rsidR="00170313" w:rsidRPr="00520C6B" w:rsidRDefault="640CAA01" w:rsidP="00520C6B">
            <w:pPr>
              <w:pStyle w:val="paragraph"/>
              <w:spacing w:before="0" w:beforeAutospacing="0" w:after="0" w:afterAutospacing="0" w:line="259" w:lineRule="auto"/>
              <w:rPr>
                <w:rFonts w:asciiTheme="minorHAnsi" w:hAnsiTheme="minorHAnsi" w:cstheme="minorHAnsi"/>
                <w:sz w:val="22"/>
                <w:szCs w:val="22"/>
              </w:rPr>
            </w:pPr>
            <w:r w:rsidRPr="00597EE5">
              <w:rPr>
                <w:rFonts w:asciiTheme="minorHAnsi" w:hAnsiTheme="minorHAnsi" w:cstheme="minorHAnsi"/>
                <w:sz w:val="22"/>
                <w:szCs w:val="22"/>
              </w:rPr>
              <w:t>Almost all Period 4</w:t>
            </w:r>
            <w:r w:rsidR="5A55D0B4" w:rsidRPr="00597EE5">
              <w:rPr>
                <w:rFonts w:asciiTheme="minorHAnsi" w:hAnsiTheme="minorHAnsi" w:cstheme="minorHAnsi"/>
                <w:sz w:val="22"/>
                <w:szCs w:val="22"/>
              </w:rPr>
              <w:t xml:space="preserve"> (5/6 at </w:t>
            </w:r>
            <w:proofErr w:type="spellStart"/>
            <w:r w:rsidR="5A55D0B4" w:rsidRPr="00597EE5">
              <w:rPr>
                <w:rFonts w:asciiTheme="minorHAnsi" w:hAnsiTheme="minorHAnsi" w:cstheme="minorHAnsi"/>
                <w:sz w:val="22"/>
                <w:szCs w:val="22"/>
              </w:rPr>
              <w:t>Aq</w:t>
            </w:r>
            <w:proofErr w:type="spellEnd"/>
            <w:r w:rsidR="5A55D0B4" w:rsidRPr="00597EE5">
              <w:rPr>
                <w:rFonts w:asciiTheme="minorHAnsi" w:hAnsiTheme="minorHAnsi" w:cstheme="minorHAnsi"/>
                <w:sz w:val="22"/>
                <w:szCs w:val="22"/>
              </w:rPr>
              <w:t>)</w:t>
            </w:r>
            <w:r w:rsidRPr="00597EE5">
              <w:rPr>
                <w:rFonts w:asciiTheme="minorHAnsi" w:hAnsiTheme="minorHAnsi" w:cstheme="minorHAnsi"/>
                <w:sz w:val="22"/>
                <w:szCs w:val="22"/>
              </w:rPr>
              <w:t xml:space="preserve"> lesson will be taught remotely so that the site does not become busy as the day progresses. When students finish their morning </w:t>
            </w:r>
            <w:proofErr w:type="gramStart"/>
            <w:r w:rsidRPr="00597EE5">
              <w:rPr>
                <w:rFonts w:asciiTheme="minorHAnsi" w:hAnsiTheme="minorHAnsi" w:cstheme="minorHAnsi"/>
                <w:sz w:val="22"/>
                <w:szCs w:val="22"/>
              </w:rPr>
              <w:t>lessons</w:t>
            </w:r>
            <w:proofErr w:type="gramEnd"/>
            <w:r w:rsidRPr="00597EE5">
              <w:rPr>
                <w:rFonts w:asciiTheme="minorHAnsi" w:hAnsiTheme="minorHAnsi" w:cstheme="minorHAnsi"/>
                <w:sz w:val="22"/>
                <w:szCs w:val="22"/>
              </w:rPr>
              <w:t xml:space="preserve"> they should travel home straight away in preparation for afternoon lessons being taught remotely.</w:t>
            </w:r>
          </w:p>
        </w:tc>
        <w:tc>
          <w:tcPr>
            <w:tcW w:w="1272" w:type="dxa"/>
          </w:tcPr>
          <w:p w14:paraId="60EF2179" w14:textId="64611D16" w:rsidR="00170313" w:rsidRPr="00520C6B" w:rsidRDefault="29B31A6C" w:rsidP="18D8A65B">
            <w:r w:rsidRPr="00520C6B">
              <w:t>Complete</w:t>
            </w:r>
          </w:p>
        </w:tc>
        <w:tc>
          <w:tcPr>
            <w:tcW w:w="570" w:type="dxa"/>
            <w:shd w:val="clear" w:color="auto" w:fill="EFC3D9"/>
            <w:vAlign w:val="center"/>
          </w:tcPr>
          <w:p w14:paraId="50E40FCC" w14:textId="77777777" w:rsidR="00170313" w:rsidRPr="00520C6B" w:rsidRDefault="22E698ED" w:rsidP="18D8A65B">
            <w:pPr>
              <w:jc w:val="center"/>
              <w:rPr>
                <w:rFonts w:ascii="Wingdings 2" w:eastAsia="Wingdings 2" w:hAnsi="Wingdings 2" w:cs="Wingdings 2"/>
                <w:color w:val="FF0000"/>
                <w:sz w:val="28"/>
                <w:szCs w:val="28"/>
              </w:rPr>
            </w:pPr>
            <w:r w:rsidRPr="00520C6B">
              <w:rPr>
                <w:rFonts w:ascii="Wingdings 2" w:eastAsia="Wingdings 2" w:hAnsi="Wingdings 2" w:cs="Wingdings 2"/>
                <w:color w:val="000000" w:themeColor="text1"/>
                <w:sz w:val="28"/>
                <w:szCs w:val="28"/>
              </w:rPr>
              <w:t></w:t>
            </w:r>
          </w:p>
        </w:tc>
        <w:tc>
          <w:tcPr>
            <w:tcW w:w="567" w:type="dxa"/>
            <w:shd w:val="clear" w:color="auto" w:fill="D5FFFE"/>
            <w:vAlign w:val="center"/>
          </w:tcPr>
          <w:p w14:paraId="583EF414" w14:textId="77777777" w:rsidR="00170313" w:rsidRPr="00520C6B" w:rsidRDefault="22E698ED" w:rsidP="18D8A65B">
            <w:pPr>
              <w:jc w:val="center"/>
              <w:rPr>
                <w:rFonts w:ascii="Wingdings 2" w:eastAsia="Wingdings 2" w:hAnsi="Wingdings 2" w:cs="Wingdings 2"/>
                <w:color w:val="FF0000"/>
                <w:sz w:val="28"/>
                <w:szCs w:val="28"/>
              </w:rPr>
            </w:pPr>
            <w:r w:rsidRPr="00520C6B">
              <w:rPr>
                <w:rFonts w:ascii="Wingdings 2" w:eastAsia="Wingdings 2" w:hAnsi="Wingdings 2" w:cs="Wingdings 2"/>
                <w:color w:val="000000" w:themeColor="text1"/>
                <w:sz w:val="28"/>
                <w:szCs w:val="28"/>
              </w:rPr>
              <w:t></w:t>
            </w:r>
          </w:p>
        </w:tc>
        <w:tc>
          <w:tcPr>
            <w:tcW w:w="615" w:type="dxa"/>
            <w:shd w:val="clear" w:color="auto" w:fill="CDE6FF"/>
            <w:vAlign w:val="center"/>
          </w:tcPr>
          <w:p w14:paraId="02267D7C" w14:textId="77777777" w:rsidR="00170313" w:rsidRPr="00520C6B" w:rsidRDefault="22E698ED" w:rsidP="18D8A65B">
            <w:pPr>
              <w:jc w:val="center"/>
              <w:rPr>
                <w:rFonts w:ascii="Wingdings 2" w:eastAsia="Wingdings 2" w:hAnsi="Wingdings 2" w:cs="Wingdings 2"/>
                <w:color w:val="FF0000"/>
                <w:sz w:val="28"/>
                <w:szCs w:val="28"/>
              </w:rPr>
            </w:pPr>
            <w:r w:rsidRPr="00520C6B">
              <w:rPr>
                <w:rFonts w:ascii="Wingdings 2" w:eastAsia="Wingdings 2" w:hAnsi="Wingdings 2" w:cs="Wingdings 2"/>
                <w:color w:val="000000" w:themeColor="text1"/>
                <w:sz w:val="28"/>
                <w:szCs w:val="28"/>
              </w:rPr>
              <w:t></w:t>
            </w:r>
          </w:p>
        </w:tc>
      </w:tr>
      <w:tr w:rsidR="00170313" w14:paraId="427D2E34" w14:textId="77777777" w:rsidTr="00C62775">
        <w:trPr>
          <w:trHeight w:val="1086"/>
        </w:trPr>
        <w:tc>
          <w:tcPr>
            <w:tcW w:w="694" w:type="dxa"/>
            <w:vAlign w:val="center"/>
          </w:tcPr>
          <w:p w14:paraId="75EEC787" w14:textId="51D4EB79" w:rsidR="00170313" w:rsidRPr="00520C6B" w:rsidRDefault="00170313" w:rsidP="0288AB04">
            <w:pPr>
              <w:jc w:val="center"/>
              <w:rPr>
                <w:rFonts w:cstheme="minorHAnsi"/>
                <w:b/>
                <w:bCs/>
              </w:rPr>
            </w:pPr>
            <w:r w:rsidRPr="00520C6B">
              <w:rPr>
                <w:rFonts w:cstheme="minorHAnsi"/>
                <w:b/>
                <w:bCs/>
              </w:rPr>
              <w:t>1.</w:t>
            </w:r>
            <w:r w:rsidR="7B7A2D55" w:rsidRPr="00520C6B">
              <w:rPr>
                <w:rFonts w:cstheme="minorHAnsi"/>
                <w:b/>
                <w:bCs/>
              </w:rPr>
              <w:t>5</w:t>
            </w:r>
          </w:p>
        </w:tc>
        <w:tc>
          <w:tcPr>
            <w:tcW w:w="2835" w:type="dxa"/>
          </w:tcPr>
          <w:p w14:paraId="64696D24" w14:textId="77777777" w:rsidR="00170313" w:rsidRPr="00520C6B" w:rsidRDefault="00170313" w:rsidP="181D8B41">
            <w:pPr>
              <w:rPr>
                <w:rFonts w:cstheme="minorHAnsi"/>
                <w:b/>
                <w:bCs/>
              </w:rPr>
            </w:pPr>
            <w:r w:rsidRPr="00520C6B">
              <w:rPr>
                <w:rFonts w:cstheme="minorHAnsi"/>
                <w:b/>
                <w:bCs/>
              </w:rPr>
              <w:t>Are there any inside areas which are not solely used by one bubble?</w:t>
            </w:r>
          </w:p>
        </w:tc>
        <w:tc>
          <w:tcPr>
            <w:tcW w:w="8789" w:type="dxa"/>
          </w:tcPr>
          <w:p w14:paraId="1CB5E03D" w14:textId="4464EE9E" w:rsidR="2A392161" w:rsidRPr="00520C6B" w:rsidRDefault="73EDBD22" w:rsidP="7EC17C33">
            <w:pPr>
              <w:spacing w:line="259" w:lineRule="auto"/>
              <w:rPr>
                <w:rFonts w:cstheme="minorHAnsi"/>
              </w:rPr>
            </w:pPr>
            <w:r w:rsidRPr="00520C6B">
              <w:rPr>
                <w:rFonts w:cstheme="minorHAnsi"/>
              </w:rPr>
              <w:t xml:space="preserve">There are minimal inside areas that will be used across bubbles, this helps to avoid the spread of COVID and keep staff and students safe. </w:t>
            </w:r>
            <w:r w:rsidR="38642DDB" w:rsidRPr="00520C6B">
              <w:rPr>
                <w:rFonts w:cstheme="minorHAnsi"/>
              </w:rPr>
              <w:t>The are</w:t>
            </w:r>
            <w:r w:rsidR="000F0EDC" w:rsidRPr="00520C6B">
              <w:rPr>
                <w:rFonts w:cstheme="minorHAnsi"/>
              </w:rPr>
              <w:t>as identified below will also h</w:t>
            </w:r>
            <w:r w:rsidR="38642DDB" w:rsidRPr="00520C6B">
              <w:rPr>
                <w:rFonts w:cstheme="minorHAnsi"/>
              </w:rPr>
              <w:t>ave additional cleaning in place.</w:t>
            </w:r>
          </w:p>
          <w:p w14:paraId="203A90F8" w14:textId="0B7B3E15" w:rsidR="18D8A65B" w:rsidRPr="00520C6B" w:rsidRDefault="18D8A65B" w:rsidP="7EC17C33">
            <w:pPr>
              <w:spacing w:line="259" w:lineRule="auto"/>
              <w:rPr>
                <w:rFonts w:cstheme="minorHAnsi"/>
                <w:sz w:val="10"/>
                <w:szCs w:val="10"/>
              </w:rPr>
            </w:pPr>
          </w:p>
          <w:p w14:paraId="4FB12558" w14:textId="4BF50948" w:rsidR="603E3C55" w:rsidRPr="00520C6B" w:rsidRDefault="266F4471" w:rsidP="7EC17C33">
            <w:pPr>
              <w:spacing w:line="259" w:lineRule="auto"/>
              <w:rPr>
                <w:rFonts w:cstheme="minorHAnsi"/>
                <w:b/>
                <w:bCs/>
              </w:rPr>
            </w:pPr>
            <w:r w:rsidRPr="00520C6B">
              <w:rPr>
                <w:rFonts w:cstheme="minorHAnsi"/>
                <w:b/>
                <w:bCs/>
              </w:rPr>
              <w:t>LRC</w:t>
            </w:r>
          </w:p>
          <w:p w14:paraId="55DE47E0" w14:textId="6C0D63DF" w:rsidR="603E3C55" w:rsidRPr="00520C6B" w:rsidRDefault="266F4471" w:rsidP="7EC17C33">
            <w:pPr>
              <w:spacing w:line="259" w:lineRule="auto"/>
              <w:rPr>
                <w:rFonts w:cstheme="minorHAnsi"/>
              </w:rPr>
            </w:pPr>
            <w:r w:rsidRPr="00520C6B">
              <w:rPr>
                <w:rFonts w:cstheme="minorHAnsi"/>
              </w:rPr>
              <w:t xml:space="preserve">All LRCs will be cross bubble, these will be socially </w:t>
            </w:r>
            <w:proofErr w:type="gramStart"/>
            <w:r w:rsidRPr="00520C6B">
              <w:rPr>
                <w:rFonts w:cstheme="minorHAnsi"/>
              </w:rPr>
              <w:t>distanced</w:t>
            </w:r>
            <w:proofErr w:type="gramEnd"/>
            <w:r w:rsidRPr="00520C6B">
              <w:rPr>
                <w:rFonts w:cstheme="minorHAnsi"/>
              </w:rPr>
              <w:t xml:space="preserve"> and students must wear face masks at all time, and clean their hands regularly. </w:t>
            </w:r>
          </w:p>
          <w:p w14:paraId="0FD39ADB" w14:textId="22EC714D" w:rsidR="18D8A65B" w:rsidRPr="00520C6B" w:rsidRDefault="18D8A65B" w:rsidP="7EC17C33">
            <w:pPr>
              <w:spacing w:line="259" w:lineRule="auto"/>
              <w:rPr>
                <w:rFonts w:cstheme="minorHAnsi"/>
                <w:sz w:val="10"/>
                <w:szCs w:val="10"/>
              </w:rPr>
            </w:pPr>
          </w:p>
          <w:p w14:paraId="78E4D777" w14:textId="37D5BADE" w:rsidR="0CB7C29F" w:rsidRPr="00520C6B" w:rsidRDefault="18D37A10" w:rsidP="18D8A65B">
            <w:pPr>
              <w:spacing w:line="259" w:lineRule="auto"/>
              <w:rPr>
                <w:rFonts w:cstheme="minorHAnsi"/>
                <w:b/>
                <w:bCs/>
              </w:rPr>
            </w:pPr>
            <w:r w:rsidRPr="00520C6B">
              <w:rPr>
                <w:rFonts w:cstheme="minorHAnsi"/>
                <w:b/>
                <w:bCs/>
              </w:rPr>
              <w:t>ALS</w:t>
            </w:r>
          </w:p>
          <w:p w14:paraId="0198C9C2" w14:textId="55023FB5" w:rsidR="2F57C6C9" w:rsidRPr="00520C6B" w:rsidRDefault="4E81FE5D" w:rsidP="0CAD58A6">
            <w:pPr>
              <w:spacing w:line="259" w:lineRule="auto"/>
              <w:rPr>
                <w:rFonts w:cstheme="minorHAnsi"/>
              </w:rPr>
            </w:pPr>
            <w:r w:rsidRPr="00520C6B">
              <w:rPr>
                <w:rFonts w:cstheme="minorHAnsi"/>
              </w:rPr>
              <w:t>A</w:t>
            </w:r>
            <w:r w:rsidR="0DFA089A" w:rsidRPr="00520C6B">
              <w:rPr>
                <w:rFonts w:cstheme="minorHAnsi"/>
              </w:rPr>
              <w:t xml:space="preserve">t Emmanuel </w:t>
            </w:r>
            <w:r w:rsidR="1B6C301B" w:rsidRPr="00520C6B">
              <w:rPr>
                <w:rFonts w:cstheme="minorHAnsi"/>
              </w:rPr>
              <w:t>S108 will be used by high needs</w:t>
            </w:r>
            <w:r w:rsidR="64FBC065" w:rsidRPr="00520C6B">
              <w:rPr>
                <w:rFonts w:cstheme="minorHAnsi"/>
              </w:rPr>
              <w:t xml:space="preserve">/ALS </w:t>
            </w:r>
            <w:r w:rsidR="2EA76F4B" w:rsidRPr="00520C6B">
              <w:rPr>
                <w:rFonts w:cstheme="minorHAnsi"/>
              </w:rPr>
              <w:t>students</w:t>
            </w:r>
            <w:r w:rsidR="0878AE88" w:rsidRPr="00520C6B">
              <w:rPr>
                <w:rFonts w:cstheme="minorHAnsi"/>
              </w:rPr>
              <w:t xml:space="preserve"> who are following level 1 and level 2 courses.</w:t>
            </w:r>
            <w:r w:rsidR="3973FEB1" w:rsidRPr="00520C6B">
              <w:rPr>
                <w:rFonts w:cstheme="minorHAnsi"/>
              </w:rPr>
              <w:t xml:space="preserve"> Students following Level 3 courses will use the</w:t>
            </w:r>
            <w:r w:rsidR="7C4D12F5" w:rsidRPr="00520C6B">
              <w:rPr>
                <w:rFonts w:cstheme="minorHAnsi"/>
              </w:rPr>
              <w:t xml:space="preserve"> </w:t>
            </w:r>
            <w:r w:rsidR="3973FEB1" w:rsidRPr="00520C6B">
              <w:rPr>
                <w:rFonts w:cstheme="minorHAnsi"/>
              </w:rPr>
              <w:t>Careers Room (Upper Sixth Students)</w:t>
            </w:r>
            <w:r w:rsidR="066495AE" w:rsidRPr="00520C6B">
              <w:rPr>
                <w:rFonts w:cstheme="minorHAnsi"/>
              </w:rPr>
              <w:t xml:space="preserve"> </w:t>
            </w:r>
            <w:r w:rsidR="7B2CF394" w:rsidRPr="00520C6B">
              <w:rPr>
                <w:rFonts w:cstheme="minorHAnsi"/>
              </w:rPr>
              <w:t xml:space="preserve">and the current ALS Room (Lower Sixth Students) </w:t>
            </w:r>
            <w:r w:rsidR="68BCF6D8" w:rsidRPr="00520C6B">
              <w:rPr>
                <w:rFonts w:cstheme="minorHAnsi"/>
              </w:rPr>
              <w:t>All students will be required to wear face masks/shields unles</w:t>
            </w:r>
            <w:r w:rsidR="6CFF4920" w:rsidRPr="00520C6B">
              <w:rPr>
                <w:rFonts w:cstheme="minorHAnsi"/>
              </w:rPr>
              <w:t>s</w:t>
            </w:r>
            <w:r w:rsidR="68BCF6D8" w:rsidRPr="00520C6B">
              <w:rPr>
                <w:rFonts w:cstheme="minorHAnsi"/>
              </w:rPr>
              <w:t xml:space="preserve"> they are exempt.</w:t>
            </w:r>
            <w:r w:rsidR="2A83432A" w:rsidRPr="00520C6B">
              <w:rPr>
                <w:rFonts w:cstheme="minorHAnsi"/>
              </w:rPr>
              <w:t xml:space="preserve">  The normal protocols for hand sanitising and cleaning of the areas will apply.</w:t>
            </w:r>
          </w:p>
          <w:p w14:paraId="26B90287" w14:textId="58B00B2D" w:rsidR="0288AB04" w:rsidRPr="00520C6B" w:rsidRDefault="0288AB04" w:rsidP="7EC17C33">
            <w:pPr>
              <w:rPr>
                <w:rFonts w:cstheme="minorHAnsi"/>
                <w:sz w:val="10"/>
                <w:szCs w:val="10"/>
              </w:rPr>
            </w:pPr>
          </w:p>
          <w:p w14:paraId="3F4D72AC" w14:textId="51F3D41C" w:rsidR="15C6EC48" w:rsidRPr="00520C6B" w:rsidRDefault="4E0EE3C5" w:rsidP="0CAD58A6">
            <w:pPr>
              <w:spacing w:line="259" w:lineRule="auto"/>
              <w:rPr>
                <w:rFonts w:cstheme="minorHAnsi"/>
              </w:rPr>
            </w:pPr>
            <w:r w:rsidRPr="00520C6B">
              <w:rPr>
                <w:rFonts w:cstheme="minorHAnsi"/>
              </w:rPr>
              <w:lastRenderedPageBreak/>
              <w:t>A</w:t>
            </w:r>
            <w:r w:rsidR="281B0AB7" w:rsidRPr="00520C6B">
              <w:rPr>
                <w:rFonts w:cstheme="minorHAnsi"/>
              </w:rPr>
              <w:t>t St Mary’s</w:t>
            </w:r>
            <w:r w:rsidR="751C91BC" w:rsidRPr="00520C6B">
              <w:rPr>
                <w:rFonts w:cstheme="minorHAnsi"/>
              </w:rPr>
              <w:t xml:space="preserve"> </w:t>
            </w:r>
            <w:r w:rsidR="468B5BAC" w:rsidRPr="00520C6B">
              <w:rPr>
                <w:rFonts w:cstheme="minorHAnsi"/>
              </w:rPr>
              <w:t xml:space="preserve">the current ALS room will be </w:t>
            </w:r>
            <w:r w:rsidR="3E0B18F4" w:rsidRPr="00520C6B">
              <w:rPr>
                <w:rFonts w:cstheme="minorHAnsi"/>
              </w:rPr>
              <w:t>used to</w:t>
            </w:r>
            <w:r w:rsidR="7F7505CB" w:rsidRPr="00520C6B">
              <w:rPr>
                <w:rFonts w:cstheme="minorHAnsi"/>
              </w:rPr>
              <w:t xml:space="preserve"> support </w:t>
            </w:r>
            <w:r w:rsidR="109FDB6D" w:rsidRPr="00520C6B">
              <w:rPr>
                <w:rFonts w:cstheme="minorHAnsi"/>
              </w:rPr>
              <w:t>High Needs</w:t>
            </w:r>
            <w:r w:rsidR="0B5F98B1" w:rsidRPr="00520C6B">
              <w:rPr>
                <w:rFonts w:cstheme="minorHAnsi"/>
              </w:rPr>
              <w:t xml:space="preserve">/ALS </w:t>
            </w:r>
            <w:r w:rsidR="4F1A45D9" w:rsidRPr="00520C6B">
              <w:rPr>
                <w:rFonts w:cstheme="minorHAnsi"/>
              </w:rPr>
              <w:t xml:space="preserve">students. </w:t>
            </w:r>
            <w:r w:rsidR="7F7505CB" w:rsidRPr="00520C6B">
              <w:rPr>
                <w:rFonts w:cstheme="minorHAnsi"/>
              </w:rPr>
              <w:t xml:space="preserve"> </w:t>
            </w:r>
            <w:r w:rsidR="27A49AEF" w:rsidRPr="00520C6B">
              <w:rPr>
                <w:rFonts w:cstheme="minorHAnsi"/>
              </w:rPr>
              <w:t>All students will be required to wear face masks/shields unless they are exempt.  The normal protocols for hand sanitising and cleaning of the areas will apply.</w:t>
            </w:r>
          </w:p>
          <w:p w14:paraId="3F1793C2" w14:textId="3278E2E8" w:rsidR="18D8A65B" w:rsidRPr="00520C6B" w:rsidRDefault="18D8A65B" w:rsidP="7EC17C33">
            <w:pPr>
              <w:spacing w:line="259" w:lineRule="auto"/>
              <w:rPr>
                <w:rFonts w:cstheme="minorHAnsi"/>
                <w:sz w:val="10"/>
                <w:szCs w:val="10"/>
              </w:rPr>
            </w:pPr>
          </w:p>
          <w:p w14:paraId="75D969DF" w14:textId="279212BF" w:rsidR="4DB2C77C" w:rsidRPr="00520C6B" w:rsidRDefault="14728F7C" w:rsidP="18D8A65B">
            <w:pPr>
              <w:spacing w:line="259" w:lineRule="auto"/>
              <w:rPr>
                <w:rFonts w:cstheme="minorHAnsi"/>
              </w:rPr>
            </w:pPr>
            <w:r w:rsidRPr="00520C6B">
              <w:rPr>
                <w:rFonts w:cstheme="minorHAnsi"/>
              </w:rPr>
              <w:t xml:space="preserve">At </w:t>
            </w:r>
            <w:proofErr w:type="gramStart"/>
            <w:r w:rsidRPr="00520C6B">
              <w:rPr>
                <w:rFonts w:cstheme="minorHAnsi"/>
              </w:rPr>
              <w:t>Aquinas</w:t>
            </w:r>
            <w:proofErr w:type="gramEnd"/>
            <w:r w:rsidRPr="00520C6B">
              <w:rPr>
                <w:rFonts w:cstheme="minorHAnsi"/>
              </w:rPr>
              <w:t xml:space="preserve"> the current ALS room will be used to support High Needs/ALS students.  All students will be required to wear face masks/shields unless they are exempt.  The normal protocols for hand sanitising and cleaning of the areas will apply.</w:t>
            </w:r>
          </w:p>
          <w:p w14:paraId="3A1529BA" w14:textId="4FBF9B8B" w:rsidR="7EC17C33" w:rsidRPr="00520C6B" w:rsidRDefault="756DA794" w:rsidP="000F0EDC">
            <w:pPr>
              <w:spacing w:line="259" w:lineRule="auto"/>
              <w:rPr>
                <w:rFonts w:eastAsiaTheme="minorEastAsia" w:cstheme="minorHAnsi"/>
                <w:sz w:val="10"/>
                <w:szCs w:val="10"/>
              </w:rPr>
            </w:pPr>
            <w:r w:rsidRPr="00520C6B">
              <w:rPr>
                <w:rFonts w:eastAsiaTheme="minorEastAsia" w:cstheme="minorHAnsi"/>
              </w:rPr>
              <w:t xml:space="preserve"> </w:t>
            </w:r>
          </w:p>
          <w:p w14:paraId="353C6B4D" w14:textId="064980AF" w:rsidR="756DA794" w:rsidRPr="00520C6B" w:rsidRDefault="756DA794" w:rsidP="7EC17C33">
            <w:pPr>
              <w:rPr>
                <w:rFonts w:eastAsiaTheme="minorEastAsia" w:cstheme="minorHAnsi"/>
                <w:b/>
                <w:bCs/>
              </w:rPr>
            </w:pPr>
            <w:r w:rsidRPr="00520C6B">
              <w:rPr>
                <w:rFonts w:eastAsiaTheme="minorEastAsia" w:cstheme="minorHAnsi"/>
                <w:b/>
                <w:bCs/>
              </w:rPr>
              <w:t>Specialist teaching rooms</w:t>
            </w:r>
          </w:p>
          <w:p w14:paraId="490EB508" w14:textId="1170F3E3" w:rsidR="756DA794" w:rsidRPr="00520C6B" w:rsidRDefault="756DA794" w:rsidP="7EC17C33">
            <w:pPr>
              <w:rPr>
                <w:rFonts w:eastAsiaTheme="minorEastAsia" w:cstheme="minorHAnsi"/>
              </w:rPr>
            </w:pPr>
            <w:r w:rsidRPr="00520C6B">
              <w:rPr>
                <w:rFonts w:eastAsiaTheme="minorEastAsia" w:cstheme="minorHAnsi"/>
              </w:rPr>
              <w:t xml:space="preserve">Some specialist teaching rooms such as Science will be used across </w:t>
            </w:r>
            <w:proofErr w:type="gramStart"/>
            <w:r w:rsidRPr="00520C6B">
              <w:rPr>
                <w:rFonts w:eastAsiaTheme="minorEastAsia" w:cstheme="minorHAnsi"/>
              </w:rPr>
              <w:t>bubbles</w:t>
            </w:r>
            <w:proofErr w:type="gramEnd"/>
            <w:r w:rsidRPr="00520C6B">
              <w:rPr>
                <w:rFonts w:eastAsiaTheme="minorEastAsia" w:cstheme="minorHAnsi"/>
              </w:rPr>
              <w:t xml:space="preserve"> but these will be cleaned </w:t>
            </w:r>
            <w:r w:rsidR="19782E90" w:rsidRPr="00520C6B">
              <w:rPr>
                <w:rFonts w:eastAsiaTheme="minorEastAsia" w:cstheme="minorHAnsi"/>
              </w:rPr>
              <w:t>in-between</w:t>
            </w:r>
            <w:r w:rsidRPr="00520C6B">
              <w:rPr>
                <w:rFonts w:eastAsiaTheme="minorEastAsia" w:cstheme="minorHAnsi"/>
              </w:rPr>
              <w:t xml:space="preserve"> use. </w:t>
            </w:r>
          </w:p>
          <w:p w14:paraId="52E2B3F3" w14:textId="654E3D60" w:rsidR="7EC17C33" w:rsidRPr="00520C6B" w:rsidRDefault="7EC17C33">
            <w:pPr>
              <w:rPr>
                <w:rFonts w:cstheme="minorHAnsi"/>
                <w:sz w:val="10"/>
                <w:szCs w:val="10"/>
              </w:rPr>
            </w:pPr>
          </w:p>
          <w:p w14:paraId="3B4846F0" w14:textId="4F78EA8B" w:rsidR="756DA794" w:rsidRPr="00520C6B" w:rsidRDefault="756DA794" w:rsidP="628216FF">
            <w:pPr>
              <w:rPr>
                <w:rFonts w:cstheme="minorHAnsi"/>
              </w:rPr>
            </w:pPr>
            <w:r w:rsidRPr="00520C6B">
              <w:rPr>
                <w:rFonts w:cstheme="minorHAnsi"/>
              </w:rPr>
              <w:t xml:space="preserve">St. Mary’s - Additional recreational space for students has been set up in the Sports Hall for wet days, this will be limited and will have a capacity of 35.  Students in this area </w:t>
            </w:r>
            <w:proofErr w:type="gramStart"/>
            <w:r w:rsidRPr="00520C6B">
              <w:rPr>
                <w:rFonts w:cstheme="minorHAnsi"/>
              </w:rPr>
              <w:t xml:space="preserve">are expected to be socially </w:t>
            </w:r>
            <w:r w:rsidR="7BED4ACF" w:rsidRPr="00520C6B">
              <w:rPr>
                <w:rFonts w:cstheme="minorHAnsi"/>
              </w:rPr>
              <w:t>distanced and</w:t>
            </w:r>
            <w:r w:rsidR="17778836" w:rsidRPr="00520C6B">
              <w:rPr>
                <w:rFonts w:cstheme="minorHAnsi"/>
              </w:rPr>
              <w:t xml:space="preserve"> wearing masks </w:t>
            </w:r>
            <w:r w:rsidRPr="00520C6B">
              <w:rPr>
                <w:rFonts w:cstheme="minorHAnsi"/>
              </w:rPr>
              <w:t>at all times</w:t>
            </w:r>
            <w:proofErr w:type="gramEnd"/>
            <w:r w:rsidRPr="00520C6B">
              <w:rPr>
                <w:rFonts w:cstheme="minorHAnsi"/>
              </w:rPr>
              <w:t xml:space="preserve">.  Classrooms will act as recreational spaces for other bubbles on wet days.  </w:t>
            </w:r>
          </w:p>
          <w:p w14:paraId="61B5690A" w14:textId="77777777" w:rsidR="7EC17C33" w:rsidRPr="00520C6B" w:rsidRDefault="7EC17C33" w:rsidP="7EC17C33">
            <w:pPr>
              <w:rPr>
                <w:rFonts w:cstheme="minorHAnsi"/>
                <w:sz w:val="10"/>
                <w:szCs w:val="10"/>
              </w:rPr>
            </w:pPr>
          </w:p>
          <w:p w14:paraId="69555E55" w14:textId="77777777" w:rsidR="756DA794" w:rsidRPr="00520C6B" w:rsidRDefault="756DA794">
            <w:pPr>
              <w:rPr>
                <w:rFonts w:cstheme="minorHAnsi"/>
              </w:rPr>
            </w:pPr>
            <w:r w:rsidRPr="00520C6B">
              <w:rPr>
                <w:rFonts w:cstheme="minorHAnsi"/>
              </w:rPr>
              <w:t xml:space="preserve">We have worked with the science technicians to ensure equipment which needs to be shared between students in different bubbles (e.g. science and art) will be left for 72 hours before being used by the next bubble. </w:t>
            </w:r>
          </w:p>
          <w:p w14:paraId="0D15355E" w14:textId="77777777" w:rsidR="7EC17C33" w:rsidRPr="00520C6B" w:rsidRDefault="7EC17C33">
            <w:pPr>
              <w:rPr>
                <w:rFonts w:cstheme="minorHAnsi"/>
                <w:sz w:val="10"/>
                <w:szCs w:val="10"/>
              </w:rPr>
            </w:pPr>
          </w:p>
          <w:p w14:paraId="40296282" w14:textId="77777777" w:rsidR="000F0EDC" w:rsidRPr="00520C6B" w:rsidRDefault="756DA794" w:rsidP="7EC17C33">
            <w:pPr>
              <w:rPr>
                <w:rFonts w:cstheme="minorHAnsi"/>
              </w:rPr>
            </w:pPr>
            <w:r w:rsidRPr="00520C6B">
              <w:rPr>
                <w:rFonts w:cstheme="minorHAnsi"/>
                <w:b/>
                <w:bCs/>
              </w:rPr>
              <w:t>ALS Base Rooms</w:t>
            </w:r>
          </w:p>
          <w:p w14:paraId="3055FFF1" w14:textId="2A314B7A" w:rsidR="756DA794" w:rsidRPr="00520C6B" w:rsidRDefault="756DA794" w:rsidP="7EC17C33">
            <w:pPr>
              <w:rPr>
                <w:rFonts w:cstheme="minorHAnsi"/>
              </w:rPr>
            </w:pPr>
            <w:r w:rsidRPr="00520C6B">
              <w:rPr>
                <w:rFonts w:cstheme="minorHAnsi"/>
              </w:rPr>
              <w:t>In ALS Base rooms all students will be required to wear face coverings. The only exception will be for medical reasons. All ALS rooms will be socially distanced and regularly cleaned. The base rooms will have good ventilation and students will regularly sanitise their hands, including on entry and exit.</w:t>
            </w:r>
          </w:p>
          <w:p w14:paraId="67FAD703" w14:textId="77777777" w:rsidR="7EC17C33" w:rsidRPr="00520C6B" w:rsidRDefault="7EC17C33" w:rsidP="7EC17C33">
            <w:pPr>
              <w:rPr>
                <w:rFonts w:cstheme="minorHAnsi"/>
                <w:sz w:val="10"/>
                <w:szCs w:val="10"/>
              </w:rPr>
            </w:pPr>
          </w:p>
          <w:p w14:paraId="38537332" w14:textId="77777777" w:rsidR="756DA794" w:rsidRPr="00520C6B" w:rsidRDefault="756DA794" w:rsidP="000F0EDC">
            <w:pPr>
              <w:spacing w:after="120"/>
              <w:rPr>
                <w:rFonts w:cstheme="minorHAnsi"/>
              </w:rPr>
            </w:pPr>
            <w:r w:rsidRPr="00520C6B">
              <w:rPr>
                <w:rFonts w:cstheme="minorHAnsi"/>
              </w:rPr>
              <w:t>ALS students (Emmanuel) have been sub divided as follows:</w:t>
            </w:r>
          </w:p>
          <w:p w14:paraId="023E80AD" w14:textId="77777777" w:rsidR="756DA794" w:rsidRPr="00520C6B" w:rsidRDefault="756DA794" w:rsidP="000F0EDC">
            <w:pPr>
              <w:pStyle w:val="ListParagraph"/>
              <w:numPr>
                <w:ilvl w:val="0"/>
                <w:numId w:val="34"/>
              </w:numPr>
              <w:spacing w:after="120"/>
              <w:rPr>
                <w:rFonts w:cstheme="minorHAnsi"/>
              </w:rPr>
            </w:pPr>
            <w:r w:rsidRPr="00520C6B">
              <w:rPr>
                <w:rFonts w:cstheme="minorHAnsi"/>
              </w:rPr>
              <w:t xml:space="preserve">Level 1 and 2 students will use the training room </w:t>
            </w:r>
          </w:p>
          <w:p w14:paraId="5EA23C48" w14:textId="77777777" w:rsidR="756DA794" w:rsidRPr="00520C6B" w:rsidRDefault="756DA794" w:rsidP="000F0EDC">
            <w:pPr>
              <w:pStyle w:val="ListParagraph"/>
              <w:numPr>
                <w:ilvl w:val="0"/>
                <w:numId w:val="34"/>
              </w:numPr>
              <w:spacing w:after="120"/>
              <w:rPr>
                <w:rFonts w:cstheme="minorHAnsi"/>
              </w:rPr>
            </w:pPr>
            <w:r w:rsidRPr="00520C6B">
              <w:rPr>
                <w:rFonts w:cstheme="minorHAnsi"/>
              </w:rPr>
              <w:t xml:space="preserve">Lower sixth students will use the current ALS room </w:t>
            </w:r>
          </w:p>
          <w:p w14:paraId="725B861F" w14:textId="77777777" w:rsidR="756DA794" w:rsidRPr="00520C6B" w:rsidRDefault="756DA794" w:rsidP="000F0EDC">
            <w:pPr>
              <w:pStyle w:val="ListParagraph"/>
              <w:numPr>
                <w:ilvl w:val="0"/>
                <w:numId w:val="34"/>
              </w:numPr>
              <w:spacing w:after="120"/>
              <w:rPr>
                <w:rFonts w:cstheme="minorHAnsi"/>
              </w:rPr>
            </w:pPr>
            <w:r w:rsidRPr="00520C6B">
              <w:rPr>
                <w:rFonts w:cstheme="minorHAnsi"/>
              </w:rPr>
              <w:t xml:space="preserve">Upper sixth students will use the careers room </w:t>
            </w:r>
          </w:p>
          <w:p w14:paraId="729A25AB" w14:textId="77777777" w:rsidR="756DA794" w:rsidRPr="00520C6B" w:rsidRDefault="756DA794" w:rsidP="000F0EDC">
            <w:pPr>
              <w:pStyle w:val="ListParagraph"/>
              <w:numPr>
                <w:ilvl w:val="0"/>
                <w:numId w:val="34"/>
              </w:numPr>
              <w:spacing w:after="120"/>
              <w:rPr>
                <w:rFonts w:cstheme="minorHAnsi"/>
              </w:rPr>
            </w:pPr>
            <w:r w:rsidRPr="00520C6B">
              <w:rPr>
                <w:rFonts w:cstheme="minorHAnsi"/>
              </w:rPr>
              <w:t xml:space="preserve">ALS students (Aquinas) will continue to use the current room </w:t>
            </w:r>
          </w:p>
          <w:p w14:paraId="45874CD9" w14:textId="392C7B2B" w:rsidR="756DA794" w:rsidRPr="00520C6B" w:rsidRDefault="756DA794" w:rsidP="000F0EDC">
            <w:pPr>
              <w:pStyle w:val="ListParagraph"/>
              <w:numPr>
                <w:ilvl w:val="0"/>
                <w:numId w:val="34"/>
              </w:numPr>
              <w:spacing w:after="120"/>
              <w:rPr>
                <w:rFonts w:cstheme="minorHAnsi"/>
              </w:rPr>
            </w:pPr>
            <w:r w:rsidRPr="00520C6B">
              <w:rPr>
                <w:rFonts w:cstheme="minorHAnsi"/>
              </w:rPr>
              <w:t>ALS students (St Mary’s) will use the whole of the ALS area.</w:t>
            </w:r>
          </w:p>
          <w:p w14:paraId="33335717" w14:textId="26B797DF" w:rsidR="756DA794" w:rsidRPr="00520C6B" w:rsidRDefault="756DA794" w:rsidP="7EC17C33">
            <w:pPr>
              <w:rPr>
                <w:rFonts w:cstheme="minorHAnsi"/>
              </w:rPr>
            </w:pPr>
            <w:r w:rsidRPr="00520C6B">
              <w:rPr>
                <w:rFonts w:cstheme="minorHAnsi"/>
              </w:rPr>
              <w:t xml:space="preserve">For those High Needs and vulnerable students who wish to remain on site P4 they will be supported by ALS staff in the LRC on each site. </w:t>
            </w:r>
          </w:p>
          <w:p w14:paraId="0115B95F" w14:textId="2E028AF0" w:rsidR="7EC17C33" w:rsidRPr="00520C6B" w:rsidRDefault="7EC17C33" w:rsidP="7EC17C33">
            <w:pPr>
              <w:rPr>
                <w:rFonts w:cstheme="minorHAnsi"/>
                <w:sz w:val="10"/>
                <w:szCs w:val="10"/>
              </w:rPr>
            </w:pPr>
          </w:p>
          <w:p w14:paraId="63530D0A" w14:textId="17BA7F89" w:rsidR="61FED7BF" w:rsidRPr="00520C6B" w:rsidRDefault="2CBE772C" w:rsidP="7EC17C33">
            <w:pPr>
              <w:rPr>
                <w:rFonts w:cstheme="minorHAnsi"/>
                <w:b/>
                <w:bCs/>
              </w:rPr>
            </w:pPr>
            <w:r w:rsidRPr="00520C6B">
              <w:rPr>
                <w:rFonts w:cstheme="minorHAnsi"/>
                <w:b/>
                <w:bCs/>
              </w:rPr>
              <w:t>Canteens</w:t>
            </w:r>
          </w:p>
          <w:p w14:paraId="1857F206" w14:textId="5677DEED" w:rsidR="2CBE772C" w:rsidRPr="00520C6B" w:rsidRDefault="2CBE772C" w:rsidP="7EC17C33">
            <w:pPr>
              <w:spacing w:line="259" w:lineRule="auto"/>
              <w:rPr>
                <w:rFonts w:cstheme="minorHAnsi"/>
              </w:rPr>
            </w:pPr>
            <w:r w:rsidRPr="00520C6B">
              <w:rPr>
                <w:rFonts w:cstheme="minorHAnsi"/>
              </w:rPr>
              <w:t>The canteen areas will run a one-way system.  Canteens will not be selling food at any point in the day.  The canteens on all sites will be a collection for students to pick up their breakfast pack and lunch bag from daily.</w:t>
            </w:r>
          </w:p>
          <w:p w14:paraId="3F30DA48" w14:textId="6794B144" w:rsidR="7EC17C33" w:rsidRPr="00520C6B" w:rsidRDefault="7EC17C33" w:rsidP="7EC17C33">
            <w:pPr>
              <w:spacing w:line="259" w:lineRule="auto"/>
              <w:rPr>
                <w:rFonts w:cstheme="minorHAnsi"/>
                <w:sz w:val="10"/>
                <w:szCs w:val="10"/>
              </w:rPr>
            </w:pPr>
          </w:p>
          <w:p w14:paraId="1EF6CABA" w14:textId="627E16FC" w:rsidR="2CBE772C" w:rsidRPr="00520C6B" w:rsidRDefault="2AB56E6A" w:rsidP="7EC17C33">
            <w:pPr>
              <w:spacing w:line="259" w:lineRule="auto"/>
              <w:rPr>
                <w:rFonts w:cstheme="minorHAnsi"/>
                <w:b/>
                <w:bCs/>
              </w:rPr>
            </w:pPr>
            <w:r w:rsidRPr="00520C6B">
              <w:rPr>
                <w:rFonts w:cstheme="minorHAnsi"/>
                <w:b/>
                <w:bCs/>
              </w:rPr>
              <w:lastRenderedPageBreak/>
              <w:t xml:space="preserve">Chaplaincy </w:t>
            </w:r>
          </w:p>
          <w:p w14:paraId="3C36A1E6" w14:textId="70BDC09E" w:rsidR="10BDAF0A" w:rsidRPr="00520C6B" w:rsidRDefault="1FFC8ECE" w:rsidP="5D79BA7D">
            <w:r w:rsidRPr="5D79BA7D">
              <w:t xml:space="preserve">Most chaplaincy services will remain remote until </w:t>
            </w:r>
            <w:proofErr w:type="gramStart"/>
            <w:r w:rsidRPr="5D79BA7D">
              <w:t>Easter,</w:t>
            </w:r>
            <w:proofErr w:type="gramEnd"/>
            <w:r w:rsidRPr="5D79BA7D">
              <w:t xml:space="preserve"> however support and guidance </w:t>
            </w:r>
            <w:r w:rsidR="4014627E" w:rsidRPr="5D79BA7D">
              <w:t xml:space="preserve">will </w:t>
            </w:r>
            <w:r w:rsidRPr="5D79BA7D">
              <w:t xml:space="preserve">still </w:t>
            </w:r>
            <w:r w:rsidR="42600443" w:rsidRPr="5D79BA7D">
              <w:t xml:space="preserve">be </w:t>
            </w:r>
            <w:r w:rsidR="54925835" w:rsidRPr="5D79BA7D">
              <w:t>available</w:t>
            </w:r>
            <w:r w:rsidR="5726EB8A" w:rsidRPr="5D79BA7D">
              <w:t xml:space="preserve"> to students</w:t>
            </w:r>
            <w:r w:rsidRPr="5D79BA7D">
              <w:t xml:space="preserve">. </w:t>
            </w:r>
          </w:p>
          <w:p w14:paraId="43C16F95" w14:textId="35BFA3E9" w:rsidR="7EC17C33" w:rsidRPr="00520C6B" w:rsidRDefault="7EC17C33" w:rsidP="00520C6B">
            <w:pPr>
              <w:rPr>
                <w:rFonts w:cstheme="minorHAnsi"/>
                <w:sz w:val="10"/>
                <w:szCs w:val="10"/>
              </w:rPr>
            </w:pPr>
          </w:p>
          <w:p w14:paraId="19CCC442" w14:textId="3D86D9CC" w:rsidR="757C8CDC" w:rsidRPr="00520C6B" w:rsidRDefault="757C8CDC" w:rsidP="00520C6B">
            <w:pPr>
              <w:rPr>
                <w:rFonts w:cstheme="minorHAnsi"/>
              </w:rPr>
            </w:pPr>
            <w:r w:rsidRPr="00520C6B">
              <w:rPr>
                <w:rFonts w:cstheme="minorHAnsi"/>
              </w:rPr>
              <w:t>The Chaplaincy rooms at Emm</w:t>
            </w:r>
            <w:r w:rsidR="3A880872" w:rsidRPr="00520C6B">
              <w:rPr>
                <w:rFonts w:cstheme="minorHAnsi"/>
              </w:rPr>
              <w:t xml:space="preserve">anuel and </w:t>
            </w:r>
            <w:r w:rsidR="3AA9EE19" w:rsidRPr="00520C6B">
              <w:rPr>
                <w:rFonts w:cstheme="minorHAnsi"/>
              </w:rPr>
              <w:t>St Mary’s</w:t>
            </w:r>
            <w:r w:rsidR="3A880872" w:rsidRPr="00520C6B">
              <w:rPr>
                <w:rFonts w:cstheme="minorHAnsi"/>
              </w:rPr>
              <w:t xml:space="preserve"> </w:t>
            </w:r>
            <w:r w:rsidRPr="00520C6B">
              <w:rPr>
                <w:rFonts w:cstheme="minorHAnsi"/>
              </w:rPr>
              <w:t xml:space="preserve">will remain closed, but this will be reviewed at </w:t>
            </w:r>
            <w:r w:rsidR="7BE32340" w:rsidRPr="00520C6B">
              <w:rPr>
                <w:rFonts w:cstheme="minorHAnsi"/>
              </w:rPr>
              <w:t>E</w:t>
            </w:r>
            <w:r w:rsidRPr="00520C6B">
              <w:rPr>
                <w:rFonts w:cstheme="minorHAnsi"/>
              </w:rPr>
              <w:t>ast</w:t>
            </w:r>
            <w:r w:rsidR="43EF90B9" w:rsidRPr="00520C6B">
              <w:rPr>
                <w:rFonts w:cstheme="minorHAnsi"/>
              </w:rPr>
              <w:t>er.</w:t>
            </w:r>
            <w:r w:rsidRPr="00520C6B">
              <w:rPr>
                <w:rFonts w:cstheme="minorHAnsi"/>
              </w:rPr>
              <w:t xml:space="preserve"> Chaplaincy support </w:t>
            </w:r>
            <w:r w:rsidR="677E907F" w:rsidRPr="00520C6B">
              <w:rPr>
                <w:rFonts w:cstheme="minorHAnsi"/>
              </w:rPr>
              <w:t xml:space="preserve">will remain available </w:t>
            </w:r>
            <w:r w:rsidRPr="00520C6B">
              <w:rPr>
                <w:rFonts w:cstheme="minorHAnsi"/>
              </w:rPr>
              <w:t>at all sites by appointment and</w:t>
            </w:r>
            <w:r w:rsidR="5C08096D" w:rsidRPr="00520C6B">
              <w:rPr>
                <w:rFonts w:cstheme="minorHAnsi"/>
              </w:rPr>
              <w:t xml:space="preserve"> where possible appointments will be held online. </w:t>
            </w:r>
            <w:r w:rsidRPr="00520C6B">
              <w:rPr>
                <w:rFonts w:cstheme="minorHAnsi"/>
              </w:rPr>
              <w:t xml:space="preserve"> </w:t>
            </w:r>
          </w:p>
          <w:p w14:paraId="3FCA10B9" w14:textId="7E1B8A87" w:rsidR="7EC17C33" w:rsidRPr="00520C6B" w:rsidRDefault="7EC17C33" w:rsidP="00520C6B">
            <w:pPr>
              <w:rPr>
                <w:rFonts w:cstheme="minorHAnsi"/>
                <w:sz w:val="10"/>
                <w:szCs w:val="10"/>
              </w:rPr>
            </w:pPr>
          </w:p>
          <w:p w14:paraId="254C83F5" w14:textId="763A619F" w:rsidR="757C8CDC" w:rsidRPr="00520C6B" w:rsidRDefault="757C8CDC" w:rsidP="00520C6B">
            <w:pPr>
              <w:rPr>
                <w:rFonts w:cstheme="minorHAnsi"/>
              </w:rPr>
            </w:pPr>
            <w:r w:rsidRPr="00520C6B">
              <w:rPr>
                <w:rFonts w:cstheme="minorHAnsi"/>
              </w:rPr>
              <w:t xml:space="preserve">The Chaplaincy room at Aquinas will be closed </w:t>
            </w:r>
            <w:r w:rsidR="48F552A8" w:rsidRPr="00520C6B">
              <w:rPr>
                <w:rFonts w:cstheme="minorHAnsi"/>
              </w:rPr>
              <w:t xml:space="preserve">until </w:t>
            </w:r>
            <w:r w:rsidR="4A5D65ED" w:rsidRPr="00520C6B">
              <w:rPr>
                <w:rFonts w:cstheme="minorHAnsi"/>
              </w:rPr>
              <w:t>9</w:t>
            </w:r>
            <w:r w:rsidRPr="00520C6B">
              <w:rPr>
                <w:rFonts w:cstheme="minorHAnsi"/>
                <w:vertAlign w:val="superscript"/>
              </w:rPr>
              <w:t>th</w:t>
            </w:r>
            <w:r w:rsidRPr="00520C6B">
              <w:rPr>
                <w:rFonts w:cstheme="minorHAnsi"/>
              </w:rPr>
              <w:t xml:space="preserve"> March and then will be opened with a </w:t>
            </w:r>
            <w:r w:rsidR="68576949" w:rsidRPr="00520C6B">
              <w:rPr>
                <w:rFonts w:cstheme="minorHAnsi"/>
              </w:rPr>
              <w:t xml:space="preserve">maximum of </w:t>
            </w:r>
            <w:r w:rsidR="10D74E80" w:rsidRPr="00520C6B">
              <w:rPr>
                <w:rFonts w:cstheme="minorHAnsi"/>
              </w:rPr>
              <w:t>6</w:t>
            </w:r>
            <w:r w:rsidR="68576949" w:rsidRPr="00520C6B">
              <w:rPr>
                <w:rFonts w:cstheme="minorHAnsi"/>
              </w:rPr>
              <w:t xml:space="preserve"> students, socially distanced and wearing f</w:t>
            </w:r>
            <w:r w:rsidRPr="00520C6B">
              <w:rPr>
                <w:rFonts w:cstheme="minorHAnsi"/>
              </w:rPr>
              <w:t>ace coverings</w:t>
            </w:r>
            <w:r w:rsidR="19DA7B0B" w:rsidRPr="00520C6B">
              <w:rPr>
                <w:rFonts w:cstheme="minorHAnsi"/>
              </w:rPr>
              <w:t>.</w:t>
            </w:r>
          </w:p>
          <w:p w14:paraId="753BBD6E" w14:textId="77777777" w:rsidR="7EC17C33" w:rsidRPr="00520C6B" w:rsidRDefault="7EC17C33" w:rsidP="7EC17C33">
            <w:pPr>
              <w:spacing w:line="259" w:lineRule="auto"/>
              <w:rPr>
                <w:rFonts w:cstheme="minorHAnsi"/>
                <w:sz w:val="10"/>
                <w:szCs w:val="10"/>
              </w:rPr>
            </w:pPr>
          </w:p>
          <w:p w14:paraId="2B27021E" w14:textId="794E9F3B" w:rsidR="757C8CDC" w:rsidRPr="00520C6B" w:rsidRDefault="757C8CDC" w:rsidP="181D8B41">
            <w:pPr>
              <w:spacing w:line="259" w:lineRule="auto"/>
              <w:rPr>
                <w:rFonts w:eastAsiaTheme="minorEastAsia" w:cstheme="minorHAnsi"/>
              </w:rPr>
            </w:pPr>
            <w:r w:rsidRPr="00520C6B">
              <w:rPr>
                <w:rFonts w:cstheme="minorHAnsi"/>
              </w:rPr>
              <w:t>The Chapels at each of the sites have been socially distanced</w:t>
            </w:r>
            <w:r w:rsidR="76F3B9CA" w:rsidRPr="00520C6B">
              <w:rPr>
                <w:rFonts w:cstheme="minorHAnsi"/>
              </w:rPr>
              <w:t xml:space="preserve"> and will have local open times for quite reflection and prayer. There will be </w:t>
            </w:r>
            <w:r w:rsidR="15487765" w:rsidRPr="00520C6B">
              <w:rPr>
                <w:rFonts w:cstheme="minorHAnsi"/>
              </w:rPr>
              <w:t>a maximum</w:t>
            </w:r>
            <w:r w:rsidRPr="00520C6B">
              <w:rPr>
                <w:rFonts w:cstheme="minorHAnsi"/>
              </w:rPr>
              <w:t xml:space="preserve"> of two people at any time, except when Mass is being streamed </w:t>
            </w:r>
            <w:r w:rsidR="799BB64D" w:rsidRPr="00520C6B">
              <w:rPr>
                <w:rFonts w:cstheme="minorHAnsi"/>
              </w:rPr>
              <w:t>when the number will increase to 5</w:t>
            </w:r>
            <w:r w:rsidRPr="00520C6B">
              <w:rPr>
                <w:rFonts w:cstheme="minorHAnsi"/>
              </w:rPr>
              <w:t xml:space="preserve">. Face covering </w:t>
            </w:r>
            <w:proofErr w:type="gramStart"/>
            <w:r w:rsidRPr="00520C6B">
              <w:rPr>
                <w:rFonts w:cstheme="minorHAnsi"/>
              </w:rPr>
              <w:t>must always be w</w:t>
            </w:r>
            <w:r w:rsidRPr="00520C6B">
              <w:rPr>
                <w:rFonts w:eastAsiaTheme="minorEastAsia" w:cstheme="minorHAnsi"/>
              </w:rPr>
              <w:t>orn at all times</w:t>
            </w:r>
            <w:proofErr w:type="gramEnd"/>
            <w:r w:rsidRPr="00520C6B">
              <w:rPr>
                <w:rFonts w:eastAsiaTheme="minorEastAsia" w:cstheme="minorHAnsi"/>
              </w:rPr>
              <w:t xml:space="preserve"> whilst in the Chapel.</w:t>
            </w:r>
          </w:p>
          <w:p w14:paraId="37E6CEF7" w14:textId="3282208D" w:rsidR="7EC17C33" w:rsidRPr="00520C6B" w:rsidRDefault="7EC17C33" w:rsidP="7EC17C33">
            <w:pPr>
              <w:rPr>
                <w:rFonts w:cstheme="minorHAnsi"/>
                <w:sz w:val="10"/>
                <w:szCs w:val="10"/>
              </w:rPr>
            </w:pPr>
          </w:p>
          <w:p w14:paraId="287E6C26" w14:textId="73F0E7AB" w:rsidR="3F65C1BB" w:rsidRPr="00520C6B" w:rsidRDefault="093768BF" w:rsidP="45A49F51">
            <w:pPr>
              <w:rPr>
                <w:rFonts w:eastAsiaTheme="minorEastAsia" w:cstheme="minorHAnsi"/>
                <w:b/>
              </w:rPr>
            </w:pPr>
            <w:r w:rsidRPr="00520C6B">
              <w:rPr>
                <w:rFonts w:eastAsiaTheme="minorEastAsia" w:cstheme="minorHAnsi"/>
                <w:b/>
              </w:rPr>
              <w:t xml:space="preserve">Careers </w:t>
            </w:r>
          </w:p>
          <w:p w14:paraId="6A4584E2" w14:textId="6F662F56" w:rsidR="3F65C1BB" w:rsidRPr="00520C6B" w:rsidRDefault="12DB0D13" w:rsidP="45A49F51">
            <w:pPr>
              <w:rPr>
                <w:rFonts w:eastAsiaTheme="minorEastAsia" w:cstheme="minorHAnsi"/>
                <w:highlight w:val="yellow"/>
              </w:rPr>
            </w:pPr>
            <w:r w:rsidRPr="00520C6B">
              <w:rPr>
                <w:rFonts w:eastAsiaTheme="minorEastAsia" w:cstheme="minorHAnsi"/>
              </w:rPr>
              <w:t>The</w:t>
            </w:r>
            <w:r w:rsidR="42C311AA" w:rsidRPr="00520C6B">
              <w:rPr>
                <w:rFonts w:eastAsiaTheme="minorEastAsia" w:cstheme="minorHAnsi"/>
              </w:rPr>
              <w:t xml:space="preserve"> careers team </w:t>
            </w:r>
            <w:r w:rsidR="2548A025" w:rsidRPr="00520C6B">
              <w:rPr>
                <w:rFonts w:eastAsiaTheme="minorEastAsia" w:cstheme="minorHAnsi"/>
              </w:rPr>
              <w:t>are</w:t>
            </w:r>
            <w:r w:rsidR="42C311AA" w:rsidRPr="00520C6B">
              <w:rPr>
                <w:rFonts w:eastAsiaTheme="minorEastAsia" w:cstheme="minorHAnsi"/>
              </w:rPr>
              <w:t xml:space="preserve"> support</w:t>
            </w:r>
            <w:r w:rsidR="407FC1B8" w:rsidRPr="00520C6B">
              <w:rPr>
                <w:rFonts w:eastAsiaTheme="minorEastAsia" w:cstheme="minorHAnsi"/>
              </w:rPr>
              <w:t>ing</w:t>
            </w:r>
            <w:r w:rsidR="42C311AA" w:rsidRPr="00520C6B">
              <w:rPr>
                <w:rFonts w:eastAsiaTheme="minorEastAsia" w:cstheme="minorHAnsi"/>
              </w:rPr>
              <w:t xml:space="preserve"> students </w:t>
            </w:r>
            <w:r w:rsidR="2C6A616B" w:rsidRPr="00520C6B">
              <w:rPr>
                <w:rFonts w:eastAsiaTheme="minorEastAsia" w:cstheme="minorHAnsi"/>
              </w:rPr>
              <w:t>remotely.</w:t>
            </w:r>
            <w:r w:rsidR="4B436F51" w:rsidRPr="00520C6B">
              <w:rPr>
                <w:rFonts w:eastAsiaTheme="minorEastAsia" w:cstheme="minorHAnsi"/>
              </w:rPr>
              <w:t xml:space="preserve"> This will be reviewed at Easter.  </w:t>
            </w:r>
            <w:r w:rsidR="52C665E9" w:rsidRPr="00520C6B">
              <w:rPr>
                <w:rFonts w:eastAsiaTheme="minorEastAsia" w:cstheme="minorHAnsi"/>
              </w:rPr>
              <w:t xml:space="preserve"> </w:t>
            </w:r>
          </w:p>
          <w:p w14:paraId="5D53CB8C" w14:textId="542DBDB4" w:rsidR="00170313" w:rsidRPr="00520C6B" w:rsidRDefault="00170313" w:rsidP="7EC17C33">
            <w:pPr>
              <w:rPr>
                <w:rFonts w:eastAsiaTheme="minorEastAsia" w:cstheme="minorHAnsi"/>
                <w:sz w:val="10"/>
                <w:szCs w:val="10"/>
              </w:rPr>
            </w:pPr>
          </w:p>
          <w:p w14:paraId="296E356F" w14:textId="6D9C158C" w:rsidR="00170313" w:rsidRPr="00520C6B" w:rsidRDefault="79DDD19B" w:rsidP="7EC17C33">
            <w:pPr>
              <w:rPr>
                <w:rFonts w:cstheme="minorHAnsi"/>
                <w:b/>
                <w:bCs/>
              </w:rPr>
            </w:pPr>
            <w:r w:rsidRPr="00520C6B">
              <w:rPr>
                <w:rFonts w:cstheme="minorHAnsi"/>
                <w:b/>
                <w:bCs/>
              </w:rPr>
              <w:t>Gym</w:t>
            </w:r>
          </w:p>
          <w:p w14:paraId="17BE3C14" w14:textId="7A321AB8" w:rsidR="021D139F" w:rsidRPr="00520C6B" w:rsidRDefault="79DDD19B" w:rsidP="7EC17C33">
            <w:pPr>
              <w:spacing w:line="259" w:lineRule="auto"/>
              <w:rPr>
                <w:rFonts w:cstheme="minorHAnsi"/>
              </w:rPr>
            </w:pPr>
            <w:r w:rsidRPr="00520C6B">
              <w:rPr>
                <w:rFonts w:cstheme="minorHAnsi"/>
              </w:rPr>
              <w:t xml:space="preserve">The gym will remain </w:t>
            </w:r>
            <w:r w:rsidR="3750C2F8" w:rsidRPr="00520C6B">
              <w:rPr>
                <w:rFonts w:cstheme="minorHAnsi"/>
              </w:rPr>
              <w:t>closed,</w:t>
            </w:r>
            <w:r w:rsidRPr="00520C6B">
              <w:rPr>
                <w:rFonts w:cstheme="minorHAnsi"/>
              </w:rPr>
              <w:t xml:space="preserve"> and this will be reviewed a</w:t>
            </w:r>
            <w:r w:rsidR="750A46F7" w:rsidRPr="00520C6B">
              <w:rPr>
                <w:rFonts w:cstheme="minorHAnsi"/>
              </w:rPr>
              <w:t xml:space="preserve">gain </w:t>
            </w:r>
            <w:r w:rsidR="5A89FE69" w:rsidRPr="00520C6B">
              <w:rPr>
                <w:rFonts w:cstheme="minorHAnsi"/>
              </w:rPr>
              <w:t xml:space="preserve">at </w:t>
            </w:r>
            <w:r w:rsidR="066F4E08" w:rsidRPr="00520C6B">
              <w:rPr>
                <w:rFonts w:cstheme="minorHAnsi"/>
              </w:rPr>
              <w:t>Easter</w:t>
            </w:r>
          </w:p>
          <w:p w14:paraId="1942F55F" w14:textId="2D55434A" w:rsidR="00170313" w:rsidRPr="00520C6B" w:rsidRDefault="00170313" w:rsidP="7EC17C33">
            <w:pPr>
              <w:rPr>
                <w:rFonts w:cstheme="minorHAnsi"/>
                <w:sz w:val="10"/>
                <w:szCs w:val="10"/>
              </w:rPr>
            </w:pPr>
          </w:p>
          <w:p w14:paraId="3AF4D3CC" w14:textId="0410E769" w:rsidR="00170313" w:rsidRPr="00520C6B" w:rsidRDefault="5BBB29CD" w:rsidP="7EC17C33">
            <w:pPr>
              <w:rPr>
                <w:rFonts w:cstheme="minorHAnsi"/>
                <w:b/>
                <w:bCs/>
              </w:rPr>
            </w:pPr>
            <w:proofErr w:type="spellStart"/>
            <w:r w:rsidRPr="00520C6B">
              <w:rPr>
                <w:rFonts w:cstheme="minorHAnsi"/>
                <w:b/>
                <w:bCs/>
              </w:rPr>
              <w:t>Covid</w:t>
            </w:r>
            <w:proofErr w:type="spellEnd"/>
            <w:r w:rsidRPr="00520C6B">
              <w:rPr>
                <w:rFonts w:cstheme="minorHAnsi"/>
                <w:b/>
                <w:bCs/>
              </w:rPr>
              <w:t xml:space="preserve"> Testing Areas</w:t>
            </w:r>
          </w:p>
          <w:p w14:paraId="5F9B168D" w14:textId="60F1F859" w:rsidR="00170313" w:rsidRPr="00520C6B" w:rsidRDefault="5BBB29CD" w:rsidP="7EC17C33">
            <w:pPr>
              <w:rPr>
                <w:rFonts w:cstheme="minorHAnsi"/>
              </w:rPr>
            </w:pPr>
            <w:r w:rsidRPr="00520C6B">
              <w:rPr>
                <w:rFonts w:cstheme="minorHAnsi"/>
              </w:rPr>
              <w:t>E</w:t>
            </w:r>
            <w:r w:rsidR="28F625A0" w:rsidRPr="00520C6B">
              <w:rPr>
                <w:rFonts w:cstheme="minorHAnsi"/>
              </w:rPr>
              <w:t>M</w:t>
            </w:r>
            <w:r w:rsidRPr="00520C6B">
              <w:rPr>
                <w:rFonts w:cstheme="minorHAnsi"/>
              </w:rPr>
              <w:t xml:space="preserve"> – </w:t>
            </w:r>
            <w:r w:rsidR="26F3C861" w:rsidRPr="00520C6B">
              <w:rPr>
                <w:rFonts w:cstheme="minorHAnsi"/>
              </w:rPr>
              <w:t xml:space="preserve">Main </w:t>
            </w:r>
            <w:r w:rsidRPr="00520C6B">
              <w:rPr>
                <w:rFonts w:cstheme="minorHAnsi"/>
              </w:rPr>
              <w:t>Hall</w:t>
            </w:r>
          </w:p>
          <w:p w14:paraId="44D325BF" w14:textId="732F2AE8" w:rsidR="00170313" w:rsidRPr="00520C6B" w:rsidRDefault="5BBB29CD" w:rsidP="7EC17C33">
            <w:pPr>
              <w:rPr>
                <w:rFonts w:cstheme="minorHAnsi"/>
              </w:rPr>
            </w:pPr>
            <w:r w:rsidRPr="00520C6B">
              <w:rPr>
                <w:rFonts w:cstheme="minorHAnsi"/>
              </w:rPr>
              <w:t xml:space="preserve">SM – </w:t>
            </w:r>
            <w:r w:rsidR="657CC0A0" w:rsidRPr="00520C6B">
              <w:rPr>
                <w:rFonts w:cstheme="minorHAnsi"/>
              </w:rPr>
              <w:t xml:space="preserve">Main </w:t>
            </w:r>
            <w:r w:rsidRPr="00520C6B">
              <w:rPr>
                <w:rFonts w:cstheme="minorHAnsi"/>
              </w:rPr>
              <w:t>Hall</w:t>
            </w:r>
          </w:p>
          <w:p w14:paraId="4CEFD6EE" w14:textId="0BD4DCAA" w:rsidR="00170313" w:rsidRPr="00520C6B" w:rsidRDefault="5BBB29CD" w:rsidP="7EC17C33">
            <w:pPr>
              <w:rPr>
                <w:rFonts w:cstheme="minorHAnsi"/>
              </w:rPr>
            </w:pPr>
            <w:r w:rsidRPr="00520C6B">
              <w:rPr>
                <w:rFonts w:cstheme="minorHAnsi"/>
              </w:rPr>
              <w:t>AQ</w:t>
            </w:r>
            <w:r w:rsidR="66DA0F83" w:rsidRPr="00520C6B">
              <w:rPr>
                <w:rFonts w:cstheme="minorHAnsi"/>
              </w:rPr>
              <w:t xml:space="preserve"> – 219 and 210</w:t>
            </w:r>
            <w:r w:rsidR="4D4D8E3B" w:rsidRPr="00520C6B">
              <w:rPr>
                <w:rFonts w:cstheme="minorHAnsi"/>
              </w:rPr>
              <w:t xml:space="preserve"> Science Labs</w:t>
            </w:r>
          </w:p>
          <w:p w14:paraId="08A714E8" w14:textId="77212520" w:rsidR="00170313" w:rsidRPr="00520C6B" w:rsidRDefault="00170313" w:rsidP="7EC17C33">
            <w:pPr>
              <w:rPr>
                <w:rFonts w:cstheme="minorHAnsi"/>
                <w:sz w:val="10"/>
                <w:szCs w:val="10"/>
              </w:rPr>
            </w:pPr>
          </w:p>
          <w:p w14:paraId="7E0C6811" w14:textId="5359D593" w:rsidR="00170313" w:rsidRPr="00520C6B" w:rsidRDefault="5BBB29CD" w:rsidP="7EC17C33">
            <w:pPr>
              <w:rPr>
                <w:rFonts w:cstheme="minorHAnsi"/>
              </w:rPr>
            </w:pPr>
            <w:r w:rsidRPr="00520C6B">
              <w:rPr>
                <w:rFonts w:cstheme="minorHAnsi"/>
              </w:rPr>
              <w:t>Testing areas will be used</w:t>
            </w:r>
            <w:r w:rsidR="6232003C" w:rsidRPr="00520C6B">
              <w:rPr>
                <w:rFonts w:cstheme="minorHAnsi"/>
              </w:rPr>
              <w:t xml:space="preserve"> by staff and students and these areas will be regularly cleaned. Face masks should be worn by staff and students</w:t>
            </w:r>
            <w:r w:rsidR="1EA8E3F7" w:rsidRPr="00520C6B">
              <w:rPr>
                <w:rFonts w:cstheme="minorHAnsi"/>
              </w:rPr>
              <w:t xml:space="preserve"> when waiting in the area. It should only be removed when the </w:t>
            </w:r>
            <w:r w:rsidR="23364FAA" w:rsidRPr="00520C6B">
              <w:rPr>
                <w:rFonts w:cstheme="minorHAnsi"/>
              </w:rPr>
              <w:t>test</w:t>
            </w:r>
            <w:r w:rsidR="52C79F27" w:rsidRPr="00520C6B">
              <w:rPr>
                <w:rFonts w:cstheme="minorHAnsi"/>
              </w:rPr>
              <w:t xml:space="preserve"> is taking place. </w:t>
            </w:r>
            <w:r w:rsidR="23364FAA" w:rsidRPr="00520C6B">
              <w:rPr>
                <w:rFonts w:cstheme="minorHAnsi"/>
              </w:rPr>
              <w:t xml:space="preserve"> </w:t>
            </w:r>
          </w:p>
          <w:p w14:paraId="2410F9B2" w14:textId="241DDE8C" w:rsidR="00170313" w:rsidRPr="00520C6B" w:rsidRDefault="00170313" w:rsidP="7EC17C33">
            <w:pPr>
              <w:rPr>
                <w:rFonts w:cstheme="minorHAnsi"/>
                <w:sz w:val="10"/>
                <w:szCs w:val="10"/>
              </w:rPr>
            </w:pPr>
          </w:p>
          <w:p w14:paraId="695EE260" w14:textId="26273BF8" w:rsidR="00170313" w:rsidRPr="00520C6B" w:rsidRDefault="35E2A42E" w:rsidP="0288AB04">
            <w:pPr>
              <w:rPr>
                <w:rFonts w:cstheme="minorHAnsi"/>
              </w:rPr>
            </w:pPr>
            <w:r w:rsidRPr="00520C6B">
              <w:rPr>
                <w:rFonts w:cstheme="minorHAnsi"/>
              </w:rPr>
              <w:t xml:space="preserve">An additional risk assessment has been produced for Lateral testing. </w:t>
            </w:r>
            <w:hyperlink r:id="rId19">
              <w:r w:rsidR="38EF280F" w:rsidRPr="00520C6B">
                <w:rPr>
                  <w:rStyle w:val="Hyperlink"/>
                  <w:rFonts w:cstheme="minorHAnsi"/>
                  <w:color w:val="auto"/>
                </w:rPr>
                <w:t>Risk Assessment on Lateral Testing</w:t>
              </w:r>
            </w:hyperlink>
          </w:p>
        </w:tc>
        <w:tc>
          <w:tcPr>
            <w:tcW w:w="1272" w:type="dxa"/>
          </w:tcPr>
          <w:p w14:paraId="781F6B77" w14:textId="5B0030E5" w:rsidR="00170313" w:rsidRPr="00520C6B" w:rsidRDefault="0CA49B67" w:rsidP="2316ED17">
            <w:pPr>
              <w:rPr>
                <w:rFonts w:cstheme="minorHAnsi"/>
              </w:rPr>
            </w:pPr>
            <w:r w:rsidRPr="00520C6B">
              <w:rPr>
                <w:rFonts w:cstheme="minorHAnsi"/>
              </w:rPr>
              <w:lastRenderedPageBreak/>
              <w:t>Complete</w:t>
            </w:r>
          </w:p>
        </w:tc>
        <w:tc>
          <w:tcPr>
            <w:tcW w:w="570" w:type="dxa"/>
            <w:shd w:val="clear" w:color="auto" w:fill="EFC3D9"/>
            <w:vAlign w:val="center"/>
          </w:tcPr>
          <w:p w14:paraId="686AB854"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612E5158"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48F38D36"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170313" w14:paraId="701B1C8F" w14:textId="77777777" w:rsidTr="00C62775">
        <w:trPr>
          <w:trHeight w:val="1838"/>
        </w:trPr>
        <w:tc>
          <w:tcPr>
            <w:tcW w:w="694" w:type="dxa"/>
            <w:vAlign w:val="center"/>
          </w:tcPr>
          <w:p w14:paraId="576255B5" w14:textId="4E8DE2D3" w:rsidR="00170313" w:rsidRPr="00FD76D9" w:rsidRDefault="00170313" w:rsidP="181D8B41">
            <w:pPr>
              <w:jc w:val="center"/>
              <w:rPr>
                <w:b/>
                <w:bCs/>
              </w:rPr>
            </w:pPr>
            <w:r w:rsidRPr="181D8B41">
              <w:rPr>
                <w:b/>
                <w:bCs/>
              </w:rPr>
              <w:lastRenderedPageBreak/>
              <w:t>1.</w:t>
            </w:r>
            <w:r w:rsidR="31C4558A" w:rsidRPr="181D8B41">
              <w:rPr>
                <w:b/>
                <w:bCs/>
              </w:rPr>
              <w:t>6</w:t>
            </w:r>
          </w:p>
        </w:tc>
        <w:tc>
          <w:tcPr>
            <w:tcW w:w="2835" w:type="dxa"/>
          </w:tcPr>
          <w:p w14:paraId="727EF244" w14:textId="77777777" w:rsidR="00170313" w:rsidRPr="00FD76D9" w:rsidRDefault="00170313" w:rsidP="181D8B41">
            <w:pPr>
              <w:rPr>
                <w:b/>
                <w:bCs/>
              </w:rPr>
            </w:pPr>
            <w:r w:rsidRPr="181D8B41">
              <w:rPr>
                <w:b/>
                <w:bCs/>
              </w:rPr>
              <w:t xml:space="preserve">In areas where students/staff might queue how are these areas going to be managed? </w:t>
            </w:r>
          </w:p>
        </w:tc>
        <w:tc>
          <w:tcPr>
            <w:tcW w:w="8789" w:type="dxa"/>
          </w:tcPr>
          <w:p w14:paraId="19973773" w14:textId="77777777" w:rsidR="006B4039" w:rsidRDefault="006B4039" w:rsidP="006B4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areas where staff/students might </w:t>
            </w:r>
            <w:r>
              <w:rPr>
                <w:rStyle w:val="findhit"/>
                <w:rFonts w:ascii="Calibri" w:hAnsi="Calibri" w:cs="Calibri"/>
                <w:sz w:val="22"/>
                <w:szCs w:val="22"/>
              </w:rPr>
              <w:t>queue</w:t>
            </w:r>
            <w:r>
              <w:rPr>
                <w:rStyle w:val="normaltextrun"/>
                <w:rFonts w:ascii="Calibri" w:hAnsi="Calibri" w:cs="Calibri"/>
                <w:sz w:val="22"/>
                <w:szCs w:val="22"/>
              </w:rPr>
              <w:t>, floor markings are in place, including: </w:t>
            </w:r>
            <w:r>
              <w:rPr>
                <w:rStyle w:val="eop"/>
                <w:rFonts w:ascii="Calibri" w:hAnsi="Calibri" w:cs="Calibri"/>
                <w:sz w:val="22"/>
                <w:szCs w:val="22"/>
              </w:rPr>
              <w:t> </w:t>
            </w:r>
          </w:p>
          <w:p w14:paraId="5936E53B" w14:textId="77777777" w:rsidR="006B4039" w:rsidRDefault="006B4039" w:rsidP="006B40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
                <w:szCs w:val="2"/>
              </w:rPr>
              <w:t> </w:t>
            </w:r>
          </w:p>
          <w:p w14:paraId="2A04F9F4" w14:textId="6354C680" w:rsidR="006B4039" w:rsidRDefault="2AAF1A69" w:rsidP="5D79BA7D">
            <w:pPr>
              <w:pStyle w:val="paragraph"/>
              <w:numPr>
                <w:ilvl w:val="0"/>
                <w:numId w:val="32"/>
              </w:numPr>
              <w:spacing w:before="0" w:beforeAutospacing="0" w:after="0" w:afterAutospacing="0"/>
              <w:ind w:left="360" w:firstLine="0"/>
              <w:textAlignment w:val="baseline"/>
              <w:rPr>
                <w:rStyle w:val="eop"/>
                <w:rFonts w:ascii="Calibri" w:hAnsi="Calibri" w:cs="Calibri"/>
                <w:sz w:val="22"/>
                <w:szCs w:val="22"/>
              </w:rPr>
            </w:pPr>
            <w:r w:rsidRPr="5D79BA7D">
              <w:rPr>
                <w:rStyle w:val="normaltextrun"/>
                <w:rFonts w:ascii="Calibri" w:hAnsi="Calibri" w:cs="Calibri"/>
                <w:sz w:val="22"/>
                <w:szCs w:val="22"/>
              </w:rPr>
              <w:t>Canteen</w:t>
            </w:r>
            <w:r w:rsidRPr="5D79BA7D">
              <w:rPr>
                <w:rStyle w:val="eop"/>
                <w:rFonts w:ascii="Calibri" w:hAnsi="Calibri" w:cs="Calibri"/>
                <w:sz w:val="22"/>
                <w:szCs w:val="22"/>
              </w:rPr>
              <w:t> </w:t>
            </w:r>
          </w:p>
          <w:p w14:paraId="1BF5C03D" w14:textId="77777777" w:rsidR="006B4039" w:rsidRDefault="006B4039" w:rsidP="006B4039">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Reception</w:t>
            </w:r>
            <w:r>
              <w:rPr>
                <w:rStyle w:val="eop"/>
                <w:rFonts w:ascii="Calibri" w:hAnsi="Calibri" w:cs="Calibri"/>
                <w:sz w:val="22"/>
                <w:szCs w:val="22"/>
              </w:rPr>
              <w:t> </w:t>
            </w:r>
          </w:p>
          <w:p w14:paraId="3DDC9949" w14:textId="77777777" w:rsidR="006B4039" w:rsidRDefault="006B4039" w:rsidP="006B4039">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Internal Bus Stop (St Mary’s)</w:t>
            </w:r>
            <w:r>
              <w:rPr>
                <w:rStyle w:val="eop"/>
                <w:rFonts w:ascii="Calibri" w:hAnsi="Calibri" w:cs="Calibri"/>
                <w:sz w:val="22"/>
                <w:szCs w:val="22"/>
              </w:rPr>
              <w:t> </w:t>
            </w:r>
          </w:p>
          <w:p w14:paraId="52F1570A" w14:textId="77777777" w:rsidR="006B4039" w:rsidRDefault="006B4039" w:rsidP="006B4039">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LRC</w:t>
            </w:r>
            <w:r>
              <w:rPr>
                <w:rStyle w:val="eop"/>
                <w:rFonts w:ascii="Calibri" w:hAnsi="Calibri" w:cs="Calibri"/>
                <w:sz w:val="22"/>
                <w:szCs w:val="22"/>
              </w:rPr>
              <w:t> </w:t>
            </w:r>
          </w:p>
          <w:p w14:paraId="49DB6E3F" w14:textId="77777777" w:rsidR="006B4039" w:rsidRDefault="006B4039" w:rsidP="006B40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areas will also be closely monitored by staff to ensure all </w:t>
            </w:r>
            <w:r>
              <w:rPr>
                <w:rStyle w:val="findhit"/>
                <w:rFonts w:ascii="Calibri" w:hAnsi="Calibri" w:cs="Calibri"/>
                <w:sz w:val="22"/>
                <w:szCs w:val="22"/>
              </w:rPr>
              <w:t>queue</w:t>
            </w:r>
            <w:r>
              <w:rPr>
                <w:rStyle w:val="normaltextrun"/>
                <w:rFonts w:ascii="Calibri" w:hAnsi="Calibri" w:cs="Calibri"/>
                <w:sz w:val="22"/>
                <w:szCs w:val="22"/>
              </w:rPr>
              <w:t>s following guidance and wherever possible are avoided. The following measures to minimise </w:t>
            </w:r>
            <w:r>
              <w:rPr>
                <w:rStyle w:val="findhit"/>
                <w:rFonts w:ascii="Calibri" w:hAnsi="Calibri" w:cs="Calibri"/>
                <w:sz w:val="22"/>
                <w:szCs w:val="22"/>
              </w:rPr>
              <w:t>queue</w:t>
            </w:r>
            <w:r>
              <w:rPr>
                <w:rStyle w:val="normaltextrun"/>
                <w:rFonts w:ascii="Calibri" w:hAnsi="Calibri" w:cs="Calibri"/>
                <w:sz w:val="22"/>
                <w:szCs w:val="22"/>
              </w:rPr>
              <w:t>s have been introduced:</w:t>
            </w:r>
            <w:r>
              <w:rPr>
                <w:rStyle w:val="eop"/>
                <w:rFonts w:ascii="Calibri" w:hAnsi="Calibri" w:cs="Calibri"/>
                <w:sz w:val="22"/>
                <w:szCs w:val="22"/>
              </w:rPr>
              <w:t> </w:t>
            </w:r>
          </w:p>
          <w:p w14:paraId="022131E5" w14:textId="28B24DAB" w:rsidR="006B4039" w:rsidRPr="00520C6B" w:rsidRDefault="006B4039" w:rsidP="00520C6B">
            <w:pPr>
              <w:pStyle w:val="paragraph"/>
              <w:spacing w:before="0" w:beforeAutospacing="0" w:after="0" w:afterAutospacing="0"/>
              <w:ind w:firstLine="48"/>
              <w:textAlignment w:val="baseline"/>
              <w:rPr>
                <w:rFonts w:ascii="Segoe UI" w:hAnsi="Segoe UI" w:cs="Segoe UI"/>
                <w:sz w:val="10"/>
                <w:szCs w:val="10"/>
              </w:rPr>
            </w:pPr>
          </w:p>
          <w:p w14:paraId="4E83CAD9" w14:textId="77777777" w:rsidR="006B4039" w:rsidRDefault="006B4039" w:rsidP="00520C6B">
            <w:pPr>
              <w:pStyle w:val="paragraph"/>
              <w:numPr>
                <w:ilvl w:val="0"/>
                <w:numId w:val="3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Timetable changes have taken place to reduce the number of students on site at busy times and reduce movement around the Bubble areas.</w:t>
            </w:r>
            <w:r>
              <w:rPr>
                <w:rStyle w:val="eop"/>
                <w:rFonts w:ascii="Calibri" w:hAnsi="Calibri" w:cs="Calibri"/>
                <w:sz w:val="22"/>
                <w:szCs w:val="22"/>
              </w:rPr>
              <w:t> </w:t>
            </w:r>
          </w:p>
          <w:p w14:paraId="3109CA91" w14:textId="5B5A60C0" w:rsidR="006B4039" w:rsidRPr="00520C6B" w:rsidRDefault="006B4039" w:rsidP="00520C6B">
            <w:pPr>
              <w:pStyle w:val="paragraph"/>
              <w:spacing w:before="0" w:beforeAutospacing="0" w:after="0" w:afterAutospacing="0"/>
              <w:ind w:firstLine="48"/>
              <w:textAlignment w:val="baseline"/>
              <w:rPr>
                <w:rFonts w:ascii="Segoe UI" w:hAnsi="Segoe UI" w:cs="Segoe UI"/>
                <w:sz w:val="10"/>
                <w:szCs w:val="10"/>
              </w:rPr>
            </w:pPr>
          </w:p>
          <w:p w14:paraId="7611E375" w14:textId="6D6FB168" w:rsidR="00170313" w:rsidRPr="00520C6B" w:rsidRDefault="4C27804E" w:rsidP="00BF7C16">
            <w:pPr>
              <w:pStyle w:val="paragraph"/>
              <w:numPr>
                <w:ilvl w:val="0"/>
                <w:numId w:val="35"/>
              </w:numPr>
              <w:spacing w:before="0" w:beforeAutospacing="0" w:after="0" w:afterAutospacing="0"/>
              <w:rPr>
                <w:rFonts w:ascii="Calibri" w:hAnsi="Calibri" w:cs="Calibri"/>
                <w:sz w:val="22"/>
                <w:szCs w:val="22"/>
              </w:rPr>
            </w:pPr>
            <w:r w:rsidRPr="7EC17C33">
              <w:rPr>
                <w:rStyle w:val="normaltextrun"/>
                <w:rFonts w:ascii="Calibri" w:hAnsi="Calibri" w:cs="Calibri"/>
                <w:sz w:val="22"/>
                <w:szCs w:val="22"/>
              </w:rPr>
              <w:t>From 8</w:t>
            </w:r>
            <w:r w:rsidRPr="7EC17C33">
              <w:rPr>
                <w:rStyle w:val="normaltextrun"/>
                <w:rFonts w:ascii="Calibri" w:hAnsi="Calibri" w:cs="Calibri"/>
                <w:sz w:val="22"/>
                <w:szCs w:val="22"/>
                <w:vertAlign w:val="superscript"/>
              </w:rPr>
              <w:t>th</w:t>
            </w:r>
            <w:r w:rsidR="158D57FA" w:rsidRPr="7EC17C33">
              <w:rPr>
                <w:rStyle w:val="normaltextrun"/>
                <w:rFonts w:ascii="Calibri" w:hAnsi="Calibri" w:cs="Calibri"/>
                <w:sz w:val="22"/>
                <w:szCs w:val="22"/>
              </w:rPr>
              <w:t xml:space="preserve"> March the only food offer at e</w:t>
            </w:r>
            <w:r w:rsidR="0409B2D4" w:rsidRPr="7EC17C33">
              <w:rPr>
                <w:rStyle w:val="normaltextrun"/>
                <w:rFonts w:ascii="Calibri" w:hAnsi="Calibri" w:cs="Calibri"/>
                <w:sz w:val="22"/>
                <w:szCs w:val="22"/>
              </w:rPr>
              <w:t>ac</w:t>
            </w:r>
            <w:r w:rsidR="158D57FA" w:rsidRPr="7EC17C33">
              <w:rPr>
                <w:rStyle w:val="normaltextrun"/>
                <w:rFonts w:ascii="Calibri" w:hAnsi="Calibri" w:cs="Calibri"/>
                <w:sz w:val="22"/>
                <w:szCs w:val="22"/>
              </w:rPr>
              <w:t>h site will be the grab and go breakfast</w:t>
            </w:r>
            <w:r w:rsidR="1FE84BA6" w:rsidRPr="7EC17C33">
              <w:rPr>
                <w:rStyle w:val="normaltextrun"/>
                <w:rFonts w:ascii="Calibri" w:hAnsi="Calibri" w:cs="Calibri"/>
                <w:sz w:val="22"/>
                <w:szCs w:val="22"/>
              </w:rPr>
              <w:t xml:space="preserve"> (all students)</w:t>
            </w:r>
            <w:r w:rsidR="5830970C" w:rsidRPr="7EC17C33">
              <w:rPr>
                <w:rStyle w:val="normaltextrun"/>
                <w:rFonts w:ascii="Calibri" w:hAnsi="Calibri" w:cs="Calibri"/>
                <w:sz w:val="22"/>
                <w:szCs w:val="22"/>
              </w:rPr>
              <w:t xml:space="preserve"> </w:t>
            </w:r>
            <w:r w:rsidR="158D57FA" w:rsidRPr="7EC17C33">
              <w:rPr>
                <w:rStyle w:val="normaltextrun"/>
                <w:rFonts w:ascii="Calibri" w:hAnsi="Calibri" w:cs="Calibri"/>
                <w:sz w:val="22"/>
                <w:szCs w:val="22"/>
              </w:rPr>
              <w:t>a</w:t>
            </w:r>
            <w:r w:rsidR="5746AEB8" w:rsidRPr="7EC17C33">
              <w:rPr>
                <w:rStyle w:val="normaltextrun"/>
                <w:rFonts w:ascii="Calibri" w:hAnsi="Calibri" w:cs="Calibri"/>
                <w:sz w:val="22"/>
                <w:szCs w:val="22"/>
              </w:rPr>
              <w:t>nd</w:t>
            </w:r>
            <w:r w:rsidR="158D57FA" w:rsidRPr="7EC17C33">
              <w:rPr>
                <w:rStyle w:val="normaltextrun"/>
                <w:rFonts w:ascii="Calibri" w:hAnsi="Calibri" w:cs="Calibri"/>
                <w:sz w:val="22"/>
                <w:szCs w:val="22"/>
              </w:rPr>
              <w:t xml:space="preserve"> packed lunch for free meals students.  The packed lunches will b</w:t>
            </w:r>
            <w:r w:rsidR="0849D351" w:rsidRPr="7EC17C33">
              <w:rPr>
                <w:rStyle w:val="normaltextrun"/>
                <w:rFonts w:ascii="Calibri" w:hAnsi="Calibri" w:cs="Calibri"/>
                <w:sz w:val="22"/>
                <w:szCs w:val="22"/>
              </w:rPr>
              <w:t xml:space="preserve">e available to collect from 8.30 and again these will </w:t>
            </w:r>
            <w:r w:rsidR="688B4B8D" w:rsidRPr="7EC17C33">
              <w:rPr>
                <w:rStyle w:val="normaltextrun"/>
                <w:rFonts w:ascii="Calibri" w:hAnsi="Calibri" w:cs="Calibri"/>
                <w:sz w:val="22"/>
                <w:szCs w:val="22"/>
              </w:rPr>
              <w:t>be</w:t>
            </w:r>
            <w:r w:rsidR="0849D351" w:rsidRPr="7EC17C33">
              <w:rPr>
                <w:rStyle w:val="normaltextrun"/>
                <w:rFonts w:ascii="Calibri" w:hAnsi="Calibri" w:cs="Calibri"/>
                <w:sz w:val="22"/>
                <w:szCs w:val="22"/>
              </w:rPr>
              <w:t xml:space="preserve"> distributed as a grab and go item</w:t>
            </w:r>
            <w:r w:rsidR="0FE21849" w:rsidRPr="7EC17C33">
              <w:rPr>
                <w:rStyle w:val="normaltextrun"/>
                <w:rFonts w:ascii="Calibri" w:hAnsi="Calibri" w:cs="Calibri"/>
                <w:sz w:val="22"/>
                <w:szCs w:val="22"/>
              </w:rPr>
              <w:t xml:space="preserve"> from the diners.</w:t>
            </w:r>
            <w:r w:rsidR="0849D351" w:rsidRPr="7EC17C33">
              <w:rPr>
                <w:rStyle w:val="normaltextrun"/>
                <w:rFonts w:ascii="Calibri" w:hAnsi="Calibri" w:cs="Calibri"/>
                <w:sz w:val="22"/>
                <w:szCs w:val="22"/>
              </w:rPr>
              <w:t xml:space="preserve">  Students will not </w:t>
            </w:r>
            <w:r w:rsidR="399C78CD" w:rsidRPr="7EC17C33">
              <w:rPr>
                <w:rStyle w:val="normaltextrun"/>
                <w:rFonts w:ascii="Calibri" w:hAnsi="Calibri" w:cs="Calibri"/>
                <w:sz w:val="22"/>
                <w:szCs w:val="22"/>
              </w:rPr>
              <w:t>be</w:t>
            </w:r>
            <w:r w:rsidR="0849D351" w:rsidRPr="7EC17C33">
              <w:rPr>
                <w:rStyle w:val="normaltextrun"/>
                <w:rFonts w:ascii="Calibri" w:hAnsi="Calibri" w:cs="Calibri"/>
                <w:sz w:val="22"/>
                <w:szCs w:val="22"/>
              </w:rPr>
              <w:t xml:space="preserve"> permitted to stay</w:t>
            </w:r>
            <w:r w:rsidR="21DB7D4B" w:rsidRPr="7EC17C33">
              <w:rPr>
                <w:rStyle w:val="normaltextrun"/>
                <w:rFonts w:ascii="Calibri" w:hAnsi="Calibri" w:cs="Calibri"/>
                <w:sz w:val="22"/>
                <w:szCs w:val="22"/>
              </w:rPr>
              <w:t xml:space="preserve"> or </w:t>
            </w:r>
            <w:r w:rsidR="1329CCBB" w:rsidRPr="7EC17C33">
              <w:rPr>
                <w:rStyle w:val="normaltextrun"/>
                <w:rFonts w:ascii="Calibri" w:hAnsi="Calibri" w:cs="Calibri"/>
                <w:sz w:val="22"/>
                <w:szCs w:val="22"/>
              </w:rPr>
              <w:t>eat in</w:t>
            </w:r>
            <w:r w:rsidR="0849D351" w:rsidRPr="7EC17C33">
              <w:rPr>
                <w:rStyle w:val="normaltextrun"/>
                <w:rFonts w:ascii="Calibri" w:hAnsi="Calibri" w:cs="Calibri"/>
                <w:sz w:val="22"/>
                <w:szCs w:val="22"/>
              </w:rPr>
              <w:t xml:space="preserve"> the </w:t>
            </w:r>
            <w:r w:rsidR="1B10A7E1" w:rsidRPr="7EC17C33">
              <w:rPr>
                <w:rStyle w:val="normaltextrun"/>
                <w:rFonts w:ascii="Calibri" w:hAnsi="Calibri" w:cs="Calibri"/>
                <w:sz w:val="22"/>
                <w:szCs w:val="22"/>
              </w:rPr>
              <w:t>d</w:t>
            </w:r>
            <w:r w:rsidR="0849D351" w:rsidRPr="7EC17C33">
              <w:rPr>
                <w:rStyle w:val="normaltextrun"/>
                <w:rFonts w:ascii="Calibri" w:hAnsi="Calibri" w:cs="Calibri"/>
                <w:sz w:val="22"/>
                <w:szCs w:val="22"/>
              </w:rPr>
              <w:t>ining areas.</w:t>
            </w:r>
          </w:p>
        </w:tc>
        <w:tc>
          <w:tcPr>
            <w:tcW w:w="1272" w:type="dxa"/>
          </w:tcPr>
          <w:p w14:paraId="274FF07F" w14:textId="3A888AD1" w:rsidR="00170313" w:rsidRPr="00FD76D9" w:rsidRDefault="442F8A96" w:rsidP="181D8B41">
            <w:r w:rsidRPr="181D8B41">
              <w:lastRenderedPageBreak/>
              <w:t>Complete</w:t>
            </w:r>
          </w:p>
        </w:tc>
        <w:tc>
          <w:tcPr>
            <w:tcW w:w="570" w:type="dxa"/>
            <w:shd w:val="clear" w:color="auto" w:fill="EFC3D9"/>
            <w:vAlign w:val="center"/>
          </w:tcPr>
          <w:p w14:paraId="40CA0EAE"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22A1FB2F"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3B2E08F9"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7DEFC9C8" w14:textId="77777777" w:rsidTr="00C62775">
        <w:trPr>
          <w:trHeight w:val="525"/>
        </w:trPr>
        <w:tc>
          <w:tcPr>
            <w:tcW w:w="694" w:type="dxa"/>
            <w:vAlign w:val="center"/>
          </w:tcPr>
          <w:p w14:paraId="5B238D90" w14:textId="5B58E182" w:rsidR="00170313" w:rsidRPr="00FD76D9" w:rsidRDefault="00170313" w:rsidP="181D8B41">
            <w:pPr>
              <w:jc w:val="center"/>
              <w:rPr>
                <w:b/>
                <w:bCs/>
              </w:rPr>
            </w:pPr>
            <w:r w:rsidRPr="181D8B41">
              <w:rPr>
                <w:b/>
                <w:bCs/>
              </w:rPr>
              <w:t>1.</w:t>
            </w:r>
            <w:r w:rsidR="7823F458" w:rsidRPr="181D8B41">
              <w:rPr>
                <w:b/>
                <w:bCs/>
              </w:rPr>
              <w:t>7</w:t>
            </w:r>
          </w:p>
        </w:tc>
        <w:tc>
          <w:tcPr>
            <w:tcW w:w="2835" w:type="dxa"/>
          </w:tcPr>
          <w:p w14:paraId="7DFAB1A3" w14:textId="60BFE86D" w:rsidR="00170313" w:rsidRPr="00FD76D9" w:rsidRDefault="00520C6B" w:rsidP="0E5D5E1C">
            <w:pPr>
              <w:spacing w:line="259" w:lineRule="auto"/>
              <w:rPr>
                <w:b/>
                <w:bCs/>
              </w:rPr>
            </w:pPr>
            <w:r>
              <w:rPr>
                <w:rStyle w:val="normaltextrun"/>
                <w:rFonts w:ascii="Calibri" w:hAnsi="Calibri" w:cs="Calibri"/>
                <w:b/>
                <w:bCs/>
                <w:color w:val="000000"/>
                <w:shd w:val="clear" w:color="auto" w:fill="FFFFFF"/>
              </w:rPr>
              <w:t>How will practical subjects take plac</w:t>
            </w:r>
            <w:r w:rsidRPr="00520C6B">
              <w:rPr>
                <w:rStyle w:val="normaltextrun"/>
                <w:rFonts w:ascii="Calibri" w:hAnsi="Calibri" w:cs="Calibri"/>
                <w:b/>
                <w:bCs/>
                <w:color w:val="000000"/>
                <w:shd w:val="clear" w:color="auto" w:fill="FFFFFF"/>
              </w:rPr>
              <w:t>e</w:t>
            </w:r>
            <w:r w:rsidRPr="00520C6B">
              <w:rPr>
                <w:rStyle w:val="normaltextrun"/>
                <w:rFonts w:ascii="Calibri" w:hAnsi="Calibri" w:cs="Calibri"/>
                <w:b/>
                <w:color w:val="000000"/>
                <w:shd w:val="clear" w:color="auto" w:fill="FFFFFF"/>
              </w:rPr>
              <w:t>?</w:t>
            </w:r>
            <w:r>
              <w:rPr>
                <w:rStyle w:val="eop"/>
                <w:rFonts w:ascii="Calibri" w:hAnsi="Calibri" w:cs="Calibri"/>
                <w:color w:val="000000"/>
                <w:shd w:val="clear" w:color="auto" w:fill="FFFFFF"/>
              </w:rPr>
              <w:t> </w:t>
            </w:r>
          </w:p>
        </w:tc>
        <w:tc>
          <w:tcPr>
            <w:tcW w:w="8789" w:type="dxa"/>
          </w:tcPr>
          <w:p w14:paraId="178E4CBC" w14:textId="084CA7B9" w:rsidR="00411B45" w:rsidRPr="00FD76D9" w:rsidRDefault="4A5B5A63" w:rsidP="7EC17C33">
            <w:pPr>
              <w:rPr>
                <w:b/>
                <w:bCs/>
              </w:rPr>
            </w:pPr>
            <w:r w:rsidRPr="66B4CFC7">
              <w:rPr>
                <w:b/>
                <w:bCs/>
              </w:rPr>
              <w:t>Science</w:t>
            </w:r>
          </w:p>
          <w:p w14:paraId="50505306" w14:textId="1E4CC826" w:rsidR="00411B45" w:rsidRPr="00FD76D9" w:rsidRDefault="268A8971" w:rsidP="7EC17C33">
            <w:pPr>
              <w:spacing w:line="259" w:lineRule="auto"/>
            </w:pPr>
            <w:r w:rsidRPr="7EC17C33">
              <w:t xml:space="preserve">No </w:t>
            </w:r>
            <w:proofErr w:type="gramStart"/>
            <w:r w:rsidR="00520C6B" w:rsidRPr="7EC17C33">
              <w:t>practical’s</w:t>
            </w:r>
            <w:proofErr w:type="gramEnd"/>
            <w:r w:rsidRPr="7EC17C33">
              <w:t xml:space="preserve"> will take place, this will be reviewed at the Easter holiday. This is due to the difficulty in keeping students facing forwards, socially distanced and the sharing of </w:t>
            </w:r>
            <w:r w:rsidR="00AE13E1">
              <w:t>e</w:t>
            </w:r>
            <w:r w:rsidRPr="7EC17C33">
              <w:t>quipment.</w:t>
            </w:r>
          </w:p>
          <w:p w14:paraId="733F7E42" w14:textId="77777777" w:rsidR="00411B45" w:rsidRPr="00520C6B" w:rsidRDefault="00411B45" w:rsidP="7EC17C33">
            <w:pPr>
              <w:spacing w:line="259" w:lineRule="auto"/>
              <w:rPr>
                <w:sz w:val="10"/>
                <w:szCs w:val="10"/>
              </w:rPr>
            </w:pPr>
          </w:p>
          <w:p w14:paraId="387CA978" w14:textId="77777777" w:rsidR="00411B45" w:rsidRPr="00FD76D9" w:rsidRDefault="268A8971" w:rsidP="7EC17C33">
            <w:pPr>
              <w:spacing w:line="259" w:lineRule="auto"/>
              <w:rPr>
                <w:b/>
                <w:bCs/>
              </w:rPr>
            </w:pPr>
            <w:r w:rsidRPr="7EC17C33">
              <w:rPr>
                <w:b/>
                <w:bCs/>
              </w:rPr>
              <w:t xml:space="preserve">Sports </w:t>
            </w:r>
          </w:p>
          <w:p w14:paraId="09DAD662" w14:textId="2B62CCF2" w:rsidR="00411B45" w:rsidRPr="00FD76D9" w:rsidRDefault="268A8971" w:rsidP="7EC17C33">
            <w:pPr>
              <w:spacing w:line="259" w:lineRule="auto"/>
            </w:pPr>
            <w:r w:rsidRPr="7EC17C33">
              <w:t xml:space="preserve">PE and Sports activities for curriculum areas will be as usual – students are working in bubbles. </w:t>
            </w:r>
            <w:r w:rsidR="24431C7E" w:rsidRPr="7EC17C33">
              <w:t xml:space="preserve"> The gym will remain closed this will be reviewed at </w:t>
            </w:r>
            <w:r w:rsidR="00520C6B" w:rsidRPr="7EC17C33">
              <w:t>Easter</w:t>
            </w:r>
            <w:r w:rsidR="24431C7E" w:rsidRPr="7EC17C33">
              <w:t xml:space="preserve"> 2021. </w:t>
            </w:r>
          </w:p>
          <w:p w14:paraId="152559A1" w14:textId="2F9EF30C" w:rsidR="00411B45" w:rsidRPr="00520C6B" w:rsidRDefault="00411B45" w:rsidP="7EC17C33">
            <w:pPr>
              <w:spacing w:line="259" w:lineRule="auto"/>
              <w:rPr>
                <w:b/>
                <w:bCs/>
                <w:sz w:val="10"/>
                <w:szCs w:val="10"/>
              </w:rPr>
            </w:pPr>
          </w:p>
          <w:p w14:paraId="0CD19011" w14:textId="11F2C443" w:rsidR="00411B45" w:rsidRPr="00FD76D9" w:rsidRDefault="268A8971" w:rsidP="7EC17C33">
            <w:pPr>
              <w:spacing w:line="259" w:lineRule="auto"/>
              <w:rPr>
                <w:b/>
                <w:bCs/>
              </w:rPr>
            </w:pPr>
            <w:r w:rsidRPr="7EC17C33">
              <w:rPr>
                <w:b/>
                <w:bCs/>
              </w:rPr>
              <w:t>Recreational Sports</w:t>
            </w:r>
          </w:p>
          <w:p w14:paraId="71549625" w14:textId="13BEC4FD" w:rsidR="00411B45" w:rsidRPr="00FD76D9" w:rsidRDefault="268A8971" w:rsidP="7EC17C33">
            <w:pPr>
              <w:spacing w:line="259" w:lineRule="auto"/>
            </w:pPr>
            <w:r w:rsidRPr="7EC17C33">
              <w:t>The gym will remain closed, and this will be reviewed at the end of the Spring term. We will however be starting outside sports activities for students at break time across each of the sites.</w:t>
            </w:r>
          </w:p>
          <w:p w14:paraId="4AE1458A" w14:textId="502FCE3D" w:rsidR="00411B45" w:rsidRPr="00520C6B" w:rsidRDefault="00411B45" w:rsidP="7EC17C33">
            <w:pPr>
              <w:spacing w:line="259" w:lineRule="auto"/>
              <w:rPr>
                <w:sz w:val="10"/>
                <w:szCs w:val="10"/>
              </w:rPr>
            </w:pPr>
          </w:p>
          <w:p w14:paraId="7553D349" w14:textId="77777777" w:rsidR="00411B45" w:rsidRPr="00FD76D9" w:rsidRDefault="268A8971" w:rsidP="7EC17C33">
            <w:pPr>
              <w:rPr>
                <w:b/>
                <w:bCs/>
                <w:color w:val="000000" w:themeColor="text1"/>
              </w:rPr>
            </w:pPr>
            <w:r w:rsidRPr="7EC17C33">
              <w:rPr>
                <w:b/>
                <w:bCs/>
              </w:rPr>
              <w:t>Art</w:t>
            </w:r>
          </w:p>
          <w:p w14:paraId="43542486" w14:textId="77777777" w:rsidR="00411B45" w:rsidRPr="00FD76D9" w:rsidRDefault="268A8971" w:rsidP="7EC17C33">
            <w:pPr>
              <w:rPr>
                <w:color w:val="000000" w:themeColor="text1"/>
              </w:rPr>
            </w:pPr>
            <w:r>
              <w:t xml:space="preserve">There will be a 48-hour period in between students from different bubbles sharing equipment. This will be managed by the technicians through a booking system. All students will receive an arts pack with essential equipment. Art students, with A Level and BTEC will be in the same bubble. </w:t>
            </w:r>
          </w:p>
          <w:p w14:paraId="7F2A0A23" w14:textId="77777777" w:rsidR="00411B45" w:rsidRPr="00520C6B" w:rsidRDefault="00411B45" w:rsidP="34C49459">
            <w:pPr>
              <w:rPr>
                <w:sz w:val="10"/>
                <w:szCs w:val="10"/>
              </w:rPr>
            </w:pPr>
          </w:p>
          <w:p w14:paraId="3CECBE86" w14:textId="77777777" w:rsidR="00411B45" w:rsidRPr="00FD76D9" w:rsidRDefault="268A8971" w:rsidP="7EC17C33">
            <w:pPr>
              <w:rPr>
                <w:b/>
                <w:bCs/>
                <w:color w:val="000000" w:themeColor="text1"/>
              </w:rPr>
            </w:pPr>
            <w:r w:rsidRPr="7EC17C33">
              <w:rPr>
                <w:b/>
                <w:bCs/>
              </w:rPr>
              <w:t>Media</w:t>
            </w:r>
          </w:p>
          <w:p w14:paraId="5DAE460D" w14:textId="77777777" w:rsidR="00411B45" w:rsidRPr="00FD76D9" w:rsidRDefault="268A8971" w:rsidP="7EC17C33">
            <w:pPr>
              <w:rPr>
                <w:color w:val="000000" w:themeColor="text1"/>
              </w:rPr>
            </w:pPr>
            <w:r>
              <w:t xml:space="preserve">There will be a </w:t>
            </w:r>
            <w:proofErr w:type="gramStart"/>
            <w:r>
              <w:t>48 hour</w:t>
            </w:r>
            <w:proofErr w:type="gramEnd"/>
            <w:r>
              <w:t xml:space="preserve"> period in between students from different bubbles sharing equipment. This will be managed by the technicians through a booking system.</w:t>
            </w:r>
          </w:p>
          <w:p w14:paraId="0F4895A0" w14:textId="77777777" w:rsidR="00411B45" w:rsidRPr="00520C6B" w:rsidRDefault="00411B45" w:rsidP="7EC17C33">
            <w:pPr>
              <w:rPr>
                <w:color w:val="000000" w:themeColor="text1"/>
                <w:sz w:val="10"/>
                <w:szCs w:val="10"/>
              </w:rPr>
            </w:pPr>
          </w:p>
          <w:p w14:paraId="782FEAE8" w14:textId="77777777" w:rsidR="00411B45" w:rsidRPr="00FD76D9" w:rsidRDefault="268A8971" w:rsidP="7EC17C33">
            <w:pPr>
              <w:rPr>
                <w:color w:val="000000" w:themeColor="text1"/>
              </w:rPr>
            </w:pPr>
            <w:r w:rsidRPr="7EC17C33">
              <w:rPr>
                <w:b/>
                <w:bCs/>
              </w:rPr>
              <w:t>Geography</w:t>
            </w:r>
            <w:r>
              <w:t xml:space="preserve"> </w:t>
            </w:r>
          </w:p>
          <w:p w14:paraId="445B330E" w14:textId="77777777" w:rsidR="00411B45" w:rsidRPr="00FD76D9" w:rsidRDefault="268A8971" w:rsidP="7EC17C33">
            <w:pPr>
              <w:rPr>
                <w:color w:val="000000" w:themeColor="text1"/>
              </w:rPr>
            </w:pPr>
            <w:r>
              <w:t>There will be no residential fieldwork. Fieldwork will take place as a day trip, outside with social distancing in place.</w:t>
            </w:r>
          </w:p>
          <w:p w14:paraId="3826FFF2" w14:textId="77777777" w:rsidR="00411B45" w:rsidRPr="00520C6B" w:rsidRDefault="00411B45" w:rsidP="7EC17C33">
            <w:pPr>
              <w:rPr>
                <w:color w:val="000000" w:themeColor="text1"/>
                <w:sz w:val="10"/>
                <w:szCs w:val="10"/>
              </w:rPr>
            </w:pPr>
          </w:p>
          <w:p w14:paraId="2EBC6679" w14:textId="19B2068F" w:rsidR="00411B45" w:rsidRPr="00FD76D9" w:rsidRDefault="268A8971" w:rsidP="34C49459">
            <w:r w:rsidRPr="7996F9D1">
              <w:rPr>
                <w:b/>
                <w:bCs/>
              </w:rPr>
              <w:t xml:space="preserve">Performing Arts </w:t>
            </w:r>
            <w:r>
              <w:t>activities for curriculum areas will be as usual – students are working in bubbles.</w:t>
            </w:r>
          </w:p>
          <w:p w14:paraId="363C4F9C" w14:textId="77777777" w:rsidR="00411B45" w:rsidRPr="00520C6B" w:rsidRDefault="00411B45" w:rsidP="34C49459">
            <w:pPr>
              <w:rPr>
                <w:sz w:val="10"/>
                <w:szCs w:val="10"/>
              </w:rPr>
            </w:pPr>
          </w:p>
          <w:p w14:paraId="23FDD104" w14:textId="19B2068F" w:rsidR="00411B45" w:rsidRPr="00FD76D9" w:rsidRDefault="268A8971" w:rsidP="7EC17C33">
            <w:pPr>
              <w:rPr>
                <w:color w:val="000000" w:themeColor="text1"/>
              </w:rPr>
            </w:pPr>
            <w:r w:rsidRPr="7996F9D1">
              <w:rPr>
                <w:b/>
                <w:bCs/>
              </w:rPr>
              <w:t>Gospel Choir</w:t>
            </w:r>
            <w:r>
              <w:t xml:space="preserve"> – The students will rehearse with Ms CJ again remotely until Easter when a review will be carried out.  </w:t>
            </w:r>
          </w:p>
          <w:p w14:paraId="58720FCD" w14:textId="3B0AA780" w:rsidR="00411B45" w:rsidRPr="00520C6B" w:rsidRDefault="00411B45" w:rsidP="7EC17C33">
            <w:pPr>
              <w:pStyle w:val="paragraph"/>
              <w:spacing w:before="0" w:beforeAutospacing="0" w:after="0" w:afterAutospacing="0"/>
              <w:rPr>
                <w:rStyle w:val="normaltextrun"/>
                <w:b/>
                <w:bCs/>
                <w:sz w:val="10"/>
                <w:szCs w:val="10"/>
              </w:rPr>
            </w:pPr>
          </w:p>
        </w:tc>
        <w:tc>
          <w:tcPr>
            <w:tcW w:w="1272" w:type="dxa"/>
          </w:tcPr>
          <w:p w14:paraId="2AD517BF" w14:textId="50506678" w:rsidR="00170313" w:rsidRPr="00FD76D9" w:rsidRDefault="2FE6CD27" w:rsidP="181D8B41">
            <w:r w:rsidRPr="181D8B41">
              <w:t>Complete</w:t>
            </w:r>
          </w:p>
        </w:tc>
        <w:tc>
          <w:tcPr>
            <w:tcW w:w="570" w:type="dxa"/>
            <w:shd w:val="clear" w:color="auto" w:fill="EFC3D9"/>
            <w:vAlign w:val="center"/>
          </w:tcPr>
          <w:p w14:paraId="4BFCBFEB"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3A5B89CA"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64C1E80B"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2079D8AF" w14:textId="77777777" w:rsidTr="00C62775">
        <w:trPr>
          <w:trHeight w:val="62"/>
        </w:trPr>
        <w:tc>
          <w:tcPr>
            <w:tcW w:w="694" w:type="dxa"/>
            <w:vAlign w:val="center"/>
          </w:tcPr>
          <w:p w14:paraId="731CEB0C" w14:textId="3BA435D4" w:rsidR="00170313" w:rsidRPr="00FD76D9" w:rsidRDefault="00170313" w:rsidP="39E5C0A5">
            <w:pPr>
              <w:jc w:val="center"/>
              <w:rPr>
                <w:b/>
                <w:bCs/>
              </w:rPr>
            </w:pPr>
            <w:r w:rsidRPr="39E5C0A5">
              <w:rPr>
                <w:b/>
                <w:bCs/>
              </w:rPr>
              <w:t>1.</w:t>
            </w:r>
            <w:r w:rsidR="4B2D6C4B" w:rsidRPr="39E5C0A5">
              <w:rPr>
                <w:b/>
                <w:bCs/>
              </w:rPr>
              <w:t>8</w:t>
            </w:r>
          </w:p>
        </w:tc>
        <w:tc>
          <w:tcPr>
            <w:tcW w:w="2835" w:type="dxa"/>
          </w:tcPr>
          <w:p w14:paraId="3772330E" w14:textId="77777777" w:rsidR="00170313" w:rsidRPr="00FD76D9" w:rsidRDefault="00170313" w:rsidP="39E5C0A5">
            <w:pPr>
              <w:rPr>
                <w:b/>
                <w:bCs/>
              </w:rPr>
            </w:pPr>
            <w:r w:rsidRPr="39E5C0A5">
              <w:rPr>
                <w:b/>
                <w:bCs/>
              </w:rPr>
              <w:t>Should staff or students share resources?</w:t>
            </w:r>
          </w:p>
        </w:tc>
        <w:tc>
          <w:tcPr>
            <w:tcW w:w="8789" w:type="dxa"/>
          </w:tcPr>
          <w:p w14:paraId="331D7821" w14:textId="3AB737CF" w:rsidR="00170313" w:rsidRPr="00FD76D9" w:rsidRDefault="00170313" w:rsidP="39E5C0A5">
            <w:r w:rsidRPr="39E5C0A5">
              <w:t xml:space="preserve">The use of shared resources should be avoided. </w:t>
            </w:r>
          </w:p>
          <w:p w14:paraId="434374C5" w14:textId="2A96FEEE" w:rsidR="0288AB04" w:rsidRPr="00520C6B" w:rsidRDefault="0288AB04" w:rsidP="39E5C0A5">
            <w:pPr>
              <w:rPr>
                <w:b/>
                <w:bCs/>
                <w:sz w:val="10"/>
                <w:szCs w:val="10"/>
              </w:rPr>
            </w:pPr>
          </w:p>
          <w:p w14:paraId="7D365394" w14:textId="0ED64E2D" w:rsidR="00170313" w:rsidRPr="00FD76D9" w:rsidRDefault="00170313" w:rsidP="39E5C0A5">
            <w:pPr>
              <w:rPr>
                <w:b/>
                <w:bCs/>
              </w:rPr>
            </w:pPr>
            <w:r w:rsidRPr="39E5C0A5">
              <w:rPr>
                <w:b/>
                <w:bCs/>
              </w:rPr>
              <w:t xml:space="preserve">Students </w:t>
            </w:r>
          </w:p>
          <w:p w14:paraId="2831405D" w14:textId="77777777" w:rsidR="00170313" w:rsidRPr="00FD76D9" w:rsidRDefault="00170313" w:rsidP="39E5C0A5">
            <w:r w:rsidRPr="39E5C0A5">
              <w:t>Students should only use their own stationary.</w:t>
            </w:r>
          </w:p>
          <w:p w14:paraId="047F0356" w14:textId="77777777" w:rsidR="00170313" w:rsidRPr="00FD76D9" w:rsidRDefault="00170313" w:rsidP="39E5C0A5">
            <w:r w:rsidRPr="39E5C0A5">
              <w:lastRenderedPageBreak/>
              <w:t xml:space="preserve">Students should only use their own headphones.  </w:t>
            </w:r>
          </w:p>
          <w:p w14:paraId="17AF9BAA" w14:textId="5C2ABC61" w:rsidR="00170313" w:rsidRPr="00FD76D9" w:rsidRDefault="00170313" w:rsidP="39E5C0A5">
            <w:r>
              <w:t xml:space="preserve">Class </w:t>
            </w:r>
            <w:r w:rsidR="0D2CDF4A">
              <w:t>textbooks</w:t>
            </w:r>
            <w:r>
              <w:t xml:space="preserve"> should not be shared.</w:t>
            </w:r>
          </w:p>
          <w:p w14:paraId="46F37CAF" w14:textId="77777777" w:rsidR="00170313" w:rsidRPr="00FD76D9" w:rsidRDefault="00170313" w:rsidP="39E5C0A5">
            <w:r w:rsidRPr="39E5C0A5">
              <w:t xml:space="preserve">All students will be issued with their own </w:t>
            </w:r>
            <w:proofErr w:type="gramStart"/>
            <w:r w:rsidRPr="39E5C0A5">
              <w:t>text books</w:t>
            </w:r>
            <w:proofErr w:type="gramEnd"/>
          </w:p>
          <w:p w14:paraId="06031AB2" w14:textId="77777777" w:rsidR="00170313" w:rsidRPr="00FD76D9" w:rsidRDefault="00170313" w:rsidP="39E5C0A5">
            <w:r w:rsidRPr="39E5C0A5">
              <w:t>Books for loan in the LRC can be requested.</w:t>
            </w:r>
          </w:p>
          <w:p w14:paraId="4023DF54" w14:textId="77777777" w:rsidR="00170313" w:rsidRPr="00520C6B" w:rsidRDefault="00170313" w:rsidP="39E5C0A5">
            <w:pPr>
              <w:rPr>
                <w:sz w:val="10"/>
                <w:szCs w:val="10"/>
              </w:rPr>
            </w:pPr>
          </w:p>
          <w:p w14:paraId="3B3B69FD" w14:textId="77777777" w:rsidR="00170313" w:rsidRPr="00FD76D9" w:rsidRDefault="00170313" w:rsidP="39E5C0A5">
            <w:r w:rsidRPr="39E5C0A5">
              <w:t xml:space="preserve">If items such as dictionaries are being used, these should be allocated to students and then not used for 48 hours. </w:t>
            </w:r>
          </w:p>
          <w:p w14:paraId="715DEBE5" w14:textId="77777777" w:rsidR="00170313" w:rsidRPr="00520C6B" w:rsidRDefault="00170313" w:rsidP="39E5C0A5">
            <w:pPr>
              <w:rPr>
                <w:sz w:val="10"/>
                <w:szCs w:val="10"/>
              </w:rPr>
            </w:pPr>
          </w:p>
          <w:p w14:paraId="3B2F99FE" w14:textId="77777777" w:rsidR="00170313" w:rsidRPr="00FD76D9" w:rsidRDefault="00170313" w:rsidP="39E5C0A5">
            <w:pPr>
              <w:rPr>
                <w:b/>
                <w:bCs/>
              </w:rPr>
            </w:pPr>
            <w:r w:rsidRPr="39E5C0A5">
              <w:rPr>
                <w:b/>
                <w:bCs/>
              </w:rPr>
              <w:t>Staff</w:t>
            </w:r>
          </w:p>
          <w:p w14:paraId="2C336B09" w14:textId="3E101F83" w:rsidR="00170313" w:rsidRPr="00FD76D9" w:rsidRDefault="00170313" w:rsidP="39E5C0A5">
            <w:r w:rsidRPr="39E5C0A5">
              <w:t>Staff should only use their own stationary items.</w:t>
            </w:r>
            <w:r w:rsidR="00AE13E1">
              <w:t xml:space="preserve"> </w:t>
            </w:r>
          </w:p>
          <w:p w14:paraId="4B9DEFDE" w14:textId="6CC0F41D" w:rsidR="00170313" w:rsidRPr="00FD76D9" w:rsidRDefault="00170313" w:rsidP="39E5C0A5">
            <w:r w:rsidRPr="39E5C0A5">
              <w:t xml:space="preserve">All staff </w:t>
            </w:r>
            <w:r w:rsidR="44135110" w:rsidRPr="39E5C0A5">
              <w:t>have been</w:t>
            </w:r>
            <w:r w:rsidRPr="39E5C0A5">
              <w:t xml:space="preserve"> given a stationary pack</w:t>
            </w:r>
            <w:r w:rsidR="58FC15F3" w:rsidRPr="39E5C0A5">
              <w:t xml:space="preserve"> </w:t>
            </w:r>
            <w:r w:rsidRPr="39E5C0A5">
              <w:t>and teachers have their own class boxes</w:t>
            </w:r>
            <w:r w:rsidR="64FBA6F9" w:rsidRPr="39E5C0A5">
              <w:t xml:space="preserve">. Please contact your Deputy Principal should </w:t>
            </w:r>
            <w:r w:rsidR="08B003FC" w:rsidRPr="39E5C0A5">
              <w:t xml:space="preserve">more items be needed. </w:t>
            </w:r>
          </w:p>
        </w:tc>
        <w:tc>
          <w:tcPr>
            <w:tcW w:w="1272" w:type="dxa"/>
          </w:tcPr>
          <w:p w14:paraId="0507E8F3" w14:textId="64FF2A31" w:rsidR="00170313" w:rsidRPr="00FD76D9" w:rsidRDefault="6D947931" w:rsidP="39E5C0A5">
            <w:r w:rsidRPr="39E5C0A5">
              <w:lastRenderedPageBreak/>
              <w:t>Complete</w:t>
            </w:r>
          </w:p>
        </w:tc>
        <w:tc>
          <w:tcPr>
            <w:tcW w:w="570" w:type="dxa"/>
            <w:shd w:val="clear" w:color="auto" w:fill="EFC3D9"/>
            <w:vAlign w:val="center"/>
          </w:tcPr>
          <w:p w14:paraId="1B8068D4"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2842497C"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1209E3EE"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484F5429" w14:textId="77777777" w:rsidTr="00C62775">
        <w:trPr>
          <w:trHeight w:val="62"/>
        </w:trPr>
        <w:tc>
          <w:tcPr>
            <w:tcW w:w="694" w:type="dxa"/>
            <w:vAlign w:val="center"/>
          </w:tcPr>
          <w:p w14:paraId="7D7A8664" w14:textId="67F51A3D" w:rsidR="00170313" w:rsidRPr="00FD76D9" w:rsidRDefault="00170313" w:rsidP="39E5C0A5">
            <w:pPr>
              <w:jc w:val="center"/>
              <w:rPr>
                <w:b/>
                <w:bCs/>
              </w:rPr>
            </w:pPr>
            <w:r w:rsidRPr="39E5C0A5">
              <w:rPr>
                <w:b/>
                <w:bCs/>
              </w:rPr>
              <w:t>1.</w:t>
            </w:r>
            <w:r w:rsidR="3DB45015" w:rsidRPr="39E5C0A5">
              <w:rPr>
                <w:b/>
                <w:bCs/>
              </w:rPr>
              <w:t>9</w:t>
            </w:r>
          </w:p>
        </w:tc>
        <w:tc>
          <w:tcPr>
            <w:tcW w:w="2835" w:type="dxa"/>
          </w:tcPr>
          <w:p w14:paraId="60829BD8" w14:textId="10B25339" w:rsidR="00170313" w:rsidRPr="00FD76D9" w:rsidRDefault="00170313" w:rsidP="39E5C0A5">
            <w:pPr>
              <w:rPr>
                <w:b/>
                <w:bCs/>
              </w:rPr>
            </w:pPr>
            <w:r w:rsidRPr="39E5C0A5">
              <w:rPr>
                <w:b/>
                <w:bCs/>
              </w:rPr>
              <w:t>Written feedback</w:t>
            </w:r>
            <w:r w:rsidR="6173E570" w:rsidRPr="39E5C0A5">
              <w:rPr>
                <w:b/>
                <w:bCs/>
              </w:rPr>
              <w:t xml:space="preserve"> &amp; Use of handouts </w:t>
            </w:r>
          </w:p>
        </w:tc>
        <w:tc>
          <w:tcPr>
            <w:tcW w:w="8789" w:type="dxa"/>
          </w:tcPr>
          <w:p w14:paraId="01AE53AF" w14:textId="18A41CE8" w:rsidR="00170313" w:rsidRPr="00FD76D9" w:rsidRDefault="00170313" w:rsidP="39E5C0A5">
            <w:r w:rsidRPr="39E5C0A5">
              <w:t xml:space="preserve">Written feedback on work that is handwritten (books/ assessments) should continue to take place but teachers should ask students to leave work in a pile on way out of the lesson and leave it for 48 hours before marking. They should then wait another 48 hours before returning the work to students. Teachers should continue to also provide verbal feedback and remotely on work on One Drive and on ProSolution. </w:t>
            </w:r>
          </w:p>
          <w:p w14:paraId="454D1B69" w14:textId="7719DE84" w:rsidR="00170313" w:rsidRPr="00520C6B" w:rsidRDefault="00170313" w:rsidP="39E5C0A5">
            <w:pPr>
              <w:rPr>
                <w:sz w:val="10"/>
                <w:szCs w:val="10"/>
              </w:rPr>
            </w:pPr>
          </w:p>
          <w:p w14:paraId="0DA18E81" w14:textId="33961D90" w:rsidR="00170313" w:rsidRPr="00FD76D9" w:rsidRDefault="4954B724" w:rsidP="39E5C0A5">
            <w:r w:rsidRPr="39E5C0A5">
              <w:t xml:space="preserve">In relation to handouts, wherever possible these should be emailed to reduce the risk </w:t>
            </w:r>
          </w:p>
        </w:tc>
        <w:tc>
          <w:tcPr>
            <w:tcW w:w="1272" w:type="dxa"/>
          </w:tcPr>
          <w:p w14:paraId="09E4A6F6" w14:textId="0BA4B8B5" w:rsidR="00170313" w:rsidRPr="00FD76D9" w:rsidRDefault="42E16587" w:rsidP="39E5C0A5">
            <w:r w:rsidRPr="39E5C0A5">
              <w:t>Complete</w:t>
            </w:r>
          </w:p>
        </w:tc>
        <w:tc>
          <w:tcPr>
            <w:tcW w:w="570" w:type="dxa"/>
            <w:shd w:val="clear" w:color="auto" w:fill="EFC3D9"/>
            <w:vAlign w:val="center"/>
          </w:tcPr>
          <w:p w14:paraId="23E5D268"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42C5AB9C"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3455529E"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170313" w14:paraId="7DFA7594" w14:textId="77777777" w:rsidTr="00C62775">
        <w:trPr>
          <w:trHeight w:val="62"/>
        </w:trPr>
        <w:tc>
          <w:tcPr>
            <w:tcW w:w="694" w:type="dxa"/>
            <w:vAlign w:val="center"/>
          </w:tcPr>
          <w:p w14:paraId="265C7DCA" w14:textId="4EF18E51" w:rsidR="00170313" w:rsidRPr="00FD76D9" w:rsidRDefault="79409F2D" w:rsidP="7EC17C33">
            <w:pPr>
              <w:jc w:val="center"/>
              <w:rPr>
                <w:b/>
                <w:bCs/>
              </w:rPr>
            </w:pPr>
            <w:r w:rsidRPr="7EC17C33">
              <w:rPr>
                <w:b/>
                <w:bCs/>
              </w:rPr>
              <w:t>1.1</w:t>
            </w:r>
            <w:r w:rsidR="57E11B62" w:rsidRPr="7EC17C33">
              <w:rPr>
                <w:b/>
                <w:bCs/>
              </w:rPr>
              <w:t>0</w:t>
            </w:r>
          </w:p>
        </w:tc>
        <w:tc>
          <w:tcPr>
            <w:tcW w:w="2835" w:type="dxa"/>
          </w:tcPr>
          <w:p w14:paraId="45528081" w14:textId="77777777" w:rsidR="00170313" w:rsidRPr="00FD76D9" w:rsidRDefault="79409F2D" w:rsidP="7EC17C33">
            <w:pPr>
              <w:rPr>
                <w:b/>
                <w:bCs/>
              </w:rPr>
            </w:pPr>
            <w:r w:rsidRPr="7EC17C33">
              <w:rPr>
                <w:b/>
                <w:bCs/>
              </w:rPr>
              <w:t>Will teachers have their own classroom?</w:t>
            </w:r>
          </w:p>
        </w:tc>
        <w:tc>
          <w:tcPr>
            <w:tcW w:w="8789" w:type="dxa"/>
          </w:tcPr>
          <w:p w14:paraId="548B3C19" w14:textId="77777777" w:rsidR="007479BA" w:rsidRDefault="007479BA" w:rsidP="00520C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w:t>
            </w:r>
            <w:proofErr w:type="gramStart"/>
            <w:r>
              <w:rPr>
                <w:rStyle w:val="normaltextrun"/>
                <w:rFonts w:ascii="Calibri" w:hAnsi="Calibri" w:cs="Calibri"/>
                <w:sz w:val="22"/>
                <w:szCs w:val="22"/>
              </w:rPr>
              <w:t>Aquinas</w:t>
            </w:r>
            <w:proofErr w:type="gramEnd"/>
            <w:r>
              <w:rPr>
                <w:rStyle w:val="normaltextrun"/>
                <w:rFonts w:ascii="Calibri" w:hAnsi="Calibri" w:cs="Calibri"/>
                <w:sz w:val="22"/>
                <w:szCs w:val="22"/>
              </w:rPr>
              <w:t xml:space="preserve"> all staff will teach from their own classroom, this is possible because all students are in the same bubble. </w:t>
            </w:r>
            <w:r>
              <w:rPr>
                <w:rStyle w:val="eop"/>
                <w:rFonts w:ascii="Calibri" w:hAnsi="Calibri" w:cs="Calibri"/>
                <w:sz w:val="22"/>
                <w:szCs w:val="22"/>
              </w:rPr>
              <w:t> </w:t>
            </w:r>
          </w:p>
          <w:p w14:paraId="7C8D6D4F" w14:textId="77777777" w:rsidR="007479BA" w:rsidRDefault="007479BA" w:rsidP="00520C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58A774EC" w14:textId="77777777" w:rsidR="007479BA" w:rsidRDefault="007479BA" w:rsidP="00520C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St Mary’s and Emmanuel timetables have been redrafted so that students are wherever possible taught in bubble classrooms.  However, where specialised resources are needed this is not possible so cleaning between classes is in place.</w:t>
            </w:r>
            <w:r>
              <w:rPr>
                <w:rStyle w:val="eop"/>
                <w:rFonts w:ascii="Calibri" w:hAnsi="Calibri" w:cs="Calibri"/>
                <w:sz w:val="22"/>
                <w:szCs w:val="22"/>
              </w:rPr>
              <w:t> </w:t>
            </w:r>
          </w:p>
          <w:p w14:paraId="2B3D5A14" w14:textId="085D24B4" w:rsidR="007479BA" w:rsidRPr="00520C6B" w:rsidRDefault="007479BA" w:rsidP="00520C6B">
            <w:pPr>
              <w:pStyle w:val="paragraph"/>
              <w:spacing w:before="0" w:beforeAutospacing="0" w:after="0" w:afterAutospacing="0"/>
              <w:textAlignment w:val="baseline"/>
              <w:rPr>
                <w:rFonts w:ascii="Segoe UI" w:hAnsi="Segoe UI" w:cs="Segoe UI"/>
                <w:sz w:val="10"/>
                <w:szCs w:val="10"/>
              </w:rPr>
            </w:pPr>
          </w:p>
          <w:p w14:paraId="29C9B47B" w14:textId="5C02B7F8" w:rsidR="007479BA" w:rsidRDefault="007479BA" w:rsidP="00520C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staff have been issued with a personal cleaning box to ensure they are able to wipe done a teaching space before and after use. </w:t>
            </w:r>
            <w:r>
              <w:rPr>
                <w:rStyle w:val="eop"/>
                <w:rFonts w:ascii="Calibri" w:hAnsi="Calibri" w:cs="Calibri"/>
                <w:sz w:val="22"/>
                <w:szCs w:val="22"/>
              </w:rPr>
              <w:t> </w:t>
            </w:r>
          </w:p>
          <w:p w14:paraId="6F5890B0" w14:textId="77777777" w:rsidR="00520C6B" w:rsidRPr="00520C6B" w:rsidRDefault="00520C6B" w:rsidP="00520C6B">
            <w:pPr>
              <w:pStyle w:val="paragraph"/>
              <w:spacing w:before="0" w:beforeAutospacing="0" w:after="0" w:afterAutospacing="0"/>
              <w:textAlignment w:val="baseline"/>
              <w:rPr>
                <w:rFonts w:ascii="Segoe UI" w:hAnsi="Segoe UI" w:cs="Segoe UI"/>
                <w:sz w:val="10"/>
                <w:szCs w:val="10"/>
              </w:rPr>
            </w:pPr>
          </w:p>
          <w:p w14:paraId="588EA8D7" w14:textId="19B2068F" w:rsidR="00170313" w:rsidRPr="00FD76D9" w:rsidRDefault="3AF1B8C5" w:rsidP="00520C6B">
            <w:pPr>
              <w:pStyle w:val="paragraph"/>
              <w:spacing w:before="0" w:beforeAutospacing="0" w:after="0" w:afterAutospacing="0"/>
              <w:rPr>
                <w:rFonts w:ascii="Segoe UI" w:hAnsi="Segoe UI" w:cs="Segoe UI"/>
                <w:sz w:val="18"/>
                <w:szCs w:val="18"/>
              </w:rPr>
            </w:pPr>
            <w:r w:rsidRPr="7996F9D1">
              <w:rPr>
                <w:rStyle w:val="normaltextrun"/>
                <w:rFonts w:ascii="Calibri" w:hAnsi="Calibri" w:cs="Calibri"/>
                <w:sz w:val="22"/>
                <w:szCs w:val="22"/>
              </w:rPr>
              <w:t>Where there is a change in teaching rooms across bubbles the rooms will be cleaned. </w:t>
            </w:r>
            <w:r w:rsidRPr="7996F9D1">
              <w:rPr>
                <w:rStyle w:val="eop"/>
                <w:rFonts w:ascii="Calibri" w:hAnsi="Calibri" w:cs="Calibri"/>
                <w:sz w:val="22"/>
                <w:szCs w:val="22"/>
              </w:rPr>
              <w:t> </w:t>
            </w:r>
          </w:p>
          <w:p w14:paraId="612727FC" w14:textId="19B2068F" w:rsidR="7996F9D1" w:rsidRPr="00520C6B" w:rsidRDefault="7996F9D1" w:rsidP="00520C6B">
            <w:pPr>
              <w:pStyle w:val="paragraph"/>
              <w:spacing w:before="0" w:beforeAutospacing="0" w:after="0" w:afterAutospacing="0"/>
              <w:rPr>
                <w:rStyle w:val="eop"/>
                <w:sz w:val="10"/>
                <w:szCs w:val="10"/>
              </w:rPr>
            </w:pPr>
          </w:p>
          <w:p w14:paraId="1567026A" w14:textId="6FA44710" w:rsidR="00170313" w:rsidRPr="00FD76D9" w:rsidRDefault="79409F2D" w:rsidP="00520C6B">
            <w:r>
              <w:t xml:space="preserve">All staff have been issued with a personal cleaning box to ensure they are able to wipe done a teaching space before and after use. </w:t>
            </w:r>
          </w:p>
        </w:tc>
        <w:tc>
          <w:tcPr>
            <w:tcW w:w="1272" w:type="dxa"/>
          </w:tcPr>
          <w:p w14:paraId="2BD455E8" w14:textId="757B01FF" w:rsidR="00170313" w:rsidRPr="00FD76D9" w:rsidRDefault="36F96DCF" w:rsidP="181D8B41">
            <w:r w:rsidRPr="181D8B41">
              <w:t>Complete</w:t>
            </w:r>
          </w:p>
        </w:tc>
        <w:tc>
          <w:tcPr>
            <w:tcW w:w="570" w:type="dxa"/>
            <w:shd w:val="clear" w:color="auto" w:fill="EFC3D9"/>
            <w:vAlign w:val="center"/>
          </w:tcPr>
          <w:p w14:paraId="0BF05E01"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1F531319" w14:textId="77777777" w:rsidR="00170313" w:rsidRDefault="00170313" w:rsidP="00E42F1A">
            <w:pPr>
              <w:jc w:val="center"/>
              <w:rPr>
                <w:rFonts w:ascii="Wingdings 2" w:eastAsia="Wingdings 2" w:hAnsi="Wingdings 2" w:cs="Wingdings 2"/>
                <w:color w:val="FF0000"/>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51106B8A" w14:textId="77777777" w:rsidR="00170313" w:rsidRDefault="00170313" w:rsidP="00E42F1A">
            <w:pPr>
              <w:jc w:val="center"/>
              <w:rPr>
                <w:rFonts w:ascii="Wingdings 2" w:eastAsia="Wingdings 2" w:hAnsi="Wingdings 2" w:cs="Wingdings 2"/>
                <w:color w:val="FF0000"/>
                <w:sz w:val="28"/>
                <w:szCs w:val="28"/>
              </w:rPr>
            </w:pPr>
            <w:r w:rsidRPr="322324FB">
              <w:rPr>
                <w:rFonts w:ascii="Wingdings 2" w:eastAsia="Wingdings 2" w:hAnsi="Wingdings 2" w:cs="Wingdings 2"/>
                <w:color w:val="000000" w:themeColor="text1"/>
                <w:sz w:val="28"/>
                <w:szCs w:val="28"/>
              </w:rPr>
              <w:t></w:t>
            </w:r>
          </w:p>
        </w:tc>
      </w:tr>
      <w:tr w:rsidR="00480A8E" w14:paraId="56514139" w14:textId="77777777" w:rsidTr="00C62775">
        <w:trPr>
          <w:trHeight w:val="62"/>
        </w:trPr>
        <w:tc>
          <w:tcPr>
            <w:tcW w:w="694" w:type="dxa"/>
            <w:vAlign w:val="center"/>
          </w:tcPr>
          <w:p w14:paraId="7F73F222" w14:textId="02D4A792" w:rsidR="00480A8E" w:rsidRPr="00FD76D9" w:rsidRDefault="00480A8E" w:rsidP="39E5C0A5">
            <w:pPr>
              <w:jc w:val="center"/>
              <w:rPr>
                <w:b/>
                <w:bCs/>
              </w:rPr>
            </w:pPr>
            <w:r w:rsidRPr="39E5C0A5">
              <w:rPr>
                <w:b/>
                <w:bCs/>
              </w:rPr>
              <w:t>1.13</w:t>
            </w:r>
          </w:p>
        </w:tc>
        <w:tc>
          <w:tcPr>
            <w:tcW w:w="2835" w:type="dxa"/>
          </w:tcPr>
          <w:p w14:paraId="641AB089" w14:textId="1E1F73D1" w:rsidR="00480A8E" w:rsidRPr="00FD76D9" w:rsidRDefault="00480A8E" w:rsidP="39E5C0A5">
            <w:pPr>
              <w:rPr>
                <w:b/>
                <w:bCs/>
              </w:rPr>
            </w:pPr>
            <w:r w:rsidRPr="39E5C0A5">
              <w:rPr>
                <w:b/>
                <w:bCs/>
              </w:rPr>
              <w:t>Will the Sixth Form Clothing policy operate?</w:t>
            </w:r>
          </w:p>
        </w:tc>
        <w:tc>
          <w:tcPr>
            <w:tcW w:w="8789" w:type="dxa"/>
          </w:tcPr>
          <w:p w14:paraId="10BA8D85" w14:textId="41AACC45" w:rsidR="00480A8E" w:rsidRPr="00FD76D9" w:rsidRDefault="00480A8E" w:rsidP="00520C6B">
            <w:r w:rsidRPr="39E5C0A5">
              <w:t>All students should follow the agreed site dress code; th</w:t>
            </w:r>
            <w:r w:rsidR="14A0C943" w:rsidRPr="39E5C0A5">
              <w:t>ese</w:t>
            </w:r>
            <w:r w:rsidRPr="39E5C0A5">
              <w:t xml:space="preserve"> should be washed regularly</w:t>
            </w:r>
          </w:p>
          <w:p w14:paraId="4FD1A854" w14:textId="6992CF3B" w:rsidR="00480A8E" w:rsidRPr="00FD76D9" w:rsidRDefault="00480A8E" w:rsidP="00520C6B">
            <w:r w:rsidRPr="39E5C0A5">
              <w:t>Staff should dress professionally, in clothes that can be easily washed.</w:t>
            </w:r>
          </w:p>
        </w:tc>
        <w:tc>
          <w:tcPr>
            <w:tcW w:w="1272" w:type="dxa"/>
          </w:tcPr>
          <w:p w14:paraId="76FF5C7F" w14:textId="660D5E6B" w:rsidR="00480A8E" w:rsidRPr="00FD76D9" w:rsidRDefault="00480A8E" w:rsidP="39E5C0A5">
            <w:r w:rsidRPr="39E5C0A5">
              <w:t>Complete</w:t>
            </w:r>
          </w:p>
        </w:tc>
        <w:tc>
          <w:tcPr>
            <w:tcW w:w="570" w:type="dxa"/>
            <w:shd w:val="clear" w:color="auto" w:fill="EFC3D9"/>
            <w:vAlign w:val="center"/>
          </w:tcPr>
          <w:p w14:paraId="18B873A6" w14:textId="7CC3173D" w:rsidR="00480A8E" w:rsidRDefault="6FA5AD65" w:rsidP="06F4793B">
            <w:pPr>
              <w:rPr>
                <w:rFonts w:ascii="Wingdings 2" w:eastAsia="Wingdings 2" w:hAnsi="Wingdings 2" w:cs="Wingdings 2"/>
                <w:color w:val="000000" w:themeColor="text1"/>
                <w:sz w:val="28"/>
                <w:szCs w:val="28"/>
              </w:rPr>
            </w:pPr>
            <w:r w:rsidRPr="06F4793B">
              <w:rPr>
                <w:rFonts w:ascii="Wingdings 2" w:eastAsia="Wingdings 2" w:hAnsi="Wingdings 2" w:cs="Wingdings 2"/>
                <w:color w:val="000000" w:themeColor="text1"/>
                <w:sz w:val="28"/>
                <w:szCs w:val="28"/>
              </w:rPr>
              <w:t></w:t>
            </w:r>
          </w:p>
          <w:p w14:paraId="43DC4334" w14:textId="1586D667" w:rsidR="00480A8E" w:rsidRDefault="00480A8E" w:rsidP="06F4793B">
            <w:pPr>
              <w:rPr>
                <w:rFonts w:ascii="Wingdings 2" w:eastAsia="Wingdings 2" w:hAnsi="Wingdings 2" w:cs="Wingdings 2"/>
                <w:color w:val="000000" w:themeColor="text1"/>
                <w:sz w:val="28"/>
                <w:szCs w:val="28"/>
              </w:rPr>
            </w:pPr>
          </w:p>
        </w:tc>
        <w:tc>
          <w:tcPr>
            <w:tcW w:w="567" w:type="dxa"/>
            <w:shd w:val="clear" w:color="auto" w:fill="D5FFFE"/>
            <w:vAlign w:val="center"/>
          </w:tcPr>
          <w:p w14:paraId="04BECF00" w14:textId="635F79E4" w:rsidR="00480A8E" w:rsidRDefault="00480A8E" w:rsidP="00480A8E">
            <w:pPr>
              <w:jc w:val="center"/>
              <w:rPr>
                <w:rFonts w:ascii="Wingdings 2" w:eastAsia="Wingdings 2" w:hAnsi="Wingdings 2" w:cs="Wingdings 2"/>
                <w:color w:val="000000" w:themeColor="text1"/>
                <w:sz w:val="28"/>
                <w:szCs w:val="28"/>
              </w:rPr>
            </w:pPr>
            <w:r w:rsidRPr="568E82E7">
              <w:rPr>
                <w:rFonts w:ascii="Wingdings 2" w:eastAsia="Wingdings 2" w:hAnsi="Wingdings 2" w:cs="Wingdings 2"/>
                <w:color w:val="000000" w:themeColor="text1"/>
                <w:sz w:val="28"/>
                <w:szCs w:val="28"/>
              </w:rPr>
              <w:t></w:t>
            </w:r>
          </w:p>
        </w:tc>
        <w:tc>
          <w:tcPr>
            <w:tcW w:w="615" w:type="dxa"/>
            <w:shd w:val="clear" w:color="auto" w:fill="CDE6FF"/>
            <w:vAlign w:val="center"/>
          </w:tcPr>
          <w:p w14:paraId="5E4A85DE" w14:textId="60D40E0C" w:rsidR="00480A8E" w:rsidRDefault="00480A8E" w:rsidP="00480A8E">
            <w:pPr>
              <w:jc w:val="center"/>
              <w:rPr>
                <w:rFonts w:ascii="Wingdings 2" w:eastAsia="Wingdings 2" w:hAnsi="Wingdings 2" w:cs="Wingdings 2"/>
                <w:color w:val="000000" w:themeColor="text1"/>
                <w:sz w:val="28"/>
                <w:szCs w:val="28"/>
              </w:rPr>
            </w:pPr>
            <w:r w:rsidRPr="322324FB">
              <w:rPr>
                <w:rFonts w:ascii="Wingdings 2" w:eastAsia="Wingdings 2" w:hAnsi="Wingdings 2" w:cs="Wingdings 2"/>
                <w:color w:val="000000" w:themeColor="text1"/>
                <w:sz w:val="28"/>
                <w:szCs w:val="28"/>
              </w:rPr>
              <w:t></w:t>
            </w:r>
          </w:p>
        </w:tc>
      </w:tr>
      <w:tr w:rsidR="3F65C1BB" w14:paraId="6400BF8A" w14:textId="77777777" w:rsidTr="00C62775">
        <w:trPr>
          <w:trHeight w:val="62"/>
        </w:trPr>
        <w:tc>
          <w:tcPr>
            <w:tcW w:w="694" w:type="dxa"/>
            <w:vAlign w:val="center"/>
          </w:tcPr>
          <w:p w14:paraId="5DFFCE45" w14:textId="29666B32" w:rsidR="272640B3" w:rsidRPr="00FD76D9" w:rsidRDefault="272640B3" w:rsidP="39E5C0A5">
            <w:pPr>
              <w:jc w:val="center"/>
              <w:rPr>
                <w:b/>
                <w:bCs/>
              </w:rPr>
            </w:pPr>
            <w:r w:rsidRPr="39E5C0A5">
              <w:rPr>
                <w:b/>
                <w:bCs/>
              </w:rPr>
              <w:t>1.14</w:t>
            </w:r>
          </w:p>
        </w:tc>
        <w:tc>
          <w:tcPr>
            <w:tcW w:w="2835" w:type="dxa"/>
          </w:tcPr>
          <w:p w14:paraId="687D921D" w14:textId="65BC6A51" w:rsidR="272640B3" w:rsidRPr="00FD76D9" w:rsidRDefault="272640B3" w:rsidP="39E5C0A5">
            <w:pPr>
              <w:rPr>
                <w:b/>
                <w:bCs/>
              </w:rPr>
            </w:pPr>
            <w:r w:rsidRPr="39E5C0A5">
              <w:rPr>
                <w:b/>
                <w:bCs/>
              </w:rPr>
              <w:t>Can students go off site during their breaks?</w:t>
            </w:r>
          </w:p>
        </w:tc>
        <w:tc>
          <w:tcPr>
            <w:tcW w:w="8789" w:type="dxa"/>
          </w:tcPr>
          <w:p w14:paraId="310FCEA0" w14:textId="06B88E33" w:rsidR="1FAE03FB" w:rsidRPr="00FD76D9" w:rsidRDefault="3CC3411C" w:rsidP="00520C6B">
            <w:r>
              <w:t xml:space="preserve">As students will only be onsite in the morning, and to avoid non-urgent trips to shops </w:t>
            </w:r>
            <w:r w:rsidR="0FED9F68">
              <w:t>students</w:t>
            </w:r>
            <w:r w:rsidR="227830DD">
              <w:t xml:space="preserve"> </w:t>
            </w:r>
            <w:r w:rsidR="22E3F59B">
              <w:t>will</w:t>
            </w:r>
            <w:r w:rsidR="227830DD">
              <w:t xml:space="preserve"> not </w:t>
            </w:r>
            <w:r w:rsidR="5A91CAE7">
              <w:t xml:space="preserve">be </w:t>
            </w:r>
            <w:r w:rsidR="227830DD">
              <w:t>allowed to leave their site during the day</w:t>
            </w:r>
            <w:r w:rsidR="1D48F6EE">
              <w:t>. T</w:t>
            </w:r>
            <w:r w:rsidR="227830DD">
              <w:t>his is to avoid students going into local communities f</w:t>
            </w:r>
            <w:r w:rsidR="5DCD07FA">
              <w:t>or non</w:t>
            </w:r>
            <w:r w:rsidR="791FA42B">
              <w:t>-</w:t>
            </w:r>
            <w:r w:rsidR="5DCD07FA">
              <w:t>essential reasons. Students</w:t>
            </w:r>
            <w:r w:rsidR="4D88F852">
              <w:t xml:space="preserve"> have</w:t>
            </w:r>
            <w:r w:rsidR="5DCD07FA">
              <w:t xml:space="preserve"> been encouraged to bring packed lunches / snacks </w:t>
            </w:r>
            <w:r w:rsidR="7BB394B2">
              <w:t xml:space="preserve">and </w:t>
            </w:r>
            <w:r w:rsidR="24FED363">
              <w:t>refreshments.</w:t>
            </w:r>
            <w:r w:rsidR="4B939F39">
              <w:t xml:space="preserve">  </w:t>
            </w:r>
          </w:p>
        </w:tc>
        <w:tc>
          <w:tcPr>
            <w:tcW w:w="1272" w:type="dxa"/>
          </w:tcPr>
          <w:p w14:paraId="5793917E" w14:textId="5075EFFE" w:rsidR="3F65C1BB" w:rsidRPr="00FD76D9" w:rsidRDefault="3F65C1BB" w:rsidP="39E5C0A5"/>
          <w:p w14:paraId="7BE5D385" w14:textId="2DCC446B" w:rsidR="3F65C1BB" w:rsidRPr="00FD76D9" w:rsidRDefault="0A2CC988" w:rsidP="39E5C0A5">
            <w:r w:rsidRPr="39E5C0A5">
              <w:t xml:space="preserve">Complete </w:t>
            </w:r>
          </w:p>
        </w:tc>
        <w:tc>
          <w:tcPr>
            <w:tcW w:w="570" w:type="dxa"/>
            <w:shd w:val="clear" w:color="auto" w:fill="EFC3D9"/>
            <w:vAlign w:val="center"/>
          </w:tcPr>
          <w:p w14:paraId="3C179A14" w14:textId="60D40E0C" w:rsidR="3F65C1BB" w:rsidRDefault="7A254C49" w:rsidP="06F4793B">
            <w:pPr>
              <w:jc w:val="center"/>
              <w:rPr>
                <w:rFonts w:ascii="Wingdings 2" w:eastAsia="Wingdings 2" w:hAnsi="Wingdings 2" w:cs="Wingdings 2"/>
                <w:color w:val="000000" w:themeColor="text1"/>
                <w:sz w:val="28"/>
                <w:szCs w:val="28"/>
              </w:rPr>
            </w:pPr>
            <w:r w:rsidRPr="06F4793B">
              <w:rPr>
                <w:rFonts w:ascii="Wingdings 2" w:eastAsia="Wingdings 2" w:hAnsi="Wingdings 2" w:cs="Wingdings 2"/>
                <w:color w:val="000000" w:themeColor="text1"/>
                <w:sz w:val="28"/>
                <w:szCs w:val="28"/>
              </w:rPr>
              <w:t></w:t>
            </w:r>
          </w:p>
          <w:p w14:paraId="059B42AC" w14:textId="533E3625" w:rsidR="3F65C1BB" w:rsidRDefault="3F65C1BB" w:rsidP="06F4793B">
            <w:pPr>
              <w:rPr>
                <w:rFonts w:ascii="Wingdings 2" w:eastAsia="Wingdings 2" w:hAnsi="Wingdings 2" w:cs="Wingdings 2"/>
                <w:color w:val="000000" w:themeColor="text1"/>
                <w:sz w:val="28"/>
                <w:szCs w:val="28"/>
              </w:rPr>
            </w:pPr>
          </w:p>
        </w:tc>
        <w:tc>
          <w:tcPr>
            <w:tcW w:w="567" w:type="dxa"/>
            <w:shd w:val="clear" w:color="auto" w:fill="D5FFFE"/>
            <w:vAlign w:val="center"/>
          </w:tcPr>
          <w:p w14:paraId="5EB3347E" w14:textId="1298766B" w:rsidR="3F65C1BB" w:rsidRDefault="1E3576FB" w:rsidP="06F4793B">
            <w:pPr>
              <w:rPr>
                <w:rFonts w:ascii="Wingdings 2" w:eastAsia="Wingdings 2" w:hAnsi="Wingdings 2" w:cs="Wingdings 2"/>
                <w:color w:val="000000" w:themeColor="text1"/>
                <w:sz w:val="28"/>
                <w:szCs w:val="28"/>
              </w:rPr>
            </w:pPr>
            <w:r w:rsidRPr="06F4793B">
              <w:rPr>
                <w:rFonts w:ascii="Wingdings 2" w:eastAsia="Wingdings 2" w:hAnsi="Wingdings 2" w:cs="Wingdings 2"/>
                <w:color w:val="000000" w:themeColor="text1"/>
                <w:sz w:val="28"/>
                <w:szCs w:val="28"/>
              </w:rPr>
              <w:t></w:t>
            </w:r>
          </w:p>
        </w:tc>
        <w:tc>
          <w:tcPr>
            <w:tcW w:w="615" w:type="dxa"/>
            <w:shd w:val="clear" w:color="auto" w:fill="CDE6FF"/>
            <w:vAlign w:val="center"/>
          </w:tcPr>
          <w:p w14:paraId="5A188E27" w14:textId="60D40E0C" w:rsidR="3F65C1BB" w:rsidRDefault="26DB24FD" w:rsidP="06F4793B">
            <w:pPr>
              <w:jc w:val="center"/>
              <w:rPr>
                <w:rFonts w:ascii="Wingdings 2" w:eastAsia="Wingdings 2" w:hAnsi="Wingdings 2" w:cs="Wingdings 2"/>
                <w:color w:val="000000" w:themeColor="text1"/>
                <w:sz w:val="28"/>
                <w:szCs w:val="28"/>
              </w:rPr>
            </w:pPr>
            <w:r w:rsidRPr="06F4793B">
              <w:rPr>
                <w:rFonts w:ascii="Wingdings 2" w:eastAsia="Wingdings 2" w:hAnsi="Wingdings 2" w:cs="Wingdings 2"/>
                <w:color w:val="000000" w:themeColor="text1"/>
                <w:sz w:val="28"/>
                <w:szCs w:val="28"/>
              </w:rPr>
              <w:t></w:t>
            </w:r>
          </w:p>
          <w:p w14:paraId="732B0557" w14:textId="3B9CC760" w:rsidR="3F65C1BB" w:rsidRDefault="3F65C1BB" w:rsidP="06F4793B">
            <w:pPr>
              <w:jc w:val="center"/>
              <w:rPr>
                <w:rFonts w:ascii="Wingdings 2" w:eastAsia="Wingdings 2" w:hAnsi="Wingdings 2" w:cs="Wingdings 2"/>
                <w:color w:val="000000" w:themeColor="text1"/>
                <w:sz w:val="28"/>
                <w:szCs w:val="28"/>
              </w:rPr>
            </w:pPr>
          </w:p>
        </w:tc>
      </w:tr>
    </w:tbl>
    <w:p w14:paraId="2FFE8DFF" w14:textId="12ADC1C1" w:rsidR="00E42F1A" w:rsidRDefault="00E42F1A"/>
    <w:p w14:paraId="2EEEB207" w14:textId="77777777" w:rsidR="00E42F1A" w:rsidRDefault="00E42F1A">
      <w:r>
        <w:br w:type="page"/>
      </w:r>
    </w:p>
    <w:tbl>
      <w:tblPr>
        <w:tblStyle w:val="TableGrid"/>
        <w:tblW w:w="1529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5"/>
        <w:gridCol w:w="3107"/>
        <w:gridCol w:w="8503"/>
        <w:gridCol w:w="1275"/>
        <w:gridCol w:w="570"/>
        <w:gridCol w:w="567"/>
        <w:gridCol w:w="567"/>
      </w:tblGrid>
      <w:tr w:rsidR="00170313" w:rsidRPr="00424FB1" w14:paraId="413B6C8F" w14:textId="77777777" w:rsidTr="004D0BA7">
        <w:tc>
          <w:tcPr>
            <w:tcW w:w="705" w:type="dxa"/>
            <w:shd w:val="clear" w:color="auto" w:fill="48267E"/>
          </w:tcPr>
          <w:p w14:paraId="7AE2BDDF" w14:textId="77777777" w:rsidR="00170313" w:rsidRPr="00424FB1" w:rsidRDefault="00170313" w:rsidP="00E42F1A">
            <w:pPr>
              <w:rPr>
                <w:b/>
                <w:bCs/>
                <w:color w:val="FFFFFF" w:themeColor="background1"/>
                <w:sz w:val="28"/>
                <w:szCs w:val="28"/>
              </w:rPr>
            </w:pPr>
            <w:r w:rsidRPr="00424FB1">
              <w:rPr>
                <w:b/>
                <w:bCs/>
                <w:color w:val="FFFFFF" w:themeColor="background1"/>
                <w:sz w:val="28"/>
                <w:szCs w:val="28"/>
              </w:rPr>
              <w:lastRenderedPageBreak/>
              <w:t>2.</w:t>
            </w:r>
          </w:p>
        </w:tc>
        <w:tc>
          <w:tcPr>
            <w:tcW w:w="14589" w:type="dxa"/>
            <w:gridSpan w:val="6"/>
            <w:shd w:val="clear" w:color="auto" w:fill="48267E"/>
          </w:tcPr>
          <w:p w14:paraId="679B05D3" w14:textId="77777777" w:rsidR="00170313" w:rsidRPr="00424FB1" w:rsidRDefault="00170313" w:rsidP="00E42F1A">
            <w:pPr>
              <w:rPr>
                <w:b/>
                <w:bCs/>
                <w:color w:val="FFFFFF" w:themeColor="background1"/>
                <w:sz w:val="28"/>
                <w:szCs w:val="28"/>
              </w:rPr>
            </w:pPr>
            <w:r w:rsidRPr="00424FB1">
              <w:rPr>
                <w:b/>
                <w:bCs/>
                <w:color w:val="FFFFFF" w:themeColor="background1"/>
                <w:sz w:val="28"/>
                <w:szCs w:val="28"/>
              </w:rPr>
              <w:t>Cleaning, Hygiene and Health</w:t>
            </w:r>
          </w:p>
        </w:tc>
      </w:tr>
      <w:tr w:rsidR="00170313" w:rsidRPr="00424FB1" w14:paraId="1369A0A6" w14:textId="77777777" w:rsidTr="004D0BA7">
        <w:tc>
          <w:tcPr>
            <w:tcW w:w="3812" w:type="dxa"/>
            <w:gridSpan w:val="2"/>
            <w:shd w:val="clear" w:color="auto" w:fill="48267E"/>
          </w:tcPr>
          <w:p w14:paraId="1FC07BEC" w14:textId="77777777" w:rsidR="00170313" w:rsidRPr="00424FB1" w:rsidRDefault="00170313" w:rsidP="00E42F1A">
            <w:pPr>
              <w:rPr>
                <w:b/>
                <w:bCs/>
                <w:color w:val="FFFFFF" w:themeColor="background1"/>
              </w:rPr>
            </w:pPr>
            <w:r w:rsidRPr="00424FB1">
              <w:rPr>
                <w:b/>
                <w:bCs/>
                <w:color w:val="FFFFFF" w:themeColor="background1"/>
              </w:rPr>
              <w:t>Question/ risk</w:t>
            </w:r>
          </w:p>
        </w:tc>
        <w:tc>
          <w:tcPr>
            <w:tcW w:w="8503" w:type="dxa"/>
            <w:shd w:val="clear" w:color="auto" w:fill="48267E"/>
          </w:tcPr>
          <w:p w14:paraId="365EDBA3" w14:textId="77777777" w:rsidR="00170313" w:rsidRPr="00424FB1" w:rsidRDefault="00170313" w:rsidP="00E42F1A">
            <w:pPr>
              <w:rPr>
                <w:b/>
                <w:bCs/>
                <w:color w:val="FFFFFF" w:themeColor="background1"/>
              </w:rPr>
            </w:pPr>
            <w:r w:rsidRPr="00424FB1">
              <w:rPr>
                <w:b/>
                <w:bCs/>
                <w:color w:val="FFFFFF" w:themeColor="background1"/>
              </w:rPr>
              <w:t xml:space="preserve">Actions (to minimise risk) </w:t>
            </w:r>
          </w:p>
        </w:tc>
        <w:tc>
          <w:tcPr>
            <w:tcW w:w="1275" w:type="dxa"/>
            <w:shd w:val="clear" w:color="auto" w:fill="48267E"/>
          </w:tcPr>
          <w:p w14:paraId="701CB9F4" w14:textId="77777777" w:rsidR="00170313" w:rsidRPr="00424FB1" w:rsidRDefault="00170313" w:rsidP="00E42F1A">
            <w:pPr>
              <w:rPr>
                <w:b/>
                <w:bCs/>
                <w:color w:val="FFFFFF" w:themeColor="background1"/>
              </w:rPr>
            </w:pPr>
            <w:r w:rsidRPr="00424FB1">
              <w:rPr>
                <w:b/>
                <w:bCs/>
                <w:color w:val="FFFFFF" w:themeColor="background1"/>
              </w:rPr>
              <w:t>Completed</w:t>
            </w:r>
          </w:p>
        </w:tc>
        <w:tc>
          <w:tcPr>
            <w:tcW w:w="570" w:type="dxa"/>
            <w:shd w:val="clear" w:color="auto" w:fill="6C1D45"/>
            <w:vAlign w:val="center"/>
          </w:tcPr>
          <w:p w14:paraId="1916B942" w14:textId="77777777" w:rsidR="00170313" w:rsidRPr="00424FB1" w:rsidRDefault="00170313" w:rsidP="00E42F1A">
            <w:pPr>
              <w:rPr>
                <w:b/>
                <w:bCs/>
                <w:color w:val="FFFFFF" w:themeColor="background1"/>
              </w:rPr>
            </w:pPr>
            <w:r w:rsidRPr="00424FB1">
              <w:rPr>
                <w:b/>
                <w:bCs/>
                <w:color w:val="FFFFFF" w:themeColor="background1"/>
              </w:rPr>
              <w:t>AQ</w:t>
            </w:r>
          </w:p>
        </w:tc>
        <w:tc>
          <w:tcPr>
            <w:tcW w:w="567" w:type="dxa"/>
            <w:shd w:val="clear" w:color="auto" w:fill="006462"/>
            <w:vAlign w:val="center"/>
          </w:tcPr>
          <w:p w14:paraId="17CDD6F2" w14:textId="77777777" w:rsidR="00170313" w:rsidRPr="00424FB1" w:rsidRDefault="00170313" w:rsidP="00E42F1A">
            <w:pPr>
              <w:rPr>
                <w:b/>
                <w:bCs/>
                <w:color w:val="FFFFFF" w:themeColor="background1"/>
              </w:rPr>
            </w:pPr>
            <w:r w:rsidRPr="00424FB1">
              <w:rPr>
                <w:b/>
                <w:bCs/>
                <w:color w:val="FFFFFF" w:themeColor="background1"/>
              </w:rPr>
              <w:t>EM</w:t>
            </w:r>
          </w:p>
        </w:tc>
        <w:tc>
          <w:tcPr>
            <w:tcW w:w="567" w:type="dxa"/>
            <w:shd w:val="clear" w:color="auto" w:fill="00264B"/>
            <w:vAlign w:val="center"/>
          </w:tcPr>
          <w:p w14:paraId="4EBBBDB5" w14:textId="77777777" w:rsidR="00170313" w:rsidRPr="00424FB1" w:rsidRDefault="00170313" w:rsidP="00E42F1A">
            <w:pPr>
              <w:rPr>
                <w:b/>
                <w:bCs/>
                <w:color w:val="FFFFFF" w:themeColor="background1"/>
              </w:rPr>
            </w:pPr>
            <w:r w:rsidRPr="00424FB1">
              <w:rPr>
                <w:b/>
                <w:bCs/>
                <w:color w:val="FFFFFF" w:themeColor="background1"/>
              </w:rPr>
              <w:t>SM</w:t>
            </w:r>
          </w:p>
        </w:tc>
      </w:tr>
      <w:tr w:rsidR="00170313" w14:paraId="458319E8" w14:textId="77777777" w:rsidTr="004D0BA7">
        <w:trPr>
          <w:trHeight w:val="182"/>
        </w:trPr>
        <w:tc>
          <w:tcPr>
            <w:tcW w:w="705" w:type="dxa"/>
            <w:vAlign w:val="center"/>
          </w:tcPr>
          <w:p w14:paraId="5644B641" w14:textId="77777777" w:rsidR="00170313" w:rsidRPr="00AE13E1" w:rsidRDefault="00170313" w:rsidP="00E42F1A">
            <w:pPr>
              <w:jc w:val="center"/>
              <w:rPr>
                <w:b/>
              </w:rPr>
            </w:pPr>
            <w:r w:rsidRPr="00AE13E1">
              <w:rPr>
                <w:b/>
              </w:rPr>
              <w:t>2.1</w:t>
            </w:r>
          </w:p>
        </w:tc>
        <w:tc>
          <w:tcPr>
            <w:tcW w:w="3107" w:type="dxa"/>
          </w:tcPr>
          <w:p w14:paraId="2510AD10" w14:textId="77777777" w:rsidR="00170313" w:rsidRPr="00FD76D9" w:rsidRDefault="00170313" w:rsidP="00E42F1A">
            <w:pPr>
              <w:rPr>
                <w:b/>
                <w:color w:val="FF0000"/>
              </w:rPr>
            </w:pPr>
            <w:r w:rsidRPr="007446AF">
              <w:rPr>
                <w:b/>
              </w:rPr>
              <w:t xml:space="preserve">Will an individual health assessment be undertaken on all staff before they return to work? </w:t>
            </w:r>
          </w:p>
        </w:tc>
        <w:tc>
          <w:tcPr>
            <w:tcW w:w="8503" w:type="dxa"/>
          </w:tcPr>
          <w:p w14:paraId="0BCC034D" w14:textId="130ABF77" w:rsidR="00170313" w:rsidRDefault="00170313" w:rsidP="00E42F1A">
            <w:r w:rsidRPr="009B1F34">
              <w:t xml:space="preserve">A risk assessment questionnaire </w:t>
            </w:r>
            <w:r w:rsidR="4EFCDDC3" w:rsidRPr="009B1F34">
              <w:t xml:space="preserve">was </w:t>
            </w:r>
            <w:r w:rsidRPr="009B1F34">
              <w:t>emailed to all staff</w:t>
            </w:r>
            <w:r w:rsidR="67DBCD7B" w:rsidRPr="009B1F34">
              <w:t xml:space="preserve"> prior to the start of the Autumn Term</w:t>
            </w:r>
            <w:r w:rsidRPr="009B1F34">
              <w:t>.  The questionnaire ask</w:t>
            </w:r>
            <w:r w:rsidR="2A633DC2" w:rsidRPr="009B1F34">
              <w:t>ed</w:t>
            </w:r>
            <w:r w:rsidRPr="009B1F34">
              <w:t xml:space="preserve"> 2 questions:</w:t>
            </w:r>
          </w:p>
          <w:p w14:paraId="1E5FF30D" w14:textId="77777777" w:rsidR="007446AF" w:rsidRPr="00AE13E1" w:rsidRDefault="007446AF" w:rsidP="00E42F1A">
            <w:pPr>
              <w:rPr>
                <w:sz w:val="10"/>
                <w:szCs w:val="10"/>
              </w:rPr>
            </w:pPr>
          </w:p>
          <w:p w14:paraId="2CA75533" w14:textId="77777777" w:rsidR="00170313" w:rsidRPr="009B1F34" w:rsidRDefault="00170313" w:rsidP="007446AF">
            <w:r w:rsidRPr="009B1F34">
              <w:rPr>
                <w:rFonts w:ascii="Calibri" w:hAnsi="Calibri" w:cs="Calibri"/>
                <w:bCs/>
              </w:rPr>
              <w:t>1.</w:t>
            </w:r>
            <w:r w:rsidRPr="009B1F34">
              <w:rPr>
                <w:bCs/>
                <w:sz w:val="14"/>
                <w:szCs w:val="14"/>
              </w:rPr>
              <w:t xml:space="preserve">      </w:t>
            </w:r>
            <w:r w:rsidRPr="009B1F34">
              <w:rPr>
                <w:rFonts w:ascii="Calibri" w:hAnsi="Calibri" w:cs="Calibri"/>
                <w:bCs/>
              </w:rPr>
              <w:t xml:space="preserve">Are you classified by Public Health England as being extremely vulnerable (high risk)? </w:t>
            </w:r>
          </w:p>
          <w:p w14:paraId="2A7C5028" w14:textId="77777777" w:rsidR="00170313" w:rsidRPr="009B1F34" w:rsidRDefault="00170313" w:rsidP="007446AF">
            <w:pPr>
              <w:spacing w:after="100" w:afterAutospacing="1"/>
              <w:ind w:left="312"/>
            </w:pPr>
            <w:r w:rsidRPr="009B1F34">
              <w:rPr>
                <w:rFonts w:ascii="Calibri" w:hAnsi="Calibri" w:cs="Calibri"/>
                <w:bCs/>
              </w:rPr>
              <w:t>A full list of people considered extremely vulnerable (at high risk) can be found at</w:t>
            </w:r>
            <w:r w:rsidRPr="009B1F34">
              <w:rPr>
                <w:rFonts w:ascii="Calibri" w:hAnsi="Calibri" w:cs="Calibri"/>
                <w:b/>
                <w:bCs/>
              </w:rPr>
              <w:t xml:space="preserve"> </w:t>
            </w:r>
            <w:hyperlink r:id="rId20" w:tgtFrame="_blank" w:history="1">
              <w:r w:rsidRPr="009B1F34">
                <w:rPr>
                  <w:rStyle w:val="Hyperlink"/>
                  <w:rFonts w:ascii="Calibri" w:hAnsi="Calibri" w:cs="Calibri"/>
                  <w:b/>
                  <w:bCs/>
                  <w:color w:val="auto"/>
                </w:rPr>
                <w:t>www.nhs.uk/conditions/coronavirus-covid-19/people-at-higher-risk-from-coronavirus/whos-at-higher-risk-from-coronavirus/</w:t>
              </w:r>
            </w:hyperlink>
            <w:r w:rsidRPr="009B1F34">
              <w:rPr>
                <w:rFonts w:ascii="Calibri" w:hAnsi="Calibri" w:cs="Calibri"/>
                <w:b/>
                <w:bCs/>
              </w:rPr>
              <w:t> </w:t>
            </w:r>
          </w:p>
          <w:p w14:paraId="02E672AF" w14:textId="77777777" w:rsidR="007446AF" w:rsidRDefault="00170313" w:rsidP="007446AF">
            <w:pPr>
              <w:spacing w:before="100" w:beforeAutospacing="1"/>
            </w:pPr>
            <w:r w:rsidRPr="009B1F34">
              <w:rPr>
                <w:rFonts w:ascii="Calibri" w:hAnsi="Calibri" w:cs="Calibri"/>
                <w:bCs/>
              </w:rPr>
              <w:t>2.</w:t>
            </w:r>
            <w:r w:rsidRPr="009B1F34">
              <w:rPr>
                <w:bCs/>
                <w:sz w:val="14"/>
                <w:szCs w:val="14"/>
              </w:rPr>
              <w:t xml:space="preserve">      </w:t>
            </w:r>
            <w:r w:rsidRPr="009B1F34">
              <w:rPr>
                <w:rFonts w:ascii="Calibri" w:hAnsi="Calibri" w:cs="Calibri"/>
                <w:bCs/>
              </w:rPr>
              <w:t xml:space="preserve">Are you classified by Public Health England as being vulnerable (moderate risk)? </w:t>
            </w:r>
          </w:p>
          <w:p w14:paraId="0F2FDBE1" w14:textId="072786A4" w:rsidR="00170313" w:rsidRDefault="00170313" w:rsidP="007446AF">
            <w:pPr>
              <w:ind w:left="383"/>
              <w:rPr>
                <w:rStyle w:val="Hyperlink"/>
                <w:rFonts w:ascii="Calibri" w:hAnsi="Calibri" w:cs="Calibri"/>
                <w:b/>
                <w:bCs/>
                <w:color w:val="auto"/>
              </w:rPr>
            </w:pPr>
            <w:r w:rsidRPr="009B1F34">
              <w:rPr>
                <w:rFonts w:ascii="Calibri" w:hAnsi="Calibri" w:cs="Calibri"/>
              </w:rPr>
              <w:t>A full list of people considered vulnerable (at moderate risk) can be found at</w:t>
            </w:r>
            <w:r w:rsidRPr="009B1F34">
              <w:rPr>
                <w:rFonts w:ascii="Calibri" w:hAnsi="Calibri" w:cs="Calibri"/>
                <w:b/>
                <w:bCs/>
              </w:rPr>
              <w:t xml:space="preserve"> </w:t>
            </w:r>
            <w:hyperlink r:id="rId21">
              <w:r w:rsidRPr="009B1F34">
                <w:rPr>
                  <w:rStyle w:val="Hyperlink"/>
                  <w:rFonts w:ascii="Calibri" w:hAnsi="Calibri" w:cs="Calibri"/>
                  <w:b/>
                  <w:bCs/>
                  <w:color w:val="auto"/>
                </w:rPr>
                <w:t>www.nhs.uk/conditions/coronavirus-covid-19/people-at-higher-risk-from-coronavirus/whos-at-higher-risk-from-coronavirus/</w:t>
              </w:r>
            </w:hyperlink>
          </w:p>
          <w:p w14:paraId="1264EACB" w14:textId="77777777" w:rsidR="007446AF" w:rsidRPr="00AE13E1" w:rsidRDefault="007446AF" w:rsidP="007446AF">
            <w:pPr>
              <w:ind w:left="383"/>
              <w:rPr>
                <w:sz w:val="10"/>
                <w:szCs w:val="10"/>
              </w:rPr>
            </w:pPr>
          </w:p>
          <w:p w14:paraId="3A12EF6D" w14:textId="5048CDDC" w:rsidR="00170313" w:rsidRPr="009B1F34" w:rsidRDefault="00170313" w:rsidP="00E42F1A">
            <w:r w:rsidRPr="009B1F34">
              <w:t>Where staff answer</w:t>
            </w:r>
            <w:r w:rsidR="19221796" w:rsidRPr="009B1F34">
              <w:t>ed</w:t>
            </w:r>
            <w:r w:rsidRPr="009B1F34">
              <w:t xml:space="preserve"> positive to one of the two questions, a meeting w</w:t>
            </w:r>
            <w:r w:rsidR="1067394C" w:rsidRPr="009B1F34">
              <w:t xml:space="preserve">as held </w:t>
            </w:r>
            <w:r w:rsidRPr="009B1F34">
              <w:t xml:space="preserve">with the staff member, </w:t>
            </w:r>
            <w:r w:rsidR="3367CAAD" w:rsidRPr="009B1F34">
              <w:t xml:space="preserve">the SLT site lead and/or </w:t>
            </w:r>
            <w:r w:rsidRPr="009B1F34">
              <w:t>a member of the Personnel Dep</w:t>
            </w:r>
            <w:r w:rsidR="6C016237" w:rsidRPr="009B1F34">
              <w:t>artment</w:t>
            </w:r>
            <w:r w:rsidRPr="009B1F34">
              <w:t>.</w:t>
            </w:r>
            <w:r w:rsidR="65124FDB" w:rsidRPr="009B1F34">
              <w:t xml:space="preserve">  Where the SLT site lead d</w:t>
            </w:r>
            <w:r w:rsidR="4CB9E675" w:rsidRPr="009B1F34">
              <w:t>id</w:t>
            </w:r>
            <w:r w:rsidR="65124FDB" w:rsidRPr="009B1F34">
              <w:t xml:space="preserve"> not attend the meeting, the</w:t>
            </w:r>
            <w:r w:rsidR="32B887B7" w:rsidRPr="009B1F34">
              <w:t xml:space="preserve">y were informed of </w:t>
            </w:r>
            <w:r w:rsidR="65124FDB" w:rsidRPr="009B1F34">
              <w:t>meeting outcomes</w:t>
            </w:r>
            <w:r w:rsidR="4310A565" w:rsidRPr="009B1F34">
              <w:t>.</w:t>
            </w:r>
            <w:r w:rsidRPr="009B1F34">
              <w:t xml:space="preserve"> </w:t>
            </w:r>
            <w:r w:rsidR="3074CC64" w:rsidRPr="009B1F34">
              <w:t xml:space="preserve"> </w:t>
            </w:r>
            <w:r w:rsidRPr="009B1F34">
              <w:t xml:space="preserve">The meeting </w:t>
            </w:r>
            <w:r w:rsidR="55A60AF5" w:rsidRPr="009B1F34">
              <w:t>wa</w:t>
            </w:r>
            <w:r w:rsidRPr="009B1F34">
              <w:t xml:space="preserve">s to discuss needs and ensure that the staff member </w:t>
            </w:r>
            <w:r w:rsidR="1CE3AE01" w:rsidRPr="009B1F34">
              <w:t>was able to</w:t>
            </w:r>
            <w:r w:rsidRPr="009B1F34">
              <w:t xml:space="preserve"> return safely to work.  An individual risk assessment w</w:t>
            </w:r>
            <w:r w:rsidR="0CB48759" w:rsidRPr="009B1F34">
              <w:t>as</w:t>
            </w:r>
            <w:r w:rsidRPr="009B1F34">
              <w:t xml:space="preserve"> recorded.  </w:t>
            </w:r>
          </w:p>
          <w:p w14:paraId="20EB4C16" w14:textId="15867344" w:rsidR="0288AB04" w:rsidRPr="00AE13E1" w:rsidRDefault="0288AB04" w:rsidP="0288AB04">
            <w:pPr>
              <w:rPr>
                <w:sz w:val="10"/>
                <w:szCs w:val="10"/>
              </w:rPr>
            </w:pPr>
          </w:p>
          <w:p w14:paraId="2BC3F153" w14:textId="70610E6C" w:rsidR="0F174753" w:rsidRDefault="0F174753" w:rsidP="0288AB04">
            <w:r w:rsidRPr="009B1F34">
              <w:t>The individual health assessment for those staff who have identified as the most vulnerable will be regularly checked by Personnel</w:t>
            </w:r>
            <w:r w:rsidR="0D47E59A" w:rsidRPr="009B1F34">
              <w:t xml:space="preserve"> to ensure staff needs are regularly monitored.  </w:t>
            </w:r>
            <w:r w:rsidR="3D559613" w:rsidRPr="009B1F34">
              <w:t xml:space="preserve">This will ensure that protective measures are in place. </w:t>
            </w:r>
          </w:p>
          <w:p w14:paraId="5673278A" w14:textId="101BB1AB" w:rsidR="009B1F34" w:rsidRPr="00AE13E1" w:rsidRDefault="009B1F34" w:rsidP="0288AB04">
            <w:pPr>
              <w:rPr>
                <w:sz w:val="10"/>
                <w:szCs w:val="10"/>
              </w:rPr>
            </w:pPr>
          </w:p>
          <w:p w14:paraId="387F5B78" w14:textId="3FD15A12" w:rsidR="007446AF" w:rsidRDefault="009B1F34" w:rsidP="0288AB04">
            <w:r>
              <w:t>In February 2021 categorisation of people at higher risk of coronavirus has been updated and now includes</w:t>
            </w:r>
            <w:r w:rsidR="007446AF">
              <w:t xml:space="preserve"> the following identification in addition to the list of medical conditions:</w:t>
            </w:r>
          </w:p>
          <w:p w14:paraId="0E0E755D" w14:textId="77777777" w:rsidR="007446AF" w:rsidRDefault="009B1F34" w:rsidP="007446AF">
            <w:pPr>
              <w:pStyle w:val="ListParagraph"/>
              <w:numPr>
                <w:ilvl w:val="0"/>
                <w:numId w:val="33"/>
              </w:numPr>
            </w:pPr>
            <w:r>
              <w:t xml:space="preserve">people </w:t>
            </w:r>
            <w:r w:rsidR="007446AF">
              <w:t>added by their clinician/GP if they deem you to be a high risk of serious illness if the virus is caught</w:t>
            </w:r>
          </w:p>
          <w:p w14:paraId="0377F447" w14:textId="4BD1F9EF" w:rsidR="00170313" w:rsidRDefault="007446AF" w:rsidP="00E42F1A">
            <w:pPr>
              <w:pStyle w:val="ListParagraph"/>
              <w:numPr>
                <w:ilvl w:val="0"/>
                <w:numId w:val="33"/>
              </w:numPr>
            </w:pPr>
            <w:r>
              <w:t xml:space="preserve">Those identified through the COVID-19 Population Risk Assessment as potentially being at high risk of serious illness if the virus is caught: </w:t>
            </w:r>
            <w:hyperlink r:id="rId22" w:history="1">
              <w:r>
                <w:rPr>
                  <w:rStyle w:val="Hyperlink"/>
                </w:rPr>
                <w:t>Coronavirus Population Risk-assessment</w:t>
              </w:r>
            </w:hyperlink>
          </w:p>
          <w:p w14:paraId="516E2B93" w14:textId="77777777" w:rsidR="007446AF" w:rsidRPr="00AE13E1" w:rsidRDefault="007446AF" w:rsidP="007446AF">
            <w:pPr>
              <w:pStyle w:val="ListParagraph"/>
              <w:ind w:left="360"/>
              <w:rPr>
                <w:sz w:val="10"/>
                <w:szCs w:val="10"/>
              </w:rPr>
            </w:pPr>
          </w:p>
          <w:p w14:paraId="406EF97A" w14:textId="3BF91205" w:rsidR="009B1F34" w:rsidRPr="009B1F34" w:rsidRDefault="00170313" w:rsidP="00E42F1A">
            <w:r w:rsidRPr="009B1F34">
              <w:t xml:space="preserve">Current government advice is </w:t>
            </w:r>
            <w:r w:rsidR="3297BF27" w:rsidRPr="009B1F34">
              <w:t>that Clinically</w:t>
            </w:r>
            <w:r w:rsidR="1A84EA79" w:rsidRPr="009B1F34">
              <w:t xml:space="preserve"> extremely vulnerable (CEV) </w:t>
            </w:r>
            <w:r w:rsidR="2FBF3202" w:rsidRPr="009B1F34">
              <w:t>staff are advised to work</w:t>
            </w:r>
            <w:r w:rsidR="009B1F34">
              <w:t xml:space="preserve"> from home until 31/3/2021.</w:t>
            </w:r>
            <w:r w:rsidR="007446AF">
              <w:t xml:space="preserve"> </w:t>
            </w:r>
            <w:r w:rsidR="00E338E5">
              <w:t>Shielding l</w:t>
            </w:r>
            <w:r w:rsidR="007446AF">
              <w:t>etters have been sent to staff in these categories and risk assessments will continue to be carried out by the Personnel Department.  This includes the review of risk for pregnant staff.</w:t>
            </w:r>
          </w:p>
        </w:tc>
        <w:tc>
          <w:tcPr>
            <w:tcW w:w="1275" w:type="dxa"/>
          </w:tcPr>
          <w:p w14:paraId="7C659176" w14:textId="72B37A38" w:rsidR="00170313" w:rsidRPr="00FD76D9" w:rsidRDefault="0D5A52F2" w:rsidP="359FB06B">
            <w:r w:rsidRPr="359FB06B">
              <w:t>Complete</w:t>
            </w:r>
          </w:p>
        </w:tc>
        <w:tc>
          <w:tcPr>
            <w:tcW w:w="570" w:type="dxa"/>
            <w:shd w:val="clear" w:color="auto" w:fill="EFC3D9"/>
            <w:vAlign w:val="center"/>
          </w:tcPr>
          <w:p w14:paraId="5F8A5B65"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9E11186"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2A6A27BC"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59F73F21" w14:textId="77777777" w:rsidTr="004D0BA7">
        <w:tc>
          <w:tcPr>
            <w:tcW w:w="705" w:type="dxa"/>
            <w:vAlign w:val="center"/>
          </w:tcPr>
          <w:p w14:paraId="5185C57A" w14:textId="77777777" w:rsidR="00170313" w:rsidRPr="00AE13E1" w:rsidRDefault="00170313" w:rsidP="00E42F1A">
            <w:pPr>
              <w:jc w:val="center"/>
              <w:rPr>
                <w:b/>
              </w:rPr>
            </w:pPr>
            <w:r w:rsidRPr="00AE13E1">
              <w:rPr>
                <w:b/>
              </w:rPr>
              <w:t>2.2</w:t>
            </w:r>
          </w:p>
        </w:tc>
        <w:tc>
          <w:tcPr>
            <w:tcW w:w="3107" w:type="dxa"/>
          </w:tcPr>
          <w:p w14:paraId="13F5BE40" w14:textId="77777777" w:rsidR="00170313" w:rsidRPr="00FD76D9" w:rsidRDefault="00170313" w:rsidP="5AE3380F">
            <w:pPr>
              <w:rPr>
                <w:b/>
                <w:bCs/>
              </w:rPr>
            </w:pPr>
            <w:r w:rsidRPr="5AE3380F">
              <w:rPr>
                <w:b/>
                <w:bCs/>
              </w:rPr>
              <w:t xml:space="preserve">Will students complete a questionnaire regarding their individual health needs in line with COVID-19? </w:t>
            </w:r>
          </w:p>
          <w:p w14:paraId="55906A6D" w14:textId="77777777" w:rsidR="00170313" w:rsidRPr="00FD76D9" w:rsidRDefault="00170313" w:rsidP="5AE3380F">
            <w:pPr>
              <w:rPr>
                <w:b/>
                <w:bCs/>
              </w:rPr>
            </w:pPr>
          </w:p>
        </w:tc>
        <w:tc>
          <w:tcPr>
            <w:tcW w:w="8503" w:type="dxa"/>
          </w:tcPr>
          <w:p w14:paraId="5A2BD0CB" w14:textId="48EA9AB2" w:rsidR="00170313" w:rsidRPr="00AE13E1" w:rsidRDefault="50B9FD93" w:rsidP="5AE3380F">
            <w:pPr>
              <w:spacing w:line="259" w:lineRule="auto"/>
            </w:pPr>
            <w:r w:rsidRPr="00AE13E1">
              <w:lastRenderedPageBreak/>
              <w:t>Individual health needs questionnaire was part of L6 and U6 induction.  This questionnaire has been reissued in February 2021 and records updated.</w:t>
            </w:r>
          </w:p>
          <w:p w14:paraId="51BAC633" w14:textId="77777777" w:rsidR="00170313" w:rsidRPr="00AE13E1" w:rsidRDefault="00170313" w:rsidP="5AE3380F">
            <w:pPr>
              <w:rPr>
                <w:sz w:val="10"/>
                <w:szCs w:val="10"/>
              </w:rPr>
            </w:pPr>
          </w:p>
          <w:p w14:paraId="7769CE67" w14:textId="364418D7" w:rsidR="00170313" w:rsidRPr="00AE13E1" w:rsidRDefault="50B9FD93" w:rsidP="5AE3380F">
            <w:r w:rsidRPr="00AE13E1">
              <w:lastRenderedPageBreak/>
              <w:t>All students who have health needs identified through the survey have been seen and appropriate measures have been put in place.</w:t>
            </w:r>
          </w:p>
          <w:p w14:paraId="6881AC97" w14:textId="5F5C31BB" w:rsidR="00170313" w:rsidRPr="00AE13E1" w:rsidRDefault="00170313" w:rsidP="5AE3380F">
            <w:pPr>
              <w:rPr>
                <w:sz w:val="10"/>
                <w:szCs w:val="10"/>
              </w:rPr>
            </w:pPr>
          </w:p>
          <w:p w14:paraId="204FB4E3" w14:textId="110BFA35" w:rsidR="00170313" w:rsidRPr="00AE13E1" w:rsidRDefault="158B6B54" w:rsidP="5AE3380F">
            <w:r w:rsidRPr="00AE13E1">
              <w:t>Current government advice is that Clinically extremely vulnerable (CEV) students are advised to work from home.</w:t>
            </w:r>
            <w:r w:rsidR="56F6325E" w:rsidRPr="00AE13E1">
              <w:t xml:space="preserve"> These students have been contacted directly. </w:t>
            </w:r>
          </w:p>
        </w:tc>
        <w:tc>
          <w:tcPr>
            <w:tcW w:w="1275" w:type="dxa"/>
          </w:tcPr>
          <w:p w14:paraId="2CDB2169" w14:textId="14DF7784" w:rsidR="00170313" w:rsidRPr="00AE13E1" w:rsidRDefault="53F68C5F" w:rsidP="2316ED17">
            <w:r w:rsidRPr="00AE13E1">
              <w:lastRenderedPageBreak/>
              <w:t>Complete</w:t>
            </w:r>
          </w:p>
        </w:tc>
        <w:tc>
          <w:tcPr>
            <w:tcW w:w="570" w:type="dxa"/>
            <w:shd w:val="clear" w:color="auto" w:fill="EFC3D9"/>
            <w:vAlign w:val="center"/>
          </w:tcPr>
          <w:p w14:paraId="6D9D94C8"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1619C1D"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28AEEE43"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1CEE278A" w14:textId="77777777" w:rsidTr="004D0BA7">
        <w:tc>
          <w:tcPr>
            <w:tcW w:w="705" w:type="dxa"/>
            <w:vAlign w:val="center"/>
          </w:tcPr>
          <w:p w14:paraId="7D3DB711" w14:textId="77777777" w:rsidR="00170313" w:rsidRPr="00FD76D9" w:rsidRDefault="00170313" w:rsidP="00E42F1A">
            <w:pPr>
              <w:jc w:val="center"/>
              <w:rPr>
                <w:b/>
                <w:color w:val="FF0000"/>
              </w:rPr>
            </w:pPr>
            <w:r w:rsidRPr="00AE13E1">
              <w:rPr>
                <w:b/>
              </w:rPr>
              <w:t>2.3</w:t>
            </w:r>
          </w:p>
        </w:tc>
        <w:tc>
          <w:tcPr>
            <w:tcW w:w="3107" w:type="dxa"/>
          </w:tcPr>
          <w:p w14:paraId="43A4FE76" w14:textId="77777777" w:rsidR="00170313" w:rsidRPr="00FD76D9" w:rsidRDefault="00170313" w:rsidP="0E5D5E1C">
            <w:pPr>
              <w:rPr>
                <w:b/>
                <w:bCs/>
              </w:rPr>
            </w:pPr>
            <w:r w:rsidRPr="0E5D5E1C">
              <w:rPr>
                <w:b/>
                <w:bCs/>
              </w:rPr>
              <w:t xml:space="preserve">Has a procedure been put in place to advise students who have symptoms about non-attendance? </w:t>
            </w:r>
          </w:p>
        </w:tc>
        <w:tc>
          <w:tcPr>
            <w:tcW w:w="8503" w:type="dxa"/>
          </w:tcPr>
          <w:p w14:paraId="5F6FC3F2" w14:textId="6D23EA73" w:rsidR="00170313" w:rsidRPr="00FD76D9" w:rsidRDefault="506028E4" w:rsidP="0E5D5E1C">
            <w:r w:rsidRPr="0E5D5E1C">
              <w:t xml:space="preserve">All students received guidance regarding COVID-19 safety which included details of known symptoms and attending Sixth Form. This also included information should a student feel unwell while onsite. </w:t>
            </w:r>
          </w:p>
          <w:p w14:paraId="5C2F7548" w14:textId="77777777" w:rsidR="00170313" w:rsidRPr="00AE13E1" w:rsidRDefault="00170313" w:rsidP="0E5D5E1C">
            <w:pPr>
              <w:rPr>
                <w:sz w:val="10"/>
                <w:szCs w:val="10"/>
              </w:rPr>
            </w:pPr>
          </w:p>
          <w:p w14:paraId="2711B255" w14:textId="38A8017C" w:rsidR="00170313" w:rsidRPr="00FD76D9" w:rsidRDefault="6FE9CA94" w:rsidP="0E5D5E1C">
            <w:r w:rsidRPr="0E5D5E1C">
              <w:t xml:space="preserve">An online parent/guardian briefing has also been arranged to ensure strong communication of key COVID-19 key messages. This will take place the week beginning the </w:t>
            </w:r>
            <w:r w:rsidR="3ACD0B0D" w:rsidRPr="0E5D5E1C">
              <w:t>8th of</w:t>
            </w:r>
            <w:r w:rsidRPr="0E5D5E1C">
              <w:t xml:space="preserve"> March 2021.</w:t>
            </w:r>
          </w:p>
          <w:p w14:paraId="7D31BB0B" w14:textId="77777777" w:rsidR="00170313" w:rsidRPr="00AE13E1" w:rsidRDefault="00170313" w:rsidP="0E5D5E1C">
            <w:pPr>
              <w:rPr>
                <w:sz w:val="10"/>
                <w:szCs w:val="10"/>
              </w:rPr>
            </w:pPr>
          </w:p>
          <w:p w14:paraId="09267DD1" w14:textId="77777777" w:rsidR="00170313" w:rsidRPr="00FD76D9" w:rsidRDefault="6FE9CA94" w:rsidP="0E5D5E1C">
            <w:r w:rsidRPr="0E5D5E1C">
              <w:t>At the start of lessons key messages and procedures will be reinforced through a presentation.</w:t>
            </w:r>
          </w:p>
          <w:p w14:paraId="4159B416" w14:textId="77777777" w:rsidR="00170313" w:rsidRPr="00AE13E1" w:rsidRDefault="00170313" w:rsidP="0E5D5E1C">
            <w:pPr>
              <w:rPr>
                <w:sz w:val="10"/>
                <w:szCs w:val="10"/>
              </w:rPr>
            </w:pPr>
          </w:p>
          <w:p w14:paraId="6AC89554" w14:textId="77777777" w:rsidR="00170313" w:rsidRPr="00FD76D9" w:rsidRDefault="6FE9CA94" w:rsidP="0E5D5E1C">
            <w:r w:rsidRPr="0E5D5E1C">
              <w:t xml:space="preserve">A set of protocols has been established, which is regularly updated and emailed to students and parents. Key messages are shared on the website, social media and through emails. </w:t>
            </w:r>
          </w:p>
          <w:p w14:paraId="1E8F9164" w14:textId="77777777" w:rsidR="00170313" w:rsidRPr="00AE13E1" w:rsidRDefault="00170313" w:rsidP="0E5D5E1C">
            <w:pPr>
              <w:rPr>
                <w:sz w:val="10"/>
                <w:szCs w:val="10"/>
              </w:rPr>
            </w:pPr>
          </w:p>
          <w:p w14:paraId="35F5A83B" w14:textId="0C9B2B9C" w:rsidR="00170313" w:rsidRPr="00FD76D9" w:rsidRDefault="6FE9CA94" w:rsidP="0E5D5E1C">
            <w:r w:rsidRPr="0E5D5E1C">
              <w:t>Students will be marked as a Z on the register when self-isolating, where possible students will remote into the lesson.  Where a student is engaged in remote learning the register code will be changed by the class teacher to an ‘O’.</w:t>
            </w:r>
          </w:p>
        </w:tc>
        <w:tc>
          <w:tcPr>
            <w:tcW w:w="1275" w:type="dxa"/>
          </w:tcPr>
          <w:p w14:paraId="2C43A5B8" w14:textId="64B6B1DD" w:rsidR="00170313" w:rsidRPr="00FD76D9" w:rsidRDefault="413B1D85" w:rsidP="0E5D5E1C">
            <w:r w:rsidRPr="0E5D5E1C">
              <w:t>Complete</w:t>
            </w:r>
          </w:p>
        </w:tc>
        <w:tc>
          <w:tcPr>
            <w:tcW w:w="570" w:type="dxa"/>
            <w:shd w:val="clear" w:color="auto" w:fill="EFC3D9"/>
            <w:vAlign w:val="center"/>
          </w:tcPr>
          <w:p w14:paraId="3A3945DB"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4239BD5F"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3C22C50C"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069B3184" w14:textId="77777777" w:rsidTr="004D0BA7">
        <w:tc>
          <w:tcPr>
            <w:tcW w:w="705" w:type="dxa"/>
            <w:vAlign w:val="center"/>
          </w:tcPr>
          <w:p w14:paraId="776FAC3A" w14:textId="77777777" w:rsidR="00170313" w:rsidRPr="00E033AA" w:rsidRDefault="00170313" w:rsidP="00E42F1A">
            <w:pPr>
              <w:jc w:val="center"/>
              <w:rPr>
                <w:b/>
              </w:rPr>
            </w:pPr>
            <w:r w:rsidRPr="00E033AA">
              <w:rPr>
                <w:b/>
              </w:rPr>
              <w:t>2.4</w:t>
            </w:r>
          </w:p>
        </w:tc>
        <w:tc>
          <w:tcPr>
            <w:tcW w:w="3107" w:type="dxa"/>
          </w:tcPr>
          <w:p w14:paraId="122F17C5" w14:textId="7CAE195E" w:rsidR="00170313" w:rsidRPr="00E033AA" w:rsidRDefault="00170313" w:rsidP="2D3C91AF">
            <w:pPr>
              <w:rPr>
                <w:b/>
                <w:bCs/>
              </w:rPr>
            </w:pPr>
            <w:r w:rsidRPr="00E033AA">
              <w:rPr>
                <w:b/>
                <w:bCs/>
              </w:rPr>
              <w:t xml:space="preserve">Has a procedure been put in place to </w:t>
            </w:r>
            <w:r w:rsidR="6508E71F" w:rsidRPr="00E033AA">
              <w:rPr>
                <w:b/>
                <w:bCs/>
              </w:rPr>
              <w:t xml:space="preserve">provide </w:t>
            </w:r>
            <w:r w:rsidRPr="00E033AA">
              <w:rPr>
                <w:b/>
                <w:bCs/>
              </w:rPr>
              <w:t xml:space="preserve">advice </w:t>
            </w:r>
            <w:r w:rsidR="273ABFB9" w:rsidRPr="00E033AA">
              <w:rPr>
                <w:b/>
                <w:bCs/>
              </w:rPr>
              <w:t xml:space="preserve">to </w:t>
            </w:r>
            <w:r w:rsidRPr="00E033AA">
              <w:rPr>
                <w:b/>
                <w:bCs/>
              </w:rPr>
              <w:t xml:space="preserve">staff who have symptoms about </w:t>
            </w:r>
            <w:r w:rsidR="00AE13E1" w:rsidRPr="00E033AA">
              <w:rPr>
                <w:b/>
                <w:bCs/>
              </w:rPr>
              <w:t>non-attendance</w:t>
            </w:r>
            <w:r w:rsidRPr="00E033AA">
              <w:rPr>
                <w:b/>
                <w:bCs/>
              </w:rPr>
              <w:t xml:space="preserve">? </w:t>
            </w:r>
          </w:p>
        </w:tc>
        <w:tc>
          <w:tcPr>
            <w:tcW w:w="8503" w:type="dxa"/>
          </w:tcPr>
          <w:p w14:paraId="6DCF34AB" w14:textId="5C331329" w:rsidR="00170313" w:rsidRPr="00E033AA" w:rsidRDefault="6F67DD36" w:rsidP="00E42F1A">
            <w:r w:rsidRPr="00E033AA">
              <w:t xml:space="preserve">A system is in place for staff regarding </w:t>
            </w:r>
            <w:r w:rsidR="00170313" w:rsidRPr="00E033AA">
              <w:t xml:space="preserve">non-attendance </w:t>
            </w:r>
            <w:r w:rsidR="65074316" w:rsidRPr="00E033AA">
              <w:t xml:space="preserve">and reporting COVID related illness.  </w:t>
            </w:r>
            <w:r w:rsidR="00170313" w:rsidRPr="00E033AA">
              <w:t xml:space="preserve"> This also include</w:t>
            </w:r>
            <w:r w:rsidR="67AF3F99" w:rsidRPr="00E033AA">
              <w:t>s</w:t>
            </w:r>
            <w:r w:rsidR="00170313" w:rsidRPr="00E033AA">
              <w:t xml:space="preserve"> information if staff become unwell while on site.</w:t>
            </w:r>
          </w:p>
          <w:p w14:paraId="252FAD0E" w14:textId="5BE00490" w:rsidR="00170313" w:rsidRPr="00E033AA" w:rsidRDefault="662DDA84" w:rsidP="57648043">
            <w:r w:rsidRPr="00E033AA">
              <w:t xml:space="preserve">A set of protocols has been established, which is regularly updated and emailed to staff. </w:t>
            </w:r>
          </w:p>
          <w:p w14:paraId="3C1BF94E" w14:textId="3CE58133" w:rsidR="00E033AA" w:rsidRPr="00E033AA" w:rsidRDefault="458896B8" w:rsidP="57648043">
            <w:r>
              <w:t>I</w:t>
            </w:r>
            <w:r w:rsidR="6F3EABCC">
              <w:t xml:space="preserve">f </w:t>
            </w:r>
            <w:r>
              <w:t xml:space="preserve">onsite, contact should be made with a member of the Personnel Department, their line manager or the </w:t>
            </w:r>
            <w:r w:rsidR="488FE09A">
              <w:t xml:space="preserve">site </w:t>
            </w:r>
            <w:r>
              <w:t>Principal to ensure prompt action is taken.</w:t>
            </w:r>
          </w:p>
          <w:p w14:paraId="7CAF6267" w14:textId="1292F509" w:rsidR="7EC17C33" w:rsidRPr="00AE13E1" w:rsidRDefault="7EC17C33">
            <w:pPr>
              <w:rPr>
                <w:sz w:val="10"/>
                <w:szCs w:val="10"/>
              </w:rPr>
            </w:pPr>
          </w:p>
          <w:p w14:paraId="33AFAD38" w14:textId="58D9540C" w:rsidR="00170313" w:rsidRPr="00AE13E1" w:rsidRDefault="00E033AA" w:rsidP="57648043">
            <w:r w:rsidRPr="00E033AA">
              <w:t>If offsite, s</w:t>
            </w:r>
            <w:r w:rsidR="676A85F3" w:rsidRPr="00E033AA">
              <w:t xml:space="preserve">taff should contact </w:t>
            </w:r>
            <w:r w:rsidR="445B59B8" w:rsidRPr="00E033AA">
              <w:t>Personnel</w:t>
            </w:r>
            <w:r w:rsidR="69BDA0B0" w:rsidRPr="00E033AA">
              <w:t xml:space="preserve">@ctksfc.ac.uk </w:t>
            </w:r>
            <w:r w:rsidR="676A85F3" w:rsidRPr="00E033AA">
              <w:t xml:space="preserve">and report on the </w:t>
            </w:r>
            <w:r w:rsidR="4AE2F21B" w:rsidRPr="00E033AA">
              <w:t xml:space="preserve">CTK </w:t>
            </w:r>
            <w:r w:rsidR="676A85F3" w:rsidRPr="00E033AA">
              <w:t>Health email.</w:t>
            </w:r>
            <w:r w:rsidR="1E67593F" w:rsidRPr="00E033AA">
              <w:t xml:space="preserve"> Address.</w:t>
            </w:r>
            <w:r w:rsidR="676A85F3" w:rsidRPr="00E033AA">
              <w:t xml:space="preserve"> </w:t>
            </w:r>
          </w:p>
        </w:tc>
        <w:tc>
          <w:tcPr>
            <w:tcW w:w="1275" w:type="dxa"/>
          </w:tcPr>
          <w:p w14:paraId="75951036" w14:textId="7C92DD88" w:rsidR="00170313" w:rsidRPr="00FD76D9" w:rsidRDefault="39563FF5" w:rsidP="2316ED17">
            <w:pPr>
              <w:rPr>
                <w:color w:val="FF0000"/>
              </w:rPr>
            </w:pPr>
            <w:r w:rsidRPr="00E033AA">
              <w:t>Complete</w:t>
            </w:r>
          </w:p>
        </w:tc>
        <w:tc>
          <w:tcPr>
            <w:tcW w:w="570" w:type="dxa"/>
            <w:shd w:val="clear" w:color="auto" w:fill="EFC3D9"/>
            <w:vAlign w:val="center"/>
          </w:tcPr>
          <w:p w14:paraId="729BE3C5"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617DFC05"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393A249B"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170313" w14:paraId="7F47F5F6" w14:textId="77777777" w:rsidTr="004D0BA7">
        <w:tc>
          <w:tcPr>
            <w:tcW w:w="705" w:type="dxa"/>
            <w:vAlign w:val="center"/>
          </w:tcPr>
          <w:p w14:paraId="0AC75B50" w14:textId="77777777" w:rsidR="00170313" w:rsidRPr="00FD76D9" w:rsidRDefault="00170313" w:rsidP="62DF075B">
            <w:pPr>
              <w:jc w:val="center"/>
              <w:rPr>
                <w:b/>
                <w:bCs/>
              </w:rPr>
            </w:pPr>
            <w:r w:rsidRPr="62DF075B">
              <w:rPr>
                <w:b/>
                <w:bCs/>
              </w:rPr>
              <w:t>2.5</w:t>
            </w:r>
          </w:p>
        </w:tc>
        <w:tc>
          <w:tcPr>
            <w:tcW w:w="3107" w:type="dxa"/>
          </w:tcPr>
          <w:p w14:paraId="1D06D50C" w14:textId="7801F3C2" w:rsidR="00170313" w:rsidRPr="00FD76D9" w:rsidRDefault="79409F2D" w:rsidP="62DF075B">
            <w:pPr>
              <w:rPr>
                <w:b/>
                <w:bCs/>
              </w:rPr>
            </w:pPr>
            <w:r w:rsidRPr="62DF075B">
              <w:rPr>
                <w:b/>
                <w:bCs/>
              </w:rPr>
              <w:t xml:space="preserve">Will staff </w:t>
            </w:r>
            <w:r w:rsidR="5959C7D0" w:rsidRPr="62DF075B">
              <w:rPr>
                <w:b/>
                <w:bCs/>
              </w:rPr>
              <w:t>rooms be</w:t>
            </w:r>
            <w:r w:rsidRPr="62DF075B">
              <w:rPr>
                <w:b/>
                <w:bCs/>
              </w:rPr>
              <w:t xml:space="preserve"> open for staff?</w:t>
            </w:r>
          </w:p>
        </w:tc>
        <w:tc>
          <w:tcPr>
            <w:tcW w:w="8503" w:type="dxa"/>
          </w:tcPr>
          <w:p w14:paraId="1B34A397" w14:textId="612A50D8" w:rsidR="00170313" w:rsidRPr="00FD76D9" w:rsidRDefault="79409F2D" w:rsidP="7EC17C33">
            <w:r>
              <w:t>Staff rooms</w:t>
            </w:r>
            <w:r w:rsidR="283F7D31">
              <w:t xml:space="preserve"> </w:t>
            </w:r>
            <w:r>
              <w:t xml:space="preserve">will </w:t>
            </w:r>
            <w:r w:rsidR="5BADEE16">
              <w:t>remain</w:t>
            </w:r>
            <w:r>
              <w:t xml:space="preserve"> </w:t>
            </w:r>
            <w:r w:rsidR="4C86A03A">
              <w:t>open,</w:t>
            </w:r>
            <w:r>
              <w:t xml:space="preserve"> </w:t>
            </w:r>
            <w:r w:rsidR="6E30ADF8">
              <w:t xml:space="preserve">but it is important that </w:t>
            </w:r>
            <w:r>
              <w:t>staff</w:t>
            </w:r>
            <w:r w:rsidR="16D846A0">
              <w:t xml:space="preserve"> only use these to make a drink and store food. Additional kettles have been put around the building to avoid staff coming together unnecessarily.</w:t>
            </w:r>
          </w:p>
          <w:p w14:paraId="7E6EFEF0" w14:textId="195582C9" w:rsidR="00170313" w:rsidRPr="00AE13E1" w:rsidRDefault="00170313" w:rsidP="7EC17C33">
            <w:pPr>
              <w:rPr>
                <w:sz w:val="10"/>
                <w:szCs w:val="10"/>
              </w:rPr>
            </w:pPr>
          </w:p>
          <w:p w14:paraId="4C6D2FCD" w14:textId="534D6D8A" w:rsidR="00170313" w:rsidRPr="00FD76D9" w:rsidRDefault="6498412D" w:rsidP="7EC17C33">
            <w:r>
              <w:t xml:space="preserve">Staff should not be in the </w:t>
            </w:r>
            <w:r w:rsidR="3DC41FC0">
              <w:t>area</w:t>
            </w:r>
            <w:r w:rsidR="5B7AA320">
              <w:t xml:space="preserve"> </w:t>
            </w:r>
            <w:r w:rsidR="3DC41FC0">
              <w:t>for more than 15 minutes.</w:t>
            </w:r>
            <w:r w:rsidR="79409F2D">
              <w:t xml:space="preserve"> </w:t>
            </w:r>
          </w:p>
          <w:p w14:paraId="067C4014" w14:textId="0856B2D5" w:rsidR="00170313" w:rsidRPr="00AE13E1" w:rsidRDefault="00170313" w:rsidP="7EC17C33">
            <w:pPr>
              <w:rPr>
                <w:sz w:val="10"/>
                <w:szCs w:val="10"/>
              </w:rPr>
            </w:pPr>
          </w:p>
          <w:p w14:paraId="433BDDB0" w14:textId="1DB49D09" w:rsidR="00170313" w:rsidRPr="00FD76D9" w:rsidRDefault="14EEDB26" w:rsidP="7EC17C33">
            <w:r>
              <w:t>Where possible s</w:t>
            </w:r>
            <w:r w:rsidR="79409F2D">
              <w:t xml:space="preserve">taff </w:t>
            </w:r>
            <w:r w:rsidR="4809253F">
              <w:t xml:space="preserve">should </w:t>
            </w:r>
            <w:r w:rsidR="79409F2D">
              <w:t>bring their own drinks and snacks that do not need to be refrigerated or reheated</w:t>
            </w:r>
            <w:r w:rsidR="5648B261">
              <w:t>, this minimises the usage of shared facilities.</w:t>
            </w:r>
            <w:r w:rsidR="4EB1F267">
              <w:t xml:space="preserve">  </w:t>
            </w:r>
          </w:p>
          <w:p w14:paraId="78682B18" w14:textId="43443A2A" w:rsidR="00170313" w:rsidRPr="00AE13E1" w:rsidRDefault="00170313" w:rsidP="7EC17C33">
            <w:pPr>
              <w:rPr>
                <w:sz w:val="10"/>
                <w:szCs w:val="10"/>
              </w:rPr>
            </w:pPr>
          </w:p>
          <w:p w14:paraId="2A27DDB1" w14:textId="57F4DEA9" w:rsidR="00170313" w:rsidRPr="00FD76D9" w:rsidRDefault="46864546" w:rsidP="7EC17C33">
            <w:r>
              <w:t>There will be clear signage</w:t>
            </w:r>
            <w:r w:rsidR="0934ED76">
              <w:t xml:space="preserve"> in </w:t>
            </w:r>
            <w:r w:rsidR="343BE9A3">
              <w:t>place to</w:t>
            </w:r>
            <w:r>
              <w:t xml:space="preserve"> remind all users to clean</w:t>
            </w:r>
            <w:r w:rsidR="23D869D4">
              <w:t xml:space="preserve"> </w:t>
            </w:r>
            <w:r w:rsidR="5C928A9E">
              <w:t>thoroughly</w:t>
            </w:r>
            <w:r w:rsidR="23D869D4">
              <w:t xml:space="preserve"> after us</w:t>
            </w:r>
            <w:r w:rsidR="09CBBCD8">
              <w:t>e</w:t>
            </w:r>
            <w:r w:rsidR="767A15D5">
              <w:t>. Sta</w:t>
            </w:r>
            <w:r w:rsidR="79409F2D">
              <w:t xml:space="preserve">ff rooms will be cleaned </w:t>
            </w:r>
            <w:r w:rsidR="3BE5DF32">
              <w:t>regularly</w:t>
            </w:r>
            <w:r w:rsidR="79409F2D">
              <w:t>, and cleaning wipes will be left for staff to self-clean</w:t>
            </w:r>
            <w:r w:rsidR="53583935">
              <w:t xml:space="preserve">, it is important that </w:t>
            </w:r>
            <w:r w:rsidR="07184E77">
              <w:t>m</w:t>
            </w:r>
            <w:r w:rsidR="53583935">
              <w:t xml:space="preserve">aximum number of </w:t>
            </w:r>
            <w:r w:rsidR="1CE960EC">
              <w:t>staff (</w:t>
            </w:r>
            <w:r w:rsidR="3B98B7D2">
              <w:t xml:space="preserve">3) is </w:t>
            </w:r>
            <w:r w:rsidR="53583935">
              <w:t xml:space="preserve">in these areas </w:t>
            </w:r>
            <w:r w:rsidR="7EF5EB92">
              <w:t xml:space="preserve">at any one time. </w:t>
            </w:r>
            <w:r w:rsidR="53583935">
              <w:t xml:space="preserve"> </w:t>
            </w:r>
            <w:r w:rsidR="79409F2D">
              <w:t xml:space="preserve"> </w:t>
            </w:r>
          </w:p>
          <w:p w14:paraId="567088D8" w14:textId="77777777" w:rsidR="00170313" w:rsidRPr="00AE13E1" w:rsidRDefault="00170313" w:rsidP="7EC17C33">
            <w:pPr>
              <w:rPr>
                <w:sz w:val="10"/>
                <w:szCs w:val="10"/>
              </w:rPr>
            </w:pPr>
          </w:p>
          <w:p w14:paraId="363EB37E" w14:textId="77777777" w:rsidR="00170313" w:rsidRPr="00FD76D9" w:rsidRDefault="79409F2D" w:rsidP="7EC17C33">
            <w:r w:rsidRPr="7EC17C33">
              <w:t>Outside areas will be set up for staff to eat their lunch in the fresh air.</w:t>
            </w:r>
          </w:p>
          <w:p w14:paraId="31194511" w14:textId="6F660DC7" w:rsidR="7EC17C33" w:rsidRPr="00AE13E1" w:rsidRDefault="7EC17C33" w:rsidP="7EC17C33">
            <w:pPr>
              <w:rPr>
                <w:sz w:val="10"/>
                <w:szCs w:val="10"/>
              </w:rPr>
            </w:pPr>
          </w:p>
          <w:p w14:paraId="1E78A744" w14:textId="77777777" w:rsidR="00170313" w:rsidRPr="00FD76D9" w:rsidRDefault="79409F2D" w:rsidP="7EC17C33">
            <w:r w:rsidRPr="7EC17C33">
              <w:t>At each site these will be as follows:</w:t>
            </w:r>
          </w:p>
          <w:p w14:paraId="15B5A1EA" w14:textId="77777777" w:rsidR="00170313" w:rsidRPr="00AE13E1" w:rsidRDefault="00170313" w:rsidP="7EC17C33">
            <w:pPr>
              <w:rPr>
                <w:sz w:val="10"/>
                <w:szCs w:val="10"/>
              </w:rPr>
            </w:pPr>
          </w:p>
          <w:p w14:paraId="7411490C" w14:textId="37DE75D1" w:rsidR="00170313" w:rsidRPr="00FD76D9" w:rsidRDefault="79409F2D" w:rsidP="7EC17C33">
            <w:r w:rsidRPr="00BF7C16">
              <w:rPr>
                <w:b/>
              </w:rPr>
              <w:t>Aquinas:</w:t>
            </w:r>
            <w:r w:rsidRPr="7EC17C33">
              <w:t xml:space="preserve"> </w:t>
            </w:r>
            <w:r w:rsidR="07DDDCB1" w:rsidRPr="7EC17C33">
              <w:t>Beside the basketball court</w:t>
            </w:r>
          </w:p>
          <w:p w14:paraId="3794B89E" w14:textId="648E1434" w:rsidR="79409F2D" w:rsidRDefault="79409F2D" w:rsidP="5D79BA7D">
            <w:pPr>
              <w:spacing w:line="259" w:lineRule="auto"/>
            </w:pPr>
            <w:r w:rsidRPr="5D79BA7D">
              <w:rPr>
                <w:b/>
                <w:bCs/>
              </w:rPr>
              <w:t>St Mary’s:</w:t>
            </w:r>
            <w:r>
              <w:t xml:space="preserve"> </w:t>
            </w:r>
            <w:r w:rsidR="4BF74B2B">
              <w:t>Outside the front of the Sports Hall.</w:t>
            </w:r>
            <w:r w:rsidR="6F623E8D">
              <w:t xml:space="preserve"> Three parking spaces will </w:t>
            </w:r>
            <w:r w:rsidR="01841FC9">
              <w:t>be freed up to create this social space.</w:t>
            </w:r>
          </w:p>
          <w:p w14:paraId="6CFF0B3D" w14:textId="0A8CA42C" w:rsidR="00170313" w:rsidRPr="00FD76D9" w:rsidRDefault="79409F2D" w:rsidP="7EC17C33">
            <w:pPr>
              <w:spacing w:line="259" w:lineRule="auto"/>
              <w:rPr>
                <w:strike/>
              </w:rPr>
            </w:pPr>
            <w:r w:rsidRPr="00BF7C16">
              <w:rPr>
                <w:b/>
              </w:rPr>
              <w:t>Emmanuel:</w:t>
            </w:r>
            <w:r w:rsidRPr="7EC17C33">
              <w:t xml:space="preserve"> Area outside the staff room which can be accessed through the staff room itself.  Grass area with tables and chairs that is surrounded by a fence.</w:t>
            </w:r>
          </w:p>
          <w:p w14:paraId="1E270468" w14:textId="2A8A9611" w:rsidR="0E5531AE" w:rsidRPr="00AE13E1" w:rsidRDefault="0E5531AE" w:rsidP="7EC17C33">
            <w:pPr>
              <w:rPr>
                <w:sz w:val="10"/>
                <w:szCs w:val="10"/>
              </w:rPr>
            </w:pPr>
          </w:p>
          <w:p w14:paraId="362D4AA0" w14:textId="29D5CB47" w:rsidR="00170313" w:rsidRPr="00FD76D9" w:rsidRDefault="79409F2D" w:rsidP="7EC17C33">
            <w:r w:rsidRPr="7EC17C33">
              <w:t>The small kitchen areas around the Sixth Forms will be open and regularly cleaned b</w:t>
            </w:r>
            <w:r w:rsidR="787C3055" w:rsidRPr="7EC17C33">
              <w:t>ut</w:t>
            </w:r>
            <w:r w:rsidRPr="7EC17C33">
              <w:t xml:space="preserve"> there should only be one member of staff in the kitchen at a time. </w:t>
            </w:r>
          </w:p>
          <w:p w14:paraId="71473798" w14:textId="68994F3D" w:rsidR="7EC17C33" w:rsidRPr="00AE13E1" w:rsidRDefault="7EC17C33" w:rsidP="7EC17C33">
            <w:pPr>
              <w:rPr>
                <w:sz w:val="10"/>
                <w:szCs w:val="10"/>
              </w:rPr>
            </w:pPr>
          </w:p>
          <w:p w14:paraId="6CF8F768" w14:textId="44685F15" w:rsidR="00170313" w:rsidRPr="00FD76D9" w:rsidRDefault="79409F2D" w:rsidP="7EC17C33">
            <w:r w:rsidRPr="7EC17C33">
              <w:t xml:space="preserve">Staff are asked to use their own mug and wipe down the area before and after use. </w:t>
            </w:r>
          </w:p>
          <w:p w14:paraId="0A5F6037" w14:textId="49B79028" w:rsidR="00170313" w:rsidRPr="00AE13E1" w:rsidRDefault="00170313" w:rsidP="7EC17C33">
            <w:pPr>
              <w:rPr>
                <w:sz w:val="10"/>
                <w:szCs w:val="10"/>
              </w:rPr>
            </w:pPr>
          </w:p>
          <w:p w14:paraId="355C4755" w14:textId="2033699E" w:rsidR="00170313" w:rsidRPr="00FD76D9" w:rsidRDefault="69F51B5A" w:rsidP="7EC17C33">
            <w:r w:rsidRPr="7EC17C33">
              <w:t>Individual</w:t>
            </w:r>
            <w:r w:rsidR="79DDF41C" w:rsidRPr="7EC17C33">
              <w:t xml:space="preserve"> tea, coffee, milk will be provided at each site. </w:t>
            </w:r>
          </w:p>
          <w:p w14:paraId="19E56DCA" w14:textId="34B70C9B" w:rsidR="00170313" w:rsidRPr="00AE13E1" w:rsidRDefault="00170313" w:rsidP="7EC17C33">
            <w:pPr>
              <w:rPr>
                <w:sz w:val="10"/>
                <w:szCs w:val="10"/>
              </w:rPr>
            </w:pPr>
          </w:p>
          <w:p w14:paraId="45CB7FAA" w14:textId="255A14D2" w:rsidR="00170313" w:rsidRPr="00FD76D9" w:rsidRDefault="3D569746" w:rsidP="7EC17C33">
            <w:r w:rsidRPr="7EC17C33">
              <w:t xml:space="preserve">Please ensure the dishwasher is put on maximum temperature when used. </w:t>
            </w:r>
          </w:p>
        </w:tc>
        <w:tc>
          <w:tcPr>
            <w:tcW w:w="1275" w:type="dxa"/>
          </w:tcPr>
          <w:p w14:paraId="2AED6D62" w14:textId="65CEF9EC" w:rsidR="00170313" w:rsidRPr="00FD76D9" w:rsidRDefault="2656B493" w:rsidP="0E5D5E1C">
            <w:r w:rsidRPr="0E5D5E1C">
              <w:lastRenderedPageBreak/>
              <w:t>Complete</w:t>
            </w:r>
          </w:p>
        </w:tc>
        <w:tc>
          <w:tcPr>
            <w:tcW w:w="570" w:type="dxa"/>
            <w:shd w:val="clear" w:color="auto" w:fill="EFC3D9"/>
            <w:vAlign w:val="center"/>
          </w:tcPr>
          <w:p w14:paraId="718A0D29"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827BF73"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754B0B54" w14:textId="7F13A50E" w:rsidR="00170313" w:rsidRDefault="00170313" w:rsidP="62DEB7E1">
            <w:pPr>
              <w:jc w:val="center"/>
              <w:rPr>
                <w:rFonts w:ascii="Wingdings 2" w:eastAsia="Wingdings 2" w:hAnsi="Wingdings 2" w:cs="Wingdings 2"/>
                <w:color w:val="000000" w:themeColor="text1"/>
                <w:sz w:val="28"/>
                <w:szCs w:val="28"/>
              </w:rPr>
            </w:pPr>
          </w:p>
          <w:p w14:paraId="7FC6BBA3" w14:textId="2BC6548D" w:rsidR="00170313" w:rsidRDefault="00170313" w:rsidP="62DEB7E1">
            <w:pPr>
              <w:jc w:val="center"/>
              <w:rPr>
                <w:rFonts w:ascii="Wingdings 2" w:eastAsia="Wingdings 2" w:hAnsi="Wingdings 2" w:cs="Wingdings 2"/>
                <w:color w:val="000000" w:themeColor="text1"/>
                <w:sz w:val="28"/>
                <w:szCs w:val="28"/>
              </w:rPr>
            </w:pPr>
          </w:p>
          <w:p w14:paraId="707F863E" w14:textId="77777777" w:rsidR="00170313" w:rsidRDefault="00D36390" w:rsidP="62DEB7E1">
            <w:pPr>
              <w:jc w:val="center"/>
              <w:rPr>
                <w:color w:val="FF0000"/>
              </w:rPr>
            </w:pPr>
            <w:r w:rsidRPr="62DEB7E1">
              <w:rPr>
                <w:rFonts w:ascii="Wingdings 2" w:eastAsia="Wingdings 2" w:hAnsi="Wingdings 2" w:cs="Wingdings 2"/>
                <w:color w:val="000000" w:themeColor="text1"/>
                <w:sz w:val="28"/>
                <w:szCs w:val="28"/>
              </w:rPr>
              <w:t></w:t>
            </w:r>
          </w:p>
          <w:p w14:paraId="494761F6" w14:textId="6D55F8FE" w:rsidR="00170313" w:rsidRDefault="00170313" w:rsidP="62DEB7E1">
            <w:pPr>
              <w:jc w:val="center"/>
              <w:rPr>
                <w:rFonts w:ascii="Wingdings 2" w:eastAsia="Wingdings 2" w:hAnsi="Wingdings 2" w:cs="Wingdings 2"/>
                <w:color w:val="000000" w:themeColor="text1"/>
                <w:sz w:val="28"/>
                <w:szCs w:val="28"/>
              </w:rPr>
            </w:pPr>
          </w:p>
          <w:p w14:paraId="07E88BCD" w14:textId="67F1D21A" w:rsidR="00170313" w:rsidRDefault="00170313" w:rsidP="62DEB7E1">
            <w:pPr>
              <w:jc w:val="center"/>
              <w:rPr>
                <w:rFonts w:ascii="Wingdings 2" w:eastAsia="Wingdings 2" w:hAnsi="Wingdings 2" w:cs="Wingdings 2"/>
                <w:color w:val="000000" w:themeColor="text1"/>
                <w:sz w:val="28"/>
                <w:szCs w:val="28"/>
              </w:rPr>
            </w:pPr>
          </w:p>
        </w:tc>
      </w:tr>
      <w:tr w:rsidR="00170313" w14:paraId="5255D938" w14:textId="77777777" w:rsidTr="004D0BA7">
        <w:tc>
          <w:tcPr>
            <w:tcW w:w="705" w:type="dxa"/>
            <w:vAlign w:val="center"/>
          </w:tcPr>
          <w:p w14:paraId="06B3CAF1" w14:textId="77777777" w:rsidR="00170313" w:rsidRPr="00FD76D9" w:rsidRDefault="00170313" w:rsidP="62DF075B">
            <w:pPr>
              <w:jc w:val="center"/>
              <w:rPr>
                <w:b/>
                <w:bCs/>
              </w:rPr>
            </w:pPr>
            <w:r w:rsidRPr="62DF075B">
              <w:rPr>
                <w:b/>
                <w:bCs/>
              </w:rPr>
              <w:t>2.6</w:t>
            </w:r>
          </w:p>
        </w:tc>
        <w:tc>
          <w:tcPr>
            <w:tcW w:w="3107" w:type="dxa"/>
          </w:tcPr>
          <w:p w14:paraId="3A7D3AAB" w14:textId="77777777" w:rsidR="00170313" w:rsidRPr="00FD76D9" w:rsidRDefault="00170313" w:rsidP="62DF075B">
            <w:pPr>
              <w:rPr>
                <w:b/>
                <w:bCs/>
              </w:rPr>
            </w:pPr>
            <w:r w:rsidRPr="62DF075B">
              <w:rPr>
                <w:b/>
                <w:bCs/>
              </w:rPr>
              <w:t>How will key messages be communicated to reinforce safety measures?</w:t>
            </w:r>
          </w:p>
        </w:tc>
        <w:tc>
          <w:tcPr>
            <w:tcW w:w="8503" w:type="dxa"/>
          </w:tcPr>
          <w:p w14:paraId="3C591D76" w14:textId="4BEEFCBC" w:rsidR="00170313" w:rsidRPr="00FD76D9" w:rsidRDefault="370D4280" w:rsidP="7B376A69">
            <w:r>
              <w:t xml:space="preserve">It is important that the CTK Community all reinforce safety measures and challenge when they are not followed, this will help ensure we are all kept safe. </w:t>
            </w:r>
          </w:p>
          <w:p w14:paraId="3676510B" w14:textId="3E4DAC8E" w:rsidR="00170313" w:rsidRPr="00AE13E1" w:rsidRDefault="00170313" w:rsidP="7B376A69">
            <w:pPr>
              <w:rPr>
                <w:sz w:val="10"/>
                <w:szCs w:val="10"/>
              </w:rPr>
            </w:pPr>
          </w:p>
          <w:p w14:paraId="40FBA091" w14:textId="56BFAD59" w:rsidR="00170313" w:rsidRPr="00FD76D9" w:rsidRDefault="7F4A5A55" w:rsidP="7B376A69">
            <w:r>
              <w:t>There is numerous signage in place to ensure key messages are communicated and reinforced. These include:</w:t>
            </w:r>
          </w:p>
          <w:p w14:paraId="40970C2B" w14:textId="4CE47EBA" w:rsidR="00170313" w:rsidRPr="00AE13E1" w:rsidRDefault="370D4280" w:rsidP="00AE13E1">
            <w:pPr>
              <w:pStyle w:val="ListParagraph"/>
              <w:numPr>
                <w:ilvl w:val="0"/>
                <w:numId w:val="15"/>
              </w:numPr>
              <w:rPr>
                <w:color w:val="000000" w:themeColor="text1"/>
              </w:rPr>
            </w:pPr>
            <w:r>
              <w:t>Classroom signage</w:t>
            </w:r>
          </w:p>
          <w:p w14:paraId="581FB539" w14:textId="77777777" w:rsidR="00170313" w:rsidRPr="00FD76D9" w:rsidRDefault="370D4280" w:rsidP="7EC17C33">
            <w:pPr>
              <w:pStyle w:val="ListParagraph"/>
              <w:numPr>
                <w:ilvl w:val="0"/>
                <w:numId w:val="15"/>
              </w:numPr>
              <w:spacing w:line="259" w:lineRule="auto"/>
              <w:rPr>
                <w:color w:val="000000" w:themeColor="text1"/>
              </w:rPr>
            </w:pPr>
            <w:r>
              <w:t>Corridor signage</w:t>
            </w:r>
          </w:p>
          <w:p w14:paraId="09381CBB" w14:textId="77777777" w:rsidR="00170313" w:rsidRPr="00FD76D9" w:rsidRDefault="370D4280" w:rsidP="7EC17C33">
            <w:pPr>
              <w:pStyle w:val="ListParagraph"/>
              <w:numPr>
                <w:ilvl w:val="0"/>
                <w:numId w:val="15"/>
              </w:numPr>
              <w:spacing w:line="259" w:lineRule="auto"/>
              <w:rPr>
                <w:color w:val="000000" w:themeColor="text1"/>
              </w:rPr>
            </w:pPr>
            <w:r>
              <w:t>On entry to the Sixth Form</w:t>
            </w:r>
          </w:p>
          <w:p w14:paraId="5F8111F8" w14:textId="77777777" w:rsidR="00170313" w:rsidRPr="00AE13E1" w:rsidRDefault="00170313" w:rsidP="7EC17C33">
            <w:pPr>
              <w:spacing w:line="259" w:lineRule="auto"/>
              <w:ind w:left="360"/>
              <w:rPr>
                <w:sz w:val="10"/>
                <w:szCs w:val="10"/>
              </w:rPr>
            </w:pPr>
          </w:p>
          <w:p w14:paraId="5E1C48DD" w14:textId="38E93F89" w:rsidR="00170313" w:rsidRPr="00FD76D9" w:rsidRDefault="370D4280" w:rsidP="7EC17C33">
            <w:pPr>
              <w:spacing w:line="259" w:lineRule="auto"/>
              <w:rPr>
                <w:color w:val="000000" w:themeColor="text1"/>
              </w:rPr>
            </w:pPr>
            <w:r>
              <w:t xml:space="preserve">Students are regularly reminded of expectations, </w:t>
            </w:r>
            <w:proofErr w:type="gramStart"/>
            <w:r>
              <w:t>behaviour</w:t>
            </w:r>
            <w:proofErr w:type="gramEnd"/>
            <w:r>
              <w:t xml:space="preserve"> and COVID-19 updates. This will include:</w:t>
            </w:r>
          </w:p>
          <w:p w14:paraId="2786938C" w14:textId="77777777" w:rsidR="00170313" w:rsidRPr="00FD76D9" w:rsidRDefault="370D4280" w:rsidP="7EC17C33">
            <w:pPr>
              <w:pStyle w:val="ListParagraph"/>
              <w:numPr>
                <w:ilvl w:val="0"/>
                <w:numId w:val="15"/>
              </w:numPr>
              <w:rPr>
                <w:color w:val="000000" w:themeColor="text1"/>
              </w:rPr>
            </w:pPr>
            <w:r>
              <w:t>Hygiene good practice</w:t>
            </w:r>
          </w:p>
          <w:p w14:paraId="751B6965" w14:textId="77777777" w:rsidR="00170313" w:rsidRPr="00FD76D9" w:rsidRDefault="370D4280" w:rsidP="7EC17C33">
            <w:pPr>
              <w:pStyle w:val="ListParagraph"/>
              <w:numPr>
                <w:ilvl w:val="0"/>
                <w:numId w:val="15"/>
              </w:numPr>
              <w:rPr>
                <w:color w:val="000000" w:themeColor="text1"/>
              </w:rPr>
            </w:pPr>
            <w:r>
              <w:t>COVID-19 symptoms, warning</w:t>
            </w:r>
          </w:p>
          <w:p w14:paraId="61B22ADA" w14:textId="77777777" w:rsidR="00170313" w:rsidRPr="00FD76D9" w:rsidRDefault="370D4280" w:rsidP="7EC17C33">
            <w:pPr>
              <w:pStyle w:val="ListParagraph"/>
              <w:numPr>
                <w:ilvl w:val="0"/>
                <w:numId w:val="15"/>
              </w:numPr>
              <w:rPr>
                <w:color w:val="000000" w:themeColor="text1"/>
              </w:rPr>
            </w:pPr>
            <w:r>
              <w:t xml:space="preserve">Importance of bubbles </w:t>
            </w:r>
          </w:p>
          <w:p w14:paraId="08BECAC2" w14:textId="77777777" w:rsidR="00170313" w:rsidRPr="00FD76D9" w:rsidRDefault="370D4280" w:rsidP="7EC17C33">
            <w:pPr>
              <w:pStyle w:val="ListParagraph"/>
              <w:numPr>
                <w:ilvl w:val="0"/>
                <w:numId w:val="15"/>
              </w:numPr>
              <w:rPr>
                <w:color w:val="000000" w:themeColor="text1"/>
              </w:rPr>
            </w:pPr>
            <w:r>
              <w:t>Importance of space -’Hand, face, Space’</w:t>
            </w:r>
          </w:p>
          <w:p w14:paraId="3FF12296" w14:textId="77777777" w:rsidR="00170313" w:rsidRPr="00FD76D9" w:rsidRDefault="370D4280" w:rsidP="7EC17C33">
            <w:pPr>
              <w:pStyle w:val="ListParagraph"/>
              <w:numPr>
                <w:ilvl w:val="0"/>
                <w:numId w:val="15"/>
              </w:numPr>
              <w:rPr>
                <w:color w:val="000000" w:themeColor="text1"/>
              </w:rPr>
            </w:pPr>
            <w:r>
              <w:t>Fire evacuation</w:t>
            </w:r>
          </w:p>
          <w:p w14:paraId="2CF079EA" w14:textId="77777777" w:rsidR="00170313" w:rsidRPr="00FD76D9" w:rsidRDefault="370D4280" w:rsidP="7EC17C33">
            <w:pPr>
              <w:pStyle w:val="ListParagraph"/>
              <w:numPr>
                <w:ilvl w:val="0"/>
                <w:numId w:val="15"/>
              </w:numPr>
              <w:rPr>
                <w:color w:val="000000" w:themeColor="text1"/>
              </w:rPr>
            </w:pPr>
            <w:r>
              <w:t>Wearing of face masks</w:t>
            </w:r>
          </w:p>
          <w:p w14:paraId="099DED16" w14:textId="2B098090" w:rsidR="00170313" w:rsidRPr="00FD76D9" w:rsidRDefault="370D4280" w:rsidP="7EC17C33">
            <w:pPr>
              <w:pStyle w:val="ListParagraph"/>
              <w:numPr>
                <w:ilvl w:val="0"/>
                <w:numId w:val="15"/>
              </w:numPr>
              <w:rPr>
                <w:color w:val="000000" w:themeColor="text1"/>
              </w:rPr>
            </w:pPr>
            <w:r>
              <w:t>Bubble area</w:t>
            </w:r>
          </w:p>
          <w:p w14:paraId="7FF37D2E" w14:textId="77777777" w:rsidR="00170313" w:rsidRPr="00AE13E1" w:rsidRDefault="00170313" w:rsidP="7EC17C33">
            <w:pPr>
              <w:ind w:left="360"/>
              <w:rPr>
                <w:sz w:val="10"/>
                <w:szCs w:val="10"/>
              </w:rPr>
            </w:pPr>
          </w:p>
          <w:p w14:paraId="0E81EAAC" w14:textId="281B499E" w:rsidR="00170313" w:rsidRPr="00FD76D9" w:rsidRDefault="370D4280" w:rsidP="7B376A69">
            <w:r>
              <w:t xml:space="preserve">Face coverings </w:t>
            </w:r>
            <w:proofErr w:type="gramStart"/>
            <w:r>
              <w:t>should be worn at all times</w:t>
            </w:r>
            <w:proofErr w:type="gramEnd"/>
            <w:r>
              <w:t xml:space="preserve"> when inside</w:t>
            </w:r>
            <w:r w:rsidR="7277BFF2">
              <w:t xml:space="preserve">. </w:t>
            </w:r>
            <w:r>
              <w:t xml:space="preserve"> These should only be removed when eating and drinking. </w:t>
            </w:r>
          </w:p>
          <w:p w14:paraId="067AE96C" w14:textId="77777777" w:rsidR="00170313" w:rsidRPr="00AE13E1" w:rsidRDefault="00170313" w:rsidP="7EC17C33">
            <w:pPr>
              <w:rPr>
                <w:color w:val="000000" w:themeColor="text1"/>
                <w:sz w:val="10"/>
                <w:szCs w:val="10"/>
              </w:rPr>
            </w:pPr>
          </w:p>
          <w:p w14:paraId="3695A105" w14:textId="77777777" w:rsidR="00170313" w:rsidRPr="00FD76D9" w:rsidRDefault="370D4280" w:rsidP="7B376A69">
            <w:r>
              <w:t>Staff will be regularly updated via online briefings, weekly briefings and start of term INSET.</w:t>
            </w:r>
          </w:p>
          <w:p w14:paraId="6148F372" w14:textId="77777777" w:rsidR="00170313" w:rsidRPr="00AE13E1" w:rsidRDefault="00170313" w:rsidP="7B376A69">
            <w:pPr>
              <w:rPr>
                <w:sz w:val="10"/>
                <w:szCs w:val="10"/>
              </w:rPr>
            </w:pPr>
          </w:p>
          <w:p w14:paraId="789EF417" w14:textId="2312D7AF" w:rsidR="00170313" w:rsidRPr="00AE13E1" w:rsidRDefault="1C33E041" w:rsidP="7EC17C33">
            <w:r>
              <w:t xml:space="preserve">There will be regular weekly briefings by </w:t>
            </w:r>
            <w:r w:rsidR="370D4280">
              <w:t xml:space="preserve">Deputy Principal </w:t>
            </w:r>
            <w:r w:rsidR="1DAD2313">
              <w:t xml:space="preserve">staff and </w:t>
            </w:r>
            <w:r w:rsidR="370D4280">
              <w:t xml:space="preserve">students informing them about the measures put in place to ensure everyone remains safe whilst on site.  </w:t>
            </w:r>
          </w:p>
        </w:tc>
        <w:tc>
          <w:tcPr>
            <w:tcW w:w="1275" w:type="dxa"/>
          </w:tcPr>
          <w:p w14:paraId="050707FD" w14:textId="3E0CDDDA" w:rsidR="00170313" w:rsidRPr="00FD76D9" w:rsidRDefault="673A4C39" w:rsidP="0E5D5E1C">
            <w:r w:rsidRPr="0E5D5E1C">
              <w:t>Complete</w:t>
            </w:r>
          </w:p>
        </w:tc>
        <w:tc>
          <w:tcPr>
            <w:tcW w:w="570" w:type="dxa"/>
            <w:shd w:val="clear" w:color="auto" w:fill="EFC3D9"/>
            <w:vAlign w:val="center"/>
          </w:tcPr>
          <w:p w14:paraId="79CA26E2"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B42B239" w14:textId="77777777" w:rsidR="00170313" w:rsidRDefault="00170313" w:rsidP="00E42F1A">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28BC13F1" w14:textId="77777777" w:rsidR="00170313" w:rsidRDefault="00170313" w:rsidP="00E42F1A">
            <w:pPr>
              <w:jc w:val="center"/>
              <w:rPr>
                <w:color w:val="FF0000"/>
              </w:rPr>
            </w:pPr>
            <w:r w:rsidRPr="322324FB">
              <w:rPr>
                <w:rFonts w:ascii="Wingdings 2" w:eastAsia="Wingdings 2" w:hAnsi="Wingdings 2" w:cs="Wingdings 2"/>
                <w:color w:val="000000" w:themeColor="text1"/>
                <w:sz w:val="28"/>
                <w:szCs w:val="28"/>
              </w:rPr>
              <w:t></w:t>
            </w:r>
          </w:p>
        </w:tc>
      </w:tr>
      <w:tr w:rsidR="008E72EC" w14:paraId="73B07B27" w14:textId="77777777" w:rsidTr="004D0BA7">
        <w:tc>
          <w:tcPr>
            <w:tcW w:w="705" w:type="dxa"/>
            <w:vAlign w:val="center"/>
          </w:tcPr>
          <w:p w14:paraId="427B1CEC" w14:textId="77777777" w:rsidR="008E72EC" w:rsidRPr="00FD76D9" w:rsidRDefault="008E72EC" w:rsidP="62DF075B">
            <w:pPr>
              <w:jc w:val="center"/>
              <w:rPr>
                <w:b/>
                <w:bCs/>
              </w:rPr>
            </w:pPr>
            <w:r w:rsidRPr="62DF075B">
              <w:rPr>
                <w:b/>
                <w:bCs/>
              </w:rPr>
              <w:lastRenderedPageBreak/>
              <w:t>2.7</w:t>
            </w:r>
          </w:p>
        </w:tc>
        <w:tc>
          <w:tcPr>
            <w:tcW w:w="3107" w:type="dxa"/>
          </w:tcPr>
          <w:p w14:paraId="081172F0" w14:textId="77777777" w:rsidR="008E72EC" w:rsidRPr="00FD76D9" w:rsidRDefault="72FBF214" w:rsidP="7EC17C33">
            <w:pPr>
              <w:rPr>
                <w:b/>
                <w:bCs/>
              </w:rPr>
            </w:pPr>
            <w:r w:rsidRPr="7EC17C33">
              <w:rPr>
                <w:b/>
                <w:bCs/>
              </w:rPr>
              <w:t>Are posters in place to reinforce hygiene messages?</w:t>
            </w:r>
          </w:p>
        </w:tc>
        <w:tc>
          <w:tcPr>
            <w:tcW w:w="8503" w:type="dxa"/>
          </w:tcPr>
          <w:p w14:paraId="20731591" w14:textId="77777777" w:rsidR="008E72EC" w:rsidRPr="00FD76D9" w:rsidRDefault="72FBF214" w:rsidP="7EC17C33">
            <w:pPr>
              <w:spacing w:line="259" w:lineRule="auto"/>
            </w:pPr>
            <w:r w:rsidRPr="7EC17C33">
              <w:t>Hygiene posters displayed in toilets, kitchens, classrooms, canteens, LRC, Chaplaincy and on entry to the site and buildings. Notices also to be put in place where there are hand sanitisers. Classroom notices will also reinforce message of regular hand washing, use of sanitisers and space.</w:t>
            </w:r>
          </w:p>
        </w:tc>
        <w:tc>
          <w:tcPr>
            <w:tcW w:w="1275" w:type="dxa"/>
          </w:tcPr>
          <w:p w14:paraId="2DB8CC16" w14:textId="3E0CDDDA" w:rsidR="008E72EC" w:rsidRPr="00AE13E1" w:rsidRDefault="008E72EC" w:rsidP="62DF075B">
            <w:pPr>
              <w:rPr>
                <w:bCs/>
              </w:rPr>
            </w:pPr>
            <w:r w:rsidRPr="00AE13E1">
              <w:rPr>
                <w:bCs/>
              </w:rPr>
              <w:t>Complete</w:t>
            </w:r>
          </w:p>
          <w:p w14:paraId="7A0F0DE0" w14:textId="37933C64" w:rsidR="008E72EC" w:rsidRPr="00AE13E1" w:rsidRDefault="008E72EC" w:rsidP="008E72EC"/>
        </w:tc>
        <w:tc>
          <w:tcPr>
            <w:tcW w:w="570" w:type="dxa"/>
            <w:shd w:val="clear" w:color="auto" w:fill="EFC3D9"/>
            <w:vAlign w:val="center"/>
          </w:tcPr>
          <w:p w14:paraId="2E943F0A" w14:textId="54CA1E33" w:rsidR="008E72EC" w:rsidRDefault="008E72EC" w:rsidP="008E72EC">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0843356F" w14:textId="68F56005" w:rsidR="008E72EC" w:rsidRDefault="008E72EC" w:rsidP="008E72EC">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15658BCA" w14:textId="28718353" w:rsidR="008E72EC" w:rsidRDefault="008E72EC" w:rsidP="008E72EC">
            <w:pPr>
              <w:jc w:val="center"/>
              <w:rPr>
                <w:color w:val="FF0000"/>
              </w:rPr>
            </w:pPr>
            <w:r w:rsidRPr="322324FB">
              <w:rPr>
                <w:rFonts w:ascii="Wingdings 2" w:eastAsia="Wingdings 2" w:hAnsi="Wingdings 2" w:cs="Wingdings 2"/>
                <w:color w:val="000000" w:themeColor="text1"/>
                <w:sz w:val="28"/>
                <w:szCs w:val="28"/>
              </w:rPr>
              <w:t></w:t>
            </w:r>
          </w:p>
        </w:tc>
      </w:tr>
      <w:tr w:rsidR="00BE2A2F" w14:paraId="18BC07E6" w14:textId="77777777" w:rsidTr="004D0BA7">
        <w:tc>
          <w:tcPr>
            <w:tcW w:w="705" w:type="dxa"/>
            <w:vAlign w:val="center"/>
          </w:tcPr>
          <w:p w14:paraId="54717EE7" w14:textId="77777777" w:rsidR="00BE2A2F" w:rsidRPr="00FD76D9" w:rsidRDefault="00BE2A2F" w:rsidP="00BE2A2F">
            <w:pPr>
              <w:jc w:val="center"/>
              <w:rPr>
                <w:b/>
                <w:color w:val="FF0000"/>
              </w:rPr>
            </w:pPr>
            <w:r w:rsidRPr="00AE13E1">
              <w:rPr>
                <w:b/>
              </w:rPr>
              <w:t>2.8</w:t>
            </w:r>
          </w:p>
        </w:tc>
        <w:tc>
          <w:tcPr>
            <w:tcW w:w="3107" w:type="dxa"/>
          </w:tcPr>
          <w:p w14:paraId="211E47F3" w14:textId="77777777" w:rsidR="00BE2A2F" w:rsidRPr="00FD76D9" w:rsidRDefault="6DD34E8C" w:rsidP="0E5D5E1C">
            <w:pPr>
              <w:rPr>
                <w:b/>
                <w:bCs/>
              </w:rPr>
            </w:pPr>
            <w:r w:rsidRPr="0E5D5E1C">
              <w:rPr>
                <w:b/>
                <w:bCs/>
              </w:rPr>
              <w:t xml:space="preserve">Are updated cleaning Protocols been put in place? </w:t>
            </w:r>
          </w:p>
        </w:tc>
        <w:tc>
          <w:tcPr>
            <w:tcW w:w="8503" w:type="dxa"/>
          </w:tcPr>
          <w:p w14:paraId="7D86CEDA" w14:textId="77D16579" w:rsidR="00BE2A2F" w:rsidRPr="00FD76D9" w:rsidRDefault="5C1D8BC2" w:rsidP="0E5D5E1C">
            <w:r w:rsidRPr="0E5D5E1C">
              <w:t xml:space="preserve">Protocols have been agreed with the </w:t>
            </w:r>
            <w:r w:rsidR="571CC198" w:rsidRPr="0E5D5E1C">
              <w:t>Cleaning Contractor</w:t>
            </w:r>
            <w:r w:rsidRPr="0E5D5E1C">
              <w:t xml:space="preserve"> for the safe cleaning of the site. Different practices have been put in place for different scenarios, including site preparation cleaning with prescribed cleaning products (including bleach) prior to the return of students and staff. </w:t>
            </w:r>
          </w:p>
          <w:p w14:paraId="21BAFB90" w14:textId="770DB440" w:rsidR="00BE2A2F" w:rsidRPr="00FD76D9" w:rsidRDefault="18AC187C" w:rsidP="0E5D5E1C">
            <w:r w:rsidRPr="0E5D5E1C">
              <w:t xml:space="preserve">Daily cleaning includes cleaning of work surfaces and keyboards, </w:t>
            </w:r>
            <w:proofErr w:type="gramStart"/>
            <w:r w:rsidRPr="0E5D5E1C">
              <w:t>telephones</w:t>
            </w:r>
            <w:proofErr w:type="gramEnd"/>
            <w:r w:rsidRPr="0E5D5E1C">
              <w:t xml:space="preserve"> and mice as well as all areas with prescribed cleaning products. Toilets to be cleaned every half hour with prescribed products. Cleaning staff have been issued with appropriate PPE for their role, with a requirement to have regularly changed and cleaned clothing. Daily janitor to be onsite during hours that site being used.</w:t>
            </w:r>
          </w:p>
          <w:p w14:paraId="5B749BF7" w14:textId="47BEF2B5" w:rsidR="00BE2A2F" w:rsidRPr="00FD76D9" w:rsidRDefault="6DD34E8C" w:rsidP="0E5D5E1C">
            <w:r w:rsidRPr="0E5D5E1C">
              <w:t>Protocol in place for suspected incidents of Covid-19 onsite, for both onsite cleaning staff and the specialist cleaning team to come onsite to deep clean relevant areas.</w:t>
            </w:r>
          </w:p>
          <w:p w14:paraId="6E955027" w14:textId="77777777" w:rsidR="00411B45" w:rsidRPr="00AE13E1" w:rsidRDefault="00411B45" w:rsidP="0E5D5E1C">
            <w:pPr>
              <w:rPr>
                <w:sz w:val="10"/>
                <w:szCs w:val="10"/>
              </w:rPr>
            </w:pPr>
          </w:p>
          <w:p w14:paraId="23903244" w14:textId="269B7D19" w:rsidR="00BE2A2F" w:rsidRPr="00FD76D9" w:rsidRDefault="6666B3B9" w:rsidP="0E5D5E1C">
            <w:r w:rsidRPr="0E5D5E1C">
              <w:t>Some areas of the Sixth Form will be cleaned throughout the day these include:</w:t>
            </w:r>
          </w:p>
          <w:p w14:paraId="0AC4C533" w14:textId="77777777" w:rsidR="00BE2A2F" w:rsidRPr="00FD76D9" w:rsidRDefault="6DD34E8C" w:rsidP="0E5D5E1C">
            <w:pPr>
              <w:pStyle w:val="ListParagraph"/>
              <w:numPr>
                <w:ilvl w:val="0"/>
                <w:numId w:val="12"/>
              </w:numPr>
              <w:rPr>
                <w:rFonts w:eastAsiaTheme="minorEastAsia"/>
                <w:color w:val="000000" w:themeColor="text1"/>
              </w:rPr>
            </w:pPr>
            <w:r w:rsidRPr="0E5D5E1C">
              <w:t>Toilet areas will be cleaned every half hour</w:t>
            </w:r>
          </w:p>
          <w:p w14:paraId="39CDF9F0" w14:textId="77777777" w:rsidR="00BE2A2F" w:rsidRPr="00FD76D9" w:rsidRDefault="6DD34E8C" w:rsidP="0E5D5E1C">
            <w:pPr>
              <w:pStyle w:val="ListParagraph"/>
              <w:numPr>
                <w:ilvl w:val="0"/>
                <w:numId w:val="12"/>
              </w:numPr>
              <w:rPr>
                <w:color w:val="000000" w:themeColor="text1"/>
              </w:rPr>
            </w:pPr>
            <w:r w:rsidRPr="0E5D5E1C">
              <w:t>Staff room areas will be cleaned every hour</w:t>
            </w:r>
          </w:p>
          <w:p w14:paraId="2DFA3FCF" w14:textId="77777777" w:rsidR="00BE2A2F" w:rsidRPr="00FD76D9" w:rsidRDefault="6DD34E8C" w:rsidP="0E5D5E1C">
            <w:pPr>
              <w:pStyle w:val="ListParagraph"/>
              <w:numPr>
                <w:ilvl w:val="0"/>
                <w:numId w:val="12"/>
              </w:numPr>
              <w:rPr>
                <w:color w:val="000000" w:themeColor="text1"/>
              </w:rPr>
            </w:pPr>
            <w:r w:rsidRPr="0E5D5E1C">
              <w:t>Canteen</w:t>
            </w:r>
          </w:p>
          <w:p w14:paraId="746EB6F2" w14:textId="77777777" w:rsidR="00BE2A2F" w:rsidRPr="00FD76D9" w:rsidRDefault="6DD34E8C" w:rsidP="0E5D5E1C">
            <w:pPr>
              <w:pStyle w:val="ListParagraph"/>
              <w:numPr>
                <w:ilvl w:val="0"/>
                <w:numId w:val="12"/>
              </w:numPr>
              <w:rPr>
                <w:color w:val="000000" w:themeColor="text1"/>
              </w:rPr>
            </w:pPr>
            <w:r w:rsidRPr="0E5D5E1C">
              <w:t>LRC</w:t>
            </w:r>
          </w:p>
          <w:p w14:paraId="5C0AF4C7" w14:textId="586D52F5" w:rsidR="5B6FC640" w:rsidRDefault="5B6FC640" w:rsidP="0E5D5E1C">
            <w:pPr>
              <w:pStyle w:val="ListParagraph"/>
              <w:numPr>
                <w:ilvl w:val="0"/>
                <w:numId w:val="12"/>
              </w:numPr>
              <w:rPr>
                <w:color w:val="000000" w:themeColor="text1"/>
              </w:rPr>
            </w:pPr>
            <w:r w:rsidRPr="0E5D5E1C">
              <w:t>Teaching rooms across a bubb</w:t>
            </w:r>
            <w:r w:rsidR="608F4073" w:rsidRPr="0E5D5E1C">
              <w:t>le</w:t>
            </w:r>
          </w:p>
          <w:p w14:paraId="50A80036" w14:textId="04489DF4" w:rsidR="608F4073" w:rsidRDefault="608F4073" w:rsidP="0E5D5E1C">
            <w:pPr>
              <w:pStyle w:val="ListParagraph"/>
              <w:numPr>
                <w:ilvl w:val="0"/>
                <w:numId w:val="12"/>
              </w:numPr>
              <w:rPr>
                <w:color w:val="000000" w:themeColor="text1"/>
              </w:rPr>
            </w:pPr>
            <w:r w:rsidRPr="0E5D5E1C">
              <w:t>Areas where the lateral flow testing is taking place will be cleaned throughout the day</w:t>
            </w:r>
          </w:p>
          <w:p w14:paraId="3CCD110F" w14:textId="77777777" w:rsidR="00BE2A2F" w:rsidRPr="00AE13E1" w:rsidRDefault="00BE2A2F" w:rsidP="0E5D5E1C">
            <w:pPr>
              <w:rPr>
                <w:sz w:val="10"/>
                <w:szCs w:val="10"/>
              </w:rPr>
            </w:pPr>
          </w:p>
          <w:p w14:paraId="22143788" w14:textId="77777777" w:rsidR="00BE2A2F" w:rsidRPr="00FD76D9" w:rsidRDefault="6DD34E8C" w:rsidP="0E5D5E1C">
            <w:r w:rsidRPr="0E5D5E1C">
              <w:t>Should a student / teacher feel unwell while on site and have any symptoms their work area will receive an emergency clean. If staff or students feel unwell this should be reported immediately to the first aider. The first aider will escort the students to the following areas.</w:t>
            </w:r>
          </w:p>
          <w:p w14:paraId="7CA31007" w14:textId="77777777" w:rsidR="00BE2A2F" w:rsidRPr="00AE13E1" w:rsidRDefault="00BE2A2F" w:rsidP="0E5D5E1C">
            <w:pPr>
              <w:rPr>
                <w:sz w:val="10"/>
                <w:szCs w:val="10"/>
              </w:rPr>
            </w:pPr>
          </w:p>
          <w:p w14:paraId="16AAE285" w14:textId="77777777" w:rsidR="00BE2A2F" w:rsidRPr="00FD76D9" w:rsidRDefault="6DD34E8C" w:rsidP="0E5D5E1C">
            <w:pPr>
              <w:spacing w:line="259" w:lineRule="auto"/>
            </w:pPr>
            <w:r w:rsidRPr="0E5D5E1C">
              <w:rPr>
                <w:b/>
                <w:bCs/>
              </w:rPr>
              <w:t>Aquinas</w:t>
            </w:r>
            <w:r w:rsidRPr="0E5D5E1C">
              <w:t xml:space="preserve"> – 006, toilet 009</w:t>
            </w:r>
          </w:p>
          <w:p w14:paraId="5FA3BB6B" w14:textId="1AFDB00F" w:rsidR="00BE2A2F" w:rsidRPr="00FD76D9" w:rsidRDefault="6DD34E8C" w:rsidP="0E5D5E1C">
            <w:pPr>
              <w:rPr>
                <w:highlight w:val="yellow"/>
              </w:rPr>
            </w:pPr>
            <w:r w:rsidRPr="0E5D5E1C">
              <w:rPr>
                <w:b/>
                <w:bCs/>
              </w:rPr>
              <w:t>Emmanuel</w:t>
            </w:r>
            <w:r w:rsidRPr="0E5D5E1C">
              <w:t xml:space="preserve"> – Room J002a Toilet N145 Disabled Toilet &amp; J004</w:t>
            </w:r>
          </w:p>
          <w:p w14:paraId="3E64270B" w14:textId="53929AC7" w:rsidR="00BE2A2F" w:rsidRPr="00FD76D9" w:rsidRDefault="75E6CE00" w:rsidP="0E5D5E1C">
            <w:pPr>
              <w:spacing w:line="259" w:lineRule="auto"/>
            </w:pPr>
            <w:r w:rsidRPr="0E5D5E1C">
              <w:rPr>
                <w:b/>
                <w:bCs/>
              </w:rPr>
              <w:t>St Mary’s</w:t>
            </w:r>
            <w:r w:rsidRPr="0E5D5E1C">
              <w:t xml:space="preserve"> - </w:t>
            </w:r>
            <w:r w:rsidR="0B17EFB4" w:rsidRPr="0E5D5E1C">
              <w:t>Medical Room</w:t>
            </w:r>
            <w:r w:rsidR="6DF166AD" w:rsidRPr="0E5D5E1C">
              <w:t xml:space="preserve"> - </w:t>
            </w:r>
            <w:r w:rsidR="77BAF584" w:rsidRPr="0E5D5E1C">
              <w:t>S008d</w:t>
            </w:r>
            <w:r w:rsidR="5474D2F1" w:rsidRPr="0E5D5E1C">
              <w:t xml:space="preserve">. </w:t>
            </w:r>
          </w:p>
          <w:p w14:paraId="233AB5A0" w14:textId="77777777" w:rsidR="00BE2A2F" w:rsidRPr="00AE13E1" w:rsidRDefault="6DD34E8C" w:rsidP="0E5D5E1C">
            <w:pPr>
              <w:rPr>
                <w:sz w:val="10"/>
                <w:szCs w:val="10"/>
              </w:rPr>
            </w:pPr>
            <w:r w:rsidRPr="0E5D5E1C">
              <w:t xml:space="preserve">  </w:t>
            </w:r>
          </w:p>
          <w:p w14:paraId="1E5692CB" w14:textId="77777777" w:rsidR="00BE2A2F" w:rsidRPr="00FD76D9" w:rsidRDefault="6DD34E8C" w:rsidP="0E5D5E1C">
            <w:r w:rsidRPr="0E5D5E1C">
              <w:t xml:space="preserve">In the event of an incident of suspected COVID 19 infection, all PPE used, and any first aid materials will be double bagged (bags provided in the first aid box). These bags will then be stored for 72 hours, before being disposed of. </w:t>
            </w:r>
          </w:p>
          <w:p w14:paraId="7A4A3D26" w14:textId="77777777" w:rsidR="00BE2A2F" w:rsidRPr="00AE13E1" w:rsidRDefault="00BE2A2F" w:rsidP="0E5D5E1C">
            <w:pPr>
              <w:rPr>
                <w:sz w:val="10"/>
                <w:szCs w:val="10"/>
              </w:rPr>
            </w:pPr>
          </w:p>
          <w:p w14:paraId="0D18DEFB" w14:textId="77777777" w:rsidR="00BE2A2F" w:rsidRPr="00FD76D9" w:rsidRDefault="6DD34E8C" w:rsidP="0E5D5E1C">
            <w:r w:rsidRPr="0E5D5E1C">
              <w:t xml:space="preserve">Should an area be used for unwell staff/ students it will be cleaned following COVID-19 guidance before being reused.  </w:t>
            </w:r>
          </w:p>
        </w:tc>
        <w:tc>
          <w:tcPr>
            <w:tcW w:w="1275" w:type="dxa"/>
          </w:tcPr>
          <w:p w14:paraId="513ADC3B" w14:textId="77777777" w:rsidR="00BE2A2F" w:rsidRPr="00AE13E1" w:rsidRDefault="00BE2A2F" w:rsidP="00BE2A2F">
            <w:r w:rsidRPr="00AE13E1">
              <w:t>Complete</w:t>
            </w:r>
          </w:p>
          <w:p w14:paraId="0E2F068C" w14:textId="77777777" w:rsidR="00BE2A2F" w:rsidRPr="00AE13E1" w:rsidRDefault="00BE2A2F" w:rsidP="00BE2A2F"/>
        </w:tc>
        <w:tc>
          <w:tcPr>
            <w:tcW w:w="570" w:type="dxa"/>
            <w:shd w:val="clear" w:color="auto" w:fill="EFC3D9"/>
            <w:vAlign w:val="center"/>
          </w:tcPr>
          <w:p w14:paraId="3D1AE7A6" w14:textId="79F7451E"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4C35AD63" w14:textId="1E23852A" w:rsidR="00BE2A2F" w:rsidRDefault="00BE2A2F" w:rsidP="00BE2A2F">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42497FE3" w14:textId="53B85A13"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r>
      <w:tr w:rsidR="00BE2A2F" w14:paraId="6552436A" w14:textId="77777777" w:rsidTr="004D0BA7">
        <w:tc>
          <w:tcPr>
            <w:tcW w:w="705" w:type="dxa"/>
            <w:vAlign w:val="center"/>
          </w:tcPr>
          <w:p w14:paraId="0087D3A2" w14:textId="77777777" w:rsidR="00BE2A2F" w:rsidRPr="00FD76D9" w:rsidRDefault="00BE2A2F" w:rsidP="66B4CFC7">
            <w:pPr>
              <w:jc w:val="center"/>
              <w:rPr>
                <w:b/>
                <w:bCs/>
              </w:rPr>
            </w:pPr>
            <w:r w:rsidRPr="66B4CFC7">
              <w:rPr>
                <w:b/>
                <w:bCs/>
              </w:rPr>
              <w:lastRenderedPageBreak/>
              <w:t>2.9</w:t>
            </w:r>
          </w:p>
        </w:tc>
        <w:tc>
          <w:tcPr>
            <w:tcW w:w="3107" w:type="dxa"/>
          </w:tcPr>
          <w:p w14:paraId="75CE8F7E" w14:textId="77777777" w:rsidR="00BE2A2F" w:rsidRPr="00FD76D9" w:rsidRDefault="00BE2A2F" w:rsidP="66B4CFC7">
            <w:pPr>
              <w:rPr>
                <w:b/>
                <w:bCs/>
              </w:rPr>
            </w:pPr>
            <w:r w:rsidRPr="66B4CFC7">
              <w:rPr>
                <w:b/>
                <w:bCs/>
              </w:rPr>
              <w:t xml:space="preserve">What advice has been given regarding ventilation and air conditioning? </w:t>
            </w:r>
          </w:p>
          <w:p w14:paraId="1063C3F9" w14:textId="77777777" w:rsidR="00BE2A2F" w:rsidRPr="00FD76D9" w:rsidRDefault="00BE2A2F" w:rsidP="00BE2A2F">
            <w:pPr>
              <w:rPr>
                <w:b/>
                <w:color w:val="FF0000"/>
              </w:rPr>
            </w:pPr>
          </w:p>
          <w:p w14:paraId="5E61D563" w14:textId="77777777" w:rsidR="00BE2A2F" w:rsidRPr="00FD76D9" w:rsidRDefault="00BE2A2F" w:rsidP="00BE2A2F">
            <w:pPr>
              <w:rPr>
                <w:b/>
                <w:color w:val="FF0000"/>
              </w:rPr>
            </w:pPr>
          </w:p>
        </w:tc>
        <w:tc>
          <w:tcPr>
            <w:tcW w:w="8503" w:type="dxa"/>
          </w:tcPr>
          <w:p w14:paraId="6A441E10" w14:textId="6701499E" w:rsidR="00BE2A2F" w:rsidRPr="00FD76D9" w:rsidRDefault="144493C3" w:rsidP="7B376A69">
            <w:pPr>
              <w:rPr>
                <w:color w:val="FF0000"/>
              </w:rPr>
            </w:pPr>
            <w:r w:rsidRPr="00AE13E1">
              <w:t>T</w:t>
            </w:r>
            <w:r w:rsidRPr="7EC17C33">
              <w:t>he advice f</w:t>
            </w:r>
            <w:r w:rsidR="28E8AE49" w:rsidRPr="7EC17C33">
              <w:t>ro</w:t>
            </w:r>
            <w:r w:rsidRPr="7EC17C33">
              <w:t xml:space="preserve">m the HSE is that the risk of air conditioning spreading COVID-19 in the </w:t>
            </w:r>
            <w:r w:rsidR="070950AF" w:rsidRPr="7EC17C33">
              <w:t xml:space="preserve">workplace is extremely low and so systems can be </w:t>
            </w:r>
            <w:r w:rsidR="58B553B9" w:rsidRPr="7EC17C33">
              <w:t>u</w:t>
            </w:r>
            <w:r w:rsidR="070950AF" w:rsidRPr="7EC17C33">
              <w:t>sed</w:t>
            </w:r>
            <w:r w:rsidR="2A07FB23" w:rsidRPr="7EC17C33">
              <w:t xml:space="preserve"> in areas with no natural ventilation</w:t>
            </w:r>
            <w:r w:rsidR="070950AF" w:rsidRPr="7EC17C33">
              <w:t>.</w:t>
            </w:r>
            <w:r w:rsidR="6895BEBF" w:rsidRPr="7EC17C33">
              <w:t xml:space="preserve"> </w:t>
            </w:r>
            <w:r w:rsidR="21AEC334" w:rsidRPr="7EC17C33">
              <w:t>Where possible i</w:t>
            </w:r>
            <w:r w:rsidR="6895BEBF" w:rsidRPr="7EC17C33">
              <w:t xml:space="preserve">t has been advised that areas should be well ventilated through opening of windows. All areas used </w:t>
            </w:r>
            <w:r w:rsidR="6F2360C0" w:rsidRPr="7EC17C33">
              <w:t>that</w:t>
            </w:r>
            <w:r w:rsidR="6895BEBF" w:rsidRPr="7EC17C33">
              <w:t xml:space="preserve"> have windows</w:t>
            </w:r>
            <w:r w:rsidR="19571C80" w:rsidRPr="7EC17C33">
              <w:t>, will have them opened.</w:t>
            </w:r>
            <w:r w:rsidR="2789D073" w:rsidRPr="7EC17C33">
              <w:rPr>
                <w:color w:val="FF0000"/>
              </w:rPr>
              <w:t xml:space="preserve"> </w:t>
            </w:r>
          </w:p>
          <w:p w14:paraId="7B3048D9" w14:textId="028689E6" w:rsidR="00BE2A2F" w:rsidRPr="00AE13E1" w:rsidRDefault="00BE2A2F" w:rsidP="7B376A69">
            <w:pPr>
              <w:rPr>
                <w:color w:val="FF0000"/>
                <w:sz w:val="10"/>
                <w:szCs w:val="10"/>
              </w:rPr>
            </w:pPr>
          </w:p>
          <w:p w14:paraId="5242499E" w14:textId="25459585" w:rsidR="00BE2A2F" w:rsidRPr="00FD76D9" w:rsidRDefault="0C4AF731" w:rsidP="0E5D5E1C">
            <w:r w:rsidRPr="0E5D5E1C">
              <w:t xml:space="preserve">All windows in </w:t>
            </w:r>
            <w:r w:rsidR="0EE78BF7" w:rsidRPr="0E5D5E1C">
              <w:t>classrooms, offices</w:t>
            </w:r>
            <w:r w:rsidRPr="0E5D5E1C">
              <w:t xml:space="preserve"> </w:t>
            </w:r>
            <w:r w:rsidR="38C0545C" w:rsidRPr="0E5D5E1C">
              <w:t xml:space="preserve">and corridors/staircases </w:t>
            </w:r>
            <w:r w:rsidRPr="0E5D5E1C">
              <w:t>will be kept open along with doors on marked zones. This is to avoid students/staff touching unnecessarily doors to open them</w:t>
            </w:r>
            <w:r w:rsidR="59CED9FA" w:rsidRPr="0E5D5E1C">
              <w:t xml:space="preserve"> and aid building ventilation</w:t>
            </w:r>
            <w:r w:rsidRPr="0E5D5E1C">
              <w:t>.</w:t>
            </w:r>
          </w:p>
          <w:p w14:paraId="540F0B43" w14:textId="77777777" w:rsidR="00BE2A2F" w:rsidRPr="00AE13E1" w:rsidRDefault="00BE2A2F" w:rsidP="7B376A69">
            <w:pPr>
              <w:rPr>
                <w:color w:val="FF0000"/>
                <w:sz w:val="10"/>
                <w:szCs w:val="10"/>
              </w:rPr>
            </w:pPr>
          </w:p>
          <w:p w14:paraId="15DCD48A" w14:textId="4B6118B4" w:rsidR="00BE2A2F" w:rsidRPr="00FD76D9" w:rsidRDefault="0C4AF731" w:rsidP="7EC17C33">
            <w:pPr>
              <w:rPr>
                <w:strike/>
                <w:color w:val="FF0000"/>
              </w:rPr>
            </w:pPr>
            <w:r>
              <w:t xml:space="preserve">Hand dryers in toilets </w:t>
            </w:r>
            <w:r w:rsidR="260984B3">
              <w:t>can</w:t>
            </w:r>
            <w:r w:rsidR="52CFE50B">
              <w:t xml:space="preserve"> be </w:t>
            </w:r>
            <w:r w:rsidR="7890FEBB">
              <w:t>used</w:t>
            </w:r>
            <w:r w:rsidR="0156D169">
              <w:t xml:space="preserve"> but there will also be </w:t>
            </w:r>
            <w:r>
              <w:t>disposable paper hand towels</w:t>
            </w:r>
            <w:r w:rsidRPr="0E5D5E1C">
              <w:rPr>
                <w:color w:val="FF0000"/>
              </w:rPr>
              <w:t>.</w:t>
            </w:r>
            <w:r w:rsidR="52FE12DB" w:rsidRPr="0E5D5E1C">
              <w:rPr>
                <w:color w:val="FF0000"/>
              </w:rPr>
              <w:t xml:space="preserve"> </w:t>
            </w:r>
          </w:p>
          <w:p w14:paraId="1C786273" w14:textId="03126F3E" w:rsidR="00BE2A2F" w:rsidRPr="00AE13E1" w:rsidRDefault="00BE2A2F" w:rsidP="7B376A69">
            <w:pPr>
              <w:rPr>
                <w:color w:val="FF0000"/>
                <w:sz w:val="10"/>
                <w:szCs w:val="10"/>
              </w:rPr>
            </w:pPr>
          </w:p>
          <w:p w14:paraId="2EDDEFF3" w14:textId="229420F0" w:rsidR="00BE2A2F" w:rsidRPr="00FD76D9" w:rsidRDefault="607E260D" w:rsidP="7EC17C33">
            <w:r>
              <w:t>In offices where there is no natural ventilation, only one person should use them</w:t>
            </w:r>
            <w:r w:rsidR="142D838A">
              <w:t>,</w:t>
            </w:r>
            <w:r>
              <w:t xml:space="preserve"> and the door left open.</w:t>
            </w:r>
            <w:r w:rsidR="1C9AC875">
              <w:t xml:space="preserve"> Students should not be allowed in these areas.</w:t>
            </w:r>
          </w:p>
          <w:p w14:paraId="45895E59" w14:textId="6C9A0BFA" w:rsidR="65781E4C" w:rsidRDefault="65781E4C" w:rsidP="0E5D5E1C">
            <w:r>
              <w:t>Information relating to this will be conveyed in staff briefings/bulletins.</w:t>
            </w:r>
          </w:p>
          <w:p w14:paraId="196D0138" w14:textId="7829741B" w:rsidR="00BE2A2F" w:rsidRPr="00AE13E1" w:rsidRDefault="00BE2A2F" w:rsidP="7EC17C33">
            <w:pPr>
              <w:rPr>
                <w:sz w:val="10"/>
                <w:szCs w:val="10"/>
              </w:rPr>
            </w:pPr>
          </w:p>
          <w:p w14:paraId="6A97B86B" w14:textId="4A7D09E2" w:rsidR="00BE2A2F" w:rsidRPr="00FD76D9" w:rsidRDefault="69B1BCE1" w:rsidP="7EC17C33">
            <w:r w:rsidRPr="7EC17C33">
              <w:t xml:space="preserve">The Chapel at Aquinas </w:t>
            </w:r>
            <w:r w:rsidR="42334BED" w:rsidRPr="7EC17C33">
              <w:t xml:space="preserve">will relocate to </w:t>
            </w:r>
            <w:r w:rsidR="5F132C5E" w:rsidRPr="7EC17C33">
              <w:t>Room 134</w:t>
            </w:r>
            <w:r w:rsidR="068D168A" w:rsidRPr="7EC17C33">
              <w:t xml:space="preserve">, due to ventilation </w:t>
            </w:r>
            <w:r w:rsidR="3A58FDA5" w:rsidRPr="7EC17C33">
              <w:t>issues</w:t>
            </w:r>
            <w:r w:rsidR="068D168A" w:rsidRPr="7EC17C33">
              <w:t xml:space="preserve">. </w:t>
            </w:r>
            <w:r w:rsidR="570B166C" w:rsidRPr="7EC17C33">
              <w:t xml:space="preserve"> The careers office </w:t>
            </w:r>
            <w:r w:rsidR="172F5C3D" w:rsidRPr="7EC17C33">
              <w:t xml:space="preserve">at Aquinas </w:t>
            </w:r>
            <w:r w:rsidR="570B166C" w:rsidRPr="7EC17C33">
              <w:t>has</w:t>
            </w:r>
            <w:r w:rsidR="2F698BF9" w:rsidRPr="7EC17C33">
              <w:t xml:space="preserve"> also</w:t>
            </w:r>
            <w:r w:rsidR="570B166C" w:rsidRPr="7EC17C33">
              <w:t xml:space="preserve"> relocated to 217 for the same reason.</w:t>
            </w:r>
          </w:p>
          <w:p w14:paraId="0CF578B3" w14:textId="4169216C" w:rsidR="00BE2A2F" w:rsidRPr="00AE13E1" w:rsidRDefault="00BE2A2F" w:rsidP="7EC17C33">
            <w:pPr>
              <w:rPr>
                <w:sz w:val="10"/>
                <w:szCs w:val="10"/>
              </w:rPr>
            </w:pPr>
          </w:p>
          <w:p w14:paraId="036F0E29" w14:textId="5F13D452" w:rsidR="00BE2A2F" w:rsidRPr="00FD76D9" w:rsidRDefault="7FD7AAB2" w:rsidP="7EC17C33">
            <w:r w:rsidRPr="7EC17C33">
              <w:t>Performing arts</w:t>
            </w:r>
            <w:r w:rsidR="21C8D76E" w:rsidRPr="7EC17C33">
              <w:t xml:space="preserve"> at Emmanuel </w:t>
            </w:r>
            <w:r w:rsidRPr="7EC17C33">
              <w:t>has no natu</w:t>
            </w:r>
            <w:r w:rsidR="044271A3" w:rsidRPr="7EC17C33">
              <w:t>r</w:t>
            </w:r>
            <w:r w:rsidRPr="7EC17C33">
              <w:t>al ventilation</w:t>
            </w:r>
            <w:r w:rsidR="2B945C4A" w:rsidRPr="7EC17C33">
              <w:t xml:space="preserve"> – the room has an air conditioning unit, a high ceiling and is a large space for a relatively small number of students. Doors will be left open to ensure air flow.</w:t>
            </w:r>
          </w:p>
        </w:tc>
        <w:tc>
          <w:tcPr>
            <w:tcW w:w="1275" w:type="dxa"/>
          </w:tcPr>
          <w:p w14:paraId="57B135F0" w14:textId="77777777" w:rsidR="00BE2A2F" w:rsidRPr="00FD76D9" w:rsidRDefault="00BE2A2F" w:rsidP="66B4CFC7">
            <w:r w:rsidRPr="66B4CFC7">
              <w:t>Complete</w:t>
            </w:r>
          </w:p>
          <w:p w14:paraId="567EE7B3" w14:textId="77777777" w:rsidR="00BE2A2F" w:rsidRPr="00FD76D9" w:rsidRDefault="00BE2A2F" w:rsidP="00BE2A2F">
            <w:pPr>
              <w:rPr>
                <w:color w:val="FF0000"/>
              </w:rPr>
            </w:pPr>
          </w:p>
        </w:tc>
        <w:tc>
          <w:tcPr>
            <w:tcW w:w="570" w:type="dxa"/>
            <w:shd w:val="clear" w:color="auto" w:fill="EFC3D9"/>
            <w:vAlign w:val="center"/>
          </w:tcPr>
          <w:p w14:paraId="5D8BAFB1"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2E00832" w14:textId="77777777" w:rsidR="00BE2A2F" w:rsidRDefault="00BE2A2F" w:rsidP="00BE2A2F">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77A73968"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r>
      <w:tr w:rsidR="00BE2A2F" w:rsidRPr="00D55722" w14:paraId="6C226FC9" w14:textId="77777777" w:rsidTr="004D0BA7">
        <w:tc>
          <w:tcPr>
            <w:tcW w:w="705" w:type="dxa"/>
            <w:vAlign w:val="center"/>
          </w:tcPr>
          <w:p w14:paraId="1FF1246F" w14:textId="77777777" w:rsidR="00BE2A2F" w:rsidRPr="00FD76D9" w:rsidRDefault="6DD34E8C" w:rsidP="0E5D5E1C">
            <w:pPr>
              <w:jc w:val="center"/>
              <w:rPr>
                <w:b/>
                <w:bCs/>
              </w:rPr>
            </w:pPr>
            <w:r w:rsidRPr="0E5D5E1C">
              <w:rPr>
                <w:b/>
                <w:bCs/>
              </w:rPr>
              <w:t>2.10</w:t>
            </w:r>
          </w:p>
        </w:tc>
        <w:tc>
          <w:tcPr>
            <w:tcW w:w="3107" w:type="dxa"/>
          </w:tcPr>
          <w:p w14:paraId="010F7186" w14:textId="77777777" w:rsidR="00BE2A2F" w:rsidRPr="00FD76D9" w:rsidRDefault="6895BEBF" w:rsidP="7EC17C33">
            <w:pPr>
              <w:rPr>
                <w:b/>
                <w:bCs/>
              </w:rPr>
            </w:pPr>
            <w:r w:rsidRPr="7EC17C33">
              <w:rPr>
                <w:b/>
                <w:bCs/>
              </w:rPr>
              <w:t xml:space="preserve">What advice has been given about the use of photocopiers? </w:t>
            </w:r>
          </w:p>
        </w:tc>
        <w:tc>
          <w:tcPr>
            <w:tcW w:w="8503" w:type="dxa"/>
          </w:tcPr>
          <w:p w14:paraId="4882C1D3" w14:textId="28C6E339" w:rsidR="00BE2A2F" w:rsidRPr="00FD76D9" w:rsidRDefault="6895BEBF" w:rsidP="7EC17C33">
            <w:r>
              <w:t>Photocopiers can be used, but they must be wiped down after each use to reduce the risk of transmission. There will be sanitary wipes placed by each machine.</w:t>
            </w:r>
          </w:p>
          <w:p w14:paraId="5B529292" w14:textId="77777777" w:rsidR="00BE2A2F" w:rsidRPr="00FD76D9" w:rsidRDefault="0F25B069" w:rsidP="7EC17C33">
            <w:r w:rsidRPr="7EC17C33">
              <w:t>Only one person should use a photocopier at a time, and social distance protocols need to be adhered to.</w:t>
            </w:r>
          </w:p>
          <w:p w14:paraId="07EE82C8" w14:textId="73E39D7E" w:rsidR="0288AB04" w:rsidRPr="00AE13E1" w:rsidRDefault="0288AB04" w:rsidP="7EC17C33">
            <w:pPr>
              <w:rPr>
                <w:sz w:val="10"/>
                <w:szCs w:val="10"/>
              </w:rPr>
            </w:pPr>
          </w:p>
          <w:p w14:paraId="09CDC4F5" w14:textId="77777777" w:rsidR="00BE2A2F" w:rsidRPr="00FD76D9" w:rsidRDefault="6895BEBF" w:rsidP="7EC17C33">
            <w:r w:rsidRPr="7EC17C33">
              <w:t>Signage is in place with guidance on use.</w:t>
            </w:r>
          </w:p>
          <w:p w14:paraId="36099D48" w14:textId="77777777" w:rsidR="00BE2A2F" w:rsidRPr="00AE13E1" w:rsidRDefault="00BE2A2F" w:rsidP="7EC17C33">
            <w:pPr>
              <w:rPr>
                <w:sz w:val="10"/>
                <w:szCs w:val="10"/>
              </w:rPr>
            </w:pPr>
          </w:p>
          <w:p w14:paraId="56250032" w14:textId="7EBAE5CA" w:rsidR="00BE2A2F" w:rsidRPr="00FD76D9" w:rsidRDefault="0F25B069" w:rsidP="7EC17C33">
            <w:r w:rsidRPr="7EC17C33">
              <w:t xml:space="preserve">Staff should not use the photocopier in main offices </w:t>
            </w:r>
            <w:r w:rsidR="6C461F86" w:rsidRPr="7EC17C33">
              <w:t xml:space="preserve">and </w:t>
            </w:r>
            <w:r w:rsidRPr="7EC17C33">
              <w:t xml:space="preserve">to avoid staff going into other </w:t>
            </w:r>
            <w:r w:rsidR="04AE1A31" w:rsidRPr="7EC17C33">
              <w:t>workplaces</w:t>
            </w:r>
            <w:r w:rsidRPr="7EC17C33">
              <w:t xml:space="preserve"> these will be</w:t>
            </w:r>
            <w:r w:rsidR="31E3EEF9" w:rsidRPr="7EC17C33">
              <w:t xml:space="preserve"> </w:t>
            </w:r>
            <w:r w:rsidRPr="7EC17C33">
              <w:t xml:space="preserve">for the use of office staff only. </w:t>
            </w:r>
          </w:p>
          <w:p w14:paraId="584FECCC" w14:textId="090B1C8E" w:rsidR="00BE2A2F" w:rsidRPr="00AE13E1" w:rsidRDefault="00BE2A2F" w:rsidP="7EC17C33">
            <w:pPr>
              <w:rPr>
                <w:sz w:val="10"/>
                <w:szCs w:val="10"/>
              </w:rPr>
            </w:pPr>
          </w:p>
          <w:p w14:paraId="29E3A86D" w14:textId="7B6BFB89" w:rsidR="00BE2A2F" w:rsidRPr="00FD76D9" w:rsidRDefault="73060176" w:rsidP="7EC17C33">
            <w:r w:rsidRPr="7EC17C33">
              <w:t xml:space="preserve">Students should not be in photocopy areas, including picking up copying for staff. </w:t>
            </w:r>
          </w:p>
        </w:tc>
        <w:tc>
          <w:tcPr>
            <w:tcW w:w="1275" w:type="dxa"/>
          </w:tcPr>
          <w:p w14:paraId="1A8167DA" w14:textId="77777777" w:rsidR="001375A5" w:rsidRPr="00FD76D9" w:rsidRDefault="40B69482" w:rsidP="0E5D5E1C">
            <w:r w:rsidRPr="0E5D5E1C">
              <w:t>Complete</w:t>
            </w:r>
          </w:p>
          <w:p w14:paraId="1DC12C33" w14:textId="77777777" w:rsidR="00BE2A2F" w:rsidRPr="00FD76D9" w:rsidRDefault="00BE2A2F" w:rsidP="0E5D5E1C"/>
        </w:tc>
        <w:tc>
          <w:tcPr>
            <w:tcW w:w="570" w:type="dxa"/>
            <w:shd w:val="clear" w:color="auto" w:fill="EFC3D9"/>
            <w:vAlign w:val="center"/>
          </w:tcPr>
          <w:p w14:paraId="16C968C3" w14:textId="77777777" w:rsidR="00BE2A2F" w:rsidRPr="00D55722" w:rsidRDefault="00BE2A2F" w:rsidP="00BE2A2F">
            <w:pPr>
              <w:jc w:val="cente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47C4B836" w14:textId="77777777" w:rsidR="00BE2A2F" w:rsidRPr="00D55722" w:rsidRDefault="00BE2A2F" w:rsidP="00BE2A2F">
            <w:pPr>
              <w:jc w:val="cente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60DBD25F" w14:textId="77777777" w:rsidR="00BE2A2F" w:rsidRPr="00D55722" w:rsidRDefault="00BE2A2F" w:rsidP="00BE2A2F">
            <w:pPr>
              <w:jc w:val="center"/>
            </w:pPr>
            <w:r w:rsidRPr="322324FB">
              <w:rPr>
                <w:rFonts w:ascii="Wingdings 2" w:eastAsia="Wingdings 2" w:hAnsi="Wingdings 2" w:cs="Wingdings 2"/>
                <w:color w:val="000000" w:themeColor="text1"/>
                <w:sz w:val="28"/>
                <w:szCs w:val="28"/>
              </w:rPr>
              <w:t></w:t>
            </w:r>
          </w:p>
        </w:tc>
      </w:tr>
      <w:tr w:rsidR="00BE2A2F" w14:paraId="53603385" w14:textId="77777777" w:rsidTr="004D0BA7">
        <w:tc>
          <w:tcPr>
            <w:tcW w:w="705" w:type="dxa"/>
            <w:vAlign w:val="center"/>
          </w:tcPr>
          <w:p w14:paraId="002753BB" w14:textId="77777777" w:rsidR="00BE2A2F" w:rsidRPr="00FD76D9" w:rsidRDefault="6DD34E8C" w:rsidP="0E5D5E1C">
            <w:pPr>
              <w:jc w:val="center"/>
              <w:rPr>
                <w:b/>
                <w:bCs/>
              </w:rPr>
            </w:pPr>
            <w:r w:rsidRPr="0E5D5E1C">
              <w:rPr>
                <w:b/>
                <w:bCs/>
              </w:rPr>
              <w:t>2.11</w:t>
            </w:r>
          </w:p>
        </w:tc>
        <w:tc>
          <w:tcPr>
            <w:tcW w:w="3107" w:type="dxa"/>
          </w:tcPr>
          <w:p w14:paraId="7FC3DB03" w14:textId="6C6AC5B6" w:rsidR="00BE2A2F" w:rsidRPr="00FD76D9" w:rsidRDefault="659AC599" w:rsidP="7EC17C33">
            <w:pPr>
              <w:rPr>
                <w:b/>
                <w:bCs/>
                <w:strike/>
              </w:rPr>
            </w:pPr>
            <w:r w:rsidRPr="7EC17C33">
              <w:rPr>
                <w:b/>
                <w:bCs/>
              </w:rPr>
              <w:t>How will t</w:t>
            </w:r>
            <w:r w:rsidR="3979DAC1" w:rsidRPr="7EC17C33">
              <w:rPr>
                <w:b/>
                <w:bCs/>
              </w:rPr>
              <w:t>est</w:t>
            </w:r>
            <w:r w:rsidRPr="7EC17C33">
              <w:rPr>
                <w:b/>
                <w:bCs/>
              </w:rPr>
              <w:t xml:space="preserve"> and trace work? </w:t>
            </w:r>
          </w:p>
        </w:tc>
        <w:tc>
          <w:tcPr>
            <w:tcW w:w="8503" w:type="dxa"/>
          </w:tcPr>
          <w:p w14:paraId="17B5F722" w14:textId="68AEA0DC" w:rsidR="00BE2A2F" w:rsidRPr="00FD76D9" w:rsidRDefault="247ED332" w:rsidP="7EC17C33">
            <w:pPr>
              <w:pStyle w:val="NoSpacing"/>
            </w:pPr>
            <w:r w:rsidRPr="7EC17C33">
              <w:t>If a student or staff member develops symptoms of COVID-19</w:t>
            </w:r>
            <w:r w:rsidR="52E811C7" w:rsidRPr="7EC17C33">
              <w:t>, the DfE/</w:t>
            </w:r>
            <w:r w:rsidRPr="7EC17C33">
              <w:t xml:space="preserve">Public Health England will work with the Sixth Forms to: </w:t>
            </w:r>
          </w:p>
          <w:p w14:paraId="3AD68A93" w14:textId="67B19DBA" w:rsidR="00BE2A2F" w:rsidRPr="00FD76D9" w:rsidRDefault="6895BEBF" w:rsidP="7EC17C33">
            <w:pPr>
              <w:pStyle w:val="NoSpacing"/>
              <w:numPr>
                <w:ilvl w:val="0"/>
                <w:numId w:val="28"/>
              </w:numPr>
              <w:rPr>
                <w:color w:val="000000" w:themeColor="text1"/>
              </w:rPr>
            </w:pPr>
            <w:r w:rsidRPr="7EC17C33">
              <w:t>Undertake a risk assessment</w:t>
            </w:r>
          </w:p>
          <w:p w14:paraId="538EFE38" w14:textId="7252DE10" w:rsidR="00BE2A2F" w:rsidRPr="00FD76D9" w:rsidRDefault="454B68BE" w:rsidP="7EC17C33">
            <w:pPr>
              <w:pStyle w:val="NoSpacing"/>
              <w:numPr>
                <w:ilvl w:val="0"/>
                <w:numId w:val="28"/>
              </w:numPr>
              <w:rPr>
                <w:color w:val="000000" w:themeColor="text1"/>
              </w:rPr>
            </w:pPr>
            <w:r>
              <w:t>Identify and notify close contacts (e.g.</w:t>
            </w:r>
            <w:r w:rsidR="5C6B84ED">
              <w:t>,</w:t>
            </w:r>
            <w:r>
              <w:t xml:space="preserve"> students and staff within the relevant ‘bubble’) of the need to follow guidance for </w:t>
            </w:r>
            <w:hyperlink r:id="rId23">
              <w:r w:rsidRPr="77B76171">
                <w:rPr>
                  <w:rStyle w:val="Hyperlink"/>
                  <w:color w:val="auto"/>
                </w:rPr>
                <w:t>Contacts of people with possible or confirmed coronavirus who do not live with the person</w:t>
              </w:r>
            </w:hyperlink>
            <w:r>
              <w:t xml:space="preserve">  including isolation for 1</w:t>
            </w:r>
            <w:r w:rsidR="3EC60D2C">
              <w:t>0</w:t>
            </w:r>
            <w:r>
              <w:t xml:space="preserve"> days </w:t>
            </w:r>
            <w:r w:rsidR="59F3AC1D">
              <w:t>from the point of contact counting the following day as day one (reduced from 14 days on 14/12/20)</w:t>
            </w:r>
          </w:p>
          <w:p w14:paraId="2FBB9BDD" w14:textId="648EEDEC" w:rsidR="00BE2A2F" w:rsidRPr="00FD76D9" w:rsidRDefault="659AC599" w:rsidP="7EC17C33">
            <w:pPr>
              <w:pStyle w:val="NoSpacing"/>
              <w:numPr>
                <w:ilvl w:val="0"/>
                <w:numId w:val="28"/>
              </w:numPr>
              <w:rPr>
                <w:color w:val="000000" w:themeColor="text1"/>
              </w:rPr>
            </w:pPr>
            <w:r w:rsidRPr="7EC17C33">
              <w:t>Identify any further actions needed</w:t>
            </w:r>
          </w:p>
          <w:p w14:paraId="0343554E" w14:textId="5AF8E764" w:rsidR="13E58459" w:rsidRPr="00AE13E1" w:rsidRDefault="13E58459" w:rsidP="7EC17C33">
            <w:pPr>
              <w:pStyle w:val="NoSpacing"/>
              <w:rPr>
                <w:sz w:val="10"/>
                <w:szCs w:val="10"/>
              </w:rPr>
            </w:pPr>
          </w:p>
          <w:p w14:paraId="69A1BE39" w14:textId="77777777" w:rsidR="00BE2A2F" w:rsidRPr="00FD76D9" w:rsidRDefault="6895BEBF" w:rsidP="7EC17C33">
            <w:pPr>
              <w:pStyle w:val="NoSpacing"/>
              <w:rPr>
                <w:b/>
                <w:bCs/>
              </w:rPr>
            </w:pPr>
            <w:r w:rsidRPr="7EC17C33">
              <w:rPr>
                <w:b/>
                <w:bCs/>
              </w:rPr>
              <w:t xml:space="preserve">What is a contact? </w:t>
            </w:r>
          </w:p>
          <w:p w14:paraId="7D0B8897" w14:textId="77777777" w:rsidR="00BE2A2F" w:rsidRPr="00FD76D9" w:rsidRDefault="6895BEBF" w:rsidP="7EC17C33">
            <w:pPr>
              <w:pStyle w:val="NoSpacing"/>
            </w:pPr>
            <w:r w:rsidRPr="7EC17C33">
              <w:lastRenderedPageBreak/>
              <w:t xml:space="preserve">A ‘contact’ is a person who has been close to someone who has tested positive for COVID-19 anytime from 2 days before the person was symptomatic up to 10 days from onset of symptoms (this is when they are infectious to others). For example, a contact can be: </w:t>
            </w:r>
          </w:p>
          <w:p w14:paraId="3E83FAAC" w14:textId="2AA825C1" w:rsidR="00BE2A2F" w:rsidRPr="00FD76D9" w:rsidRDefault="6895BEBF" w:rsidP="7EC17C33">
            <w:pPr>
              <w:pStyle w:val="NoSpacing"/>
              <w:numPr>
                <w:ilvl w:val="0"/>
                <w:numId w:val="26"/>
              </w:numPr>
              <w:rPr>
                <w:color w:val="000000" w:themeColor="text1"/>
              </w:rPr>
            </w:pPr>
            <w:r w:rsidRPr="7EC17C33">
              <w:t xml:space="preserve">people who spend significant time in the same household as a person who has tested positive for COVID-19 </w:t>
            </w:r>
          </w:p>
          <w:p w14:paraId="68346F06" w14:textId="3B032C30" w:rsidR="00BE2A2F" w:rsidRPr="00FD76D9" w:rsidRDefault="6895BEBF" w:rsidP="7EC17C33">
            <w:pPr>
              <w:pStyle w:val="NoSpacing"/>
              <w:numPr>
                <w:ilvl w:val="0"/>
                <w:numId w:val="26"/>
              </w:numPr>
              <w:rPr>
                <w:color w:val="000000" w:themeColor="text1"/>
              </w:rPr>
            </w:pPr>
            <w:r>
              <w:t>a person who has had face-to-face contact (within one metre), with someone who has tested positive for COVID-19, including: being coughed on or having a face-to-face conversation within one metre, having skin-to-skin physical contact, or contact within one metre for one minute or longer without face-to-face contact</w:t>
            </w:r>
          </w:p>
          <w:p w14:paraId="3E943184" w14:textId="674AF650" w:rsidR="00BE2A2F" w:rsidRPr="00FD76D9" w:rsidRDefault="6895BEBF" w:rsidP="7EC17C33">
            <w:pPr>
              <w:pStyle w:val="NoSpacing"/>
              <w:numPr>
                <w:ilvl w:val="0"/>
                <w:numId w:val="26"/>
              </w:numPr>
              <w:rPr>
                <w:color w:val="000000" w:themeColor="text1"/>
              </w:rPr>
            </w:pPr>
            <w:r w:rsidRPr="7EC17C33">
              <w:t>a person who has been within 2 metres of someone who has tested positive for COVID-19 for more than 15 minutes</w:t>
            </w:r>
          </w:p>
          <w:p w14:paraId="563C63DA" w14:textId="61D64082" w:rsidR="00BE2A2F" w:rsidRPr="00FD76D9" w:rsidRDefault="0E20C9D6" w:rsidP="7EC17C33">
            <w:pPr>
              <w:pStyle w:val="NoSpacing"/>
              <w:numPr>
                <w:ilvl w:val="0"/>
                <w:numId w:val="26"/>
              </w:numPr>
              <w:rPr>
                <w:color w:val="000000" w:themeColor="text1"/>
              </w:rPr>
            </w:pPr>
            <w:r w:rsidRPr="7EC17C33">
              <w:t>a person who has travelled in a small vehicle or in a large vehicle or plane near someone who has tested positive for COVID-19.</w:t>
            </w:r>
          </w:p>
          <w:p w14:paraId="4247F0B4" w14:textId="692795DD" w:rsidR="19D49549" w:rsidRPr="00AE13E1" w:rsidRDefault="19D49549" w:rsidP="7EC17C33">
            <w:pPr>
              <w:pStyle w:val="NoSpacing"/>
              <w:rPr>
                <w:sz w:val="10"/>
                <w:szCs w:val="10"/>
              </w:rPr>
            </w:pPr>
          </w:p>
          <w:p w14:paraId="65CF864C" w14:textId="5099221C" w:rsidR="00BE2A2F" w:rsidRPr="00FD76D9" w:rsidRDefault="35C21CFA" w:rsidP="7EC17C33">
            <w:pPr>
              <w:pStyle w:val="ListParagraph"/>
              <w:spacing w:line="259" w:lineRule="auto"/>
              <w:ind w:left="0"/>
            </w:pPr>
            <w:r w:rsidRPr="7EC17C33">
              <w:t xml:space="preserve">The </w:t>
            </w:r>
            <w:r w:rsidR="182BAE61" w:rsidRPr="7EC17C33">
              <w:t>NHS Test and Trace app will be promoted to staff and students.</w:t>
            </w:r>
            <w:r w:rsidR="58DF6A9A" w:rsidRPr="7EC17C33">
              <w:t xml:space="preserve">  </w:t>
            </w:r>
          </w:p>
        </w:tc>
        <w:tc>
          <w:tcPr>
            <w:tcW w:w="1275" w:type="dxa"/>
          </w:tcPr>
          <w:p w14:paraId="5BAA8FE5" w14:textId="77777777" w:rsidR="001375A5" w:rsidRPr="00FD76D9" w:rsidRDefault="40B69482" w:rsidP="0E5D5E1C">
            <w:r w:rsidRPr="0E5D5E1C">
              <w:lastRenderedPageBreak/>
              <w:t>Complete</w:t>
            </w:r>
          </w:p>
          <w:p w14:paraId="65600539" w14:textId="77777777" w:rsidR="00BE2A2F" w:rsidRPr="00FD76D9" w:rsidRDefault="00BE2A2F" w:rsidP="0E5D5E1C"/>
        </w:tc>
        <w:tc>
          <w:tcPr>
            <w:tcW w:w="570" w:type="dxa"/>
            <w:shd w:val="clear" w:color="auto" w:fill="EFC3D9"/>
            <w:vAlign w:val="center"/>
          </w:tcPr>
          <w:p w14:paraId="2FB53FF6"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7639B8E" w14:textId="77777777" w:rsidR="00BE2A2F" w:rsidRDefault="00BE2A2F" w:rsidP="00BE2A2F">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2353729A"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r>
      <w:tr w:rsidR="00BE2A2F" w14:paraId="599253E1" w14:textId="77777777" w:rsidTr="004D0BA7">
        <w:tc>
          <w:tcPr>
            <w:tcW w:w="705" w:type="dxa"/>
            <w:vAlign w:val="center"/>
          </w:tcPr>
          <w:p w14:paraId="2CA54A49" w14:textId="77777777" w:rsidR="00BE2A2F" w:rsidRPr="00FD76D9" w:rsidRDefault="6DD34E8C" w:rsidP="0E5D5E1C">
            <w:pPr>
              <w:jc w:val="center"/>
              <w:rPr>
                <w:b/>
                <w:bCs/>
              </w:rPr>
            </w:pPr>
            <w:r w:rsidRPr="0E5D5E1C">
              <w:rPr>
                <w:b/>
                <w:bCs/>
              </w:rPr>
              <w:t>2.12</w:t>
            </w:r>
          </w:p>
        </w:tc>
        <w:tc>
          <w:tcPr>
            <w:tcW w:w="3107" w:type="dxa"/>
          </w:tcPr>
          <w:p w14:paraId="5C1FAB9C" w14:textId="37DF2D7F" w:rsidR="00BE2A2F" w:rsidRPr="00FD76D9" w:rsidRDefault="0F25B069" w:rsidP="7EC17C33">
            <w:pPr>
              <w:spacing w:line="259" w:lineRule="auto"/>
              <w:rPr>
                <w:b/>
                <w:bCs/>
              </w:rPr>
            </w:pPr>
            <w:r w:rsidRPr="7EC17C33">
              <w:rPr>
                <w:b/>
                <w:bCs/>
              </w:rPr>
              <w:t>What happens if a student or staff member receives a positive Covid19 test or develops systems of COVID-19</w:t>
            </w:r>
            <w:r w:rsidR="73D4373F" w:rsidRPr="7EC17C33">
              <w:rPr>
                <w:b/>
                <w:bCs/>
              </w:rPr>
              <w:t>?</w:t>
            </w:r>
            <w:r w:rsidR="0F2F5D52" w:rsidRPr="7EC17C33">
              <w:rPr>
                <w:b/>
                <w:bCs/>
              </w:rPr>
              <w:t xml:space="preserve"> (This advice should also be followed if a positive RF test is found)</w:t>
            </w:r>
          </w:p>
        </w:tc>
        <w:tc>
          <w:tcPr>
            <w:tcW w:w="8503" w:type="dxa"/>
          </w:tcPr>
          <w:p w14:paraId="7E5BAC4C" w14:textId="3E407954" w:rsidR="4BC2E667" w:rsidRPr="00FD76D9" w:rsidRDefault="297FD1D7" w:rsidP="7EC17C33">
            <w:pPr>
              <w:pStyle w:val="NoSpacing"/>
            </w:pPr>
            <w:r w:rsidRPr="7EC17C33">
              <w:t xml:space="preserve">Refer to </w:t>
            </w:r>
            <w:r w:rsidR="36D486F8" w:rsidRPr="7EC17C33">
              <w:t xml:space="preserve">the COVID-19 </w:t>
            </w:r>
            <w:r w:rsidRPr="7EC17C33">
              <w:t>SharePoint</w:t>
            </w:r>
            <w:r w:rsidR="0F13CF21" w:rsidRPr="7EC17C33">
              <w:t xml:space="preserve"> site</w:t>
            </w:r>
            <w:r w:rsidRPr="7EC17C33">
              <w:t xml:space="preserve"> for protocol and information for parents.</w:t>
            </w:r>
          </w:p>
          <w:p w14:paraId="46075863" w14:textId="77777777" w:rsidR="00BE2A2F" w:rsidRPr="00FD76D9" w:rsidRDefault="0A8C9F29" w:rsidP="7EC17C33">
            <w:pPr>
              <w:pStyle w:val="NoSpacing"/>
            </w:pPr>
            <w:r w:rsidRPr="7EC17C33">
              <w:t xml:space="preserve">The staff member or student should: </w:t>
            </w:r>
          </w:p>
          <w:p w14:paraId="22D6AA34" w14:textId="24486ABA" w:rsidR="00BE2A2F" w:rsidRPr="00FD76D9" w:rsidRDefault="0A8C9F29" w:rsidP="7EC17C33">
            <w:pPr>
              <w:pStyle w:val="NoSpacing"/>
              <w:numPr>
                <w:ilvl w:val="0"/>
                <w:numId w:val="26"/>
              </w:numPr>
              <w:rPr>
                <w:color w:val="000000" w:themeColor="text1"/>
              </w:rPr>
            </w:pPr>
            <w:r w:rsidRPr="7EC17C33">
              <w:t xml:space="preserve">not return to CTK for at least 10 days and should follow guidance for </w:t>
            </w:r>
            <w:hyperlink r:id="rId24">
              <w:r w:rsidRPr="7EC17C33">
                <w:rPr>
                  <w:rStyle w:val="Hyperlink"/>
                  <w:color w:val="auto"/>
                </w:rPr>
                <w:t>households with possible coronavirus infection.</w:t>
              </w:r>
            </w:hyperlink>
            <w:r w:rsidRPr="7EC17C33">
              <w:t xml:space="preserve">  The staff member may be asked to work remotely.</w:t>
            </w:r>
          </w:p>
          <w:p w14:paraId="204C575F" w14:textId="77777777" w:rsidR="00BE2A2F" w:rsidRPr="00FD76D9" w:rsidRDefault="0A8C9F29" w:rsidP="7EC17C33">
            <w:pPr>
              <w:pStyle w:val="NoSpacing"/>
              <w:numPr>
                <w:ilvl w:val="0"/>
                <w:numId w:val="29"/>
              </w:numPr>
              <w:rPr>
                <w:color w:val="000000" w:themeColor="text1"/>
              </w:rPr>
            </w:pPr>
            <w:r w:rsidRPr="7EC17C33">
              <w:t xml:space="preserve">get </w:t>
            </w:r>
            <w:hyperlink r:id="rId25">
              <w:r w:rsidRPr="7EC17C33">
                <w:rPr>
                  <w:rStyle w:val="Hyperlink"/>
                  <w:color w:val="auto"/>
                </w:rPr>
                <w:t>tested</w:t>
              </w:r>
            </w:hyperlink>
            <w:r w:rsidRPr="7EC17C33">
              <w:t xml:space="preserve"> as soon as symptoms start via the </w:t>
            </w:r>
            <w:hyperlink r:id="rId26">
              <w:r w:rsidRPr="7EC17C33">
                <w:rPr>
                  <w:rStyle w:val="Hyperlink"/>
                  <w:color w:val="auto"/>
                </w:rPr>
                <w:t>NHS</w:t>
              </w:r>
            </w:hyperlink>
          </w:p>
          <w:p w14:paraId="2BC0A01E" w14:textId="77777777" w:rsidR="00BE2A2F" w:rsidRPr="00AE13E1" w:rsidRDefault="00BE2A2F" w:rsidP="7EC17C33">
            <w:pPr>
              <w:rPr>
                <w:sz w:val="10"/>
                <w:szCs w:val="10"/>
              </w:rPr>
            </w:pPr>
          </w:p>
          <w:p w14:paraId="17CB791D" w14:textId="77777777" w:rsidR="00BE2A2F" w:rsidRPr="00FD76D9" w:rsidRDefault="0A8C9F29" w:rsidP="7EC17C33">
            <w:pPr>
              <w:pStyle w:val="NoSpacing"/>
            </w:pPr>
            <w:r w:rsidRPr="7EC17C33">
              <w:t>The Sixth Forms will</w:t>
            </w:r>
          </w:p>
          <w:p w14:paraId="73F21BAF" w14:textId="010D4677" w:rsidR="00BE2A2F" w:rsidRPr="00FD76D9" w:rsidRDefault="0A8C9F29" w:rsidP="7EC17C33">
            <w:pPr>
              <w:pStyle w:val="NoSpacing"/>
              <w:numPr>
                <w:ilvl w:val="0"/>
                <w:numId w:val="29"/>
              </w:numPr>
              <w:rPr>
                <w:color w:val="000000" w:themeColor="text1"/>
              </w:rPr>
            </w:pPr>
            <w:r w:rsidRPr="7EC17C33">
              <w:t xml:space="preserve">Follow guidance on </w:t>
            </w:r>
            <w:hyperlink r:id="rId27">
              <w:r w:rsidRPr="7EC17C33">
                <w:rPr>
                  <w:rStyle w:val="Hyperlink"/>
                  <w:color w:val="auto"/>
                </w:rPr>
                <w:t>cleaning</w:t>
              </w:r>
            </w:hyperlink>
            <w:r w:rsidRPr="7EC17C33">
              <w:t>, including deep cleaning</w:t>
            </w:r>
          </w:p>
          <w:p w14:paraId="2A1CF3B9" w14:textId="7554ECAA" w:rsidR="00BE2A2F" w:rsidRPr="00FD76D9" w:rsidRDefault="0A8C9F29" w:rsidP="7EC17C33">
            <w:pPr>
              <w:pStyle w:val="NoSpacing"/>
              <w:numPr>
                <w:ilvl w:val="0"/>
                <w:numId w:val="29"/>
              </w:numPr>
              <w:rPr>
                <w:color w:val="000000" w:themeColor="text1"/>
              </w:rPr>
            </w:pPr>
            <w:r w:rsidRPr="7EC17C33">
              <w:t xml:space="preserve">Inform the </w:t>
            </w:r>
            <w:hyperlink r:id="rId28">
              <w:r w:rsidRPr="7EC17C33">
                <w:rPr>
                  <w:rStyle w:val="Hyperlink"/>
                  <w:color w:val="auto"/>
                </w:rPr>
                <w:t xml:space="preserve">local Health Protection Team </w:t>
              </w:r>
            </w:hyperlink>
            <w:r w:rsidRPr="7EC17C33">
              <w:t xml:space="preserve"> </w:t>
            </w:r>
          </w:p>
          <w:p w14:paraId="33BED075" w14:textId="560820C1" w:rsidR="00BE2A2F" w:rsidRPr="00FD76D9" w:rsidRDefault="0A8C9F29" w:rsidP="7EC17C33">
            <w:pPr>
              <w:pStyle w:val="NoSpacing"/>
              <w:numPr>
                <w:ilvl w:val="0"/>
                <w:numId w:val="29"/>
              </w:numPr>
              <w:rPr>
                <w:color w:val="000000" w:themeColor="text1"/>
              </w:rPr>
            </w:pPr>
            <w:r w:rsidRPr="7EC17C33">
              <w:t xml:space="preserve">Consider informing parents of students in the relevant ‘bubble’ that a student or staff member has developed symptoms of COVID-19 (if was at Sixth Form during the ‘infectious period’ 48 hours before and whilst symptomatic), but they are </w:t>
            </w:r>
            <w:r w:rsidRPr="7EC17C33">
              <w:rPr>
                <w:b/>
                <w:bCs/>
                <w:i/>
                <w:iCs/>
              </w:rPr>
              <w:t xml:space="preserve">not required to self-isolate. </w:t>
            </w:r>
          </w:p>
          <w:p w14:paraId="3A4FE096" w14:textId="10DD802E" w:rsidR="00BE2A2F" w:rsidRPr="00FD76D9" w:rsidRDefault="0A8C9F29" w:rsidP="7EC17C33">
            <w:pPr>
              <w:pStyle w:val="NoSpacing"/>
              <w:numPr>
                <w:ilvl w:val="0"/>
                <w:numId w:val="29"/>
              </w:numPr>
              <w:rPr>
                <w:color w:val="000000" w:themeColor="text1"/>
              </w:rPr>
            </w:pPr>
            <w:r w:rsidRPr="7EC17C33">
              <w:t xml:space="preserve">Ensure stock of PPE in case further symptomatic cases on site </w:t>
            </w:r>
          </w:p>
          <w:p w14:paraId="2567AA4B" w14:textId="1C8B260D" w:rsidR="00BE2A2F" w:rsidRPr="00FD76D9" w:rsidRDefault="0A8C9F29" w:rsidP="7EC17C33">
            <w:pPr>
              <w:pStyle w:val="ListParagraph"/>
              <w:numPr>
                <w:ilvl w:val="0"/>
                <w:numId w:val="29"/>
              </w:numPr>
              <w:rPr>
                <w:color w:val="000000" w:themeColor="text1"/>
              </w:rPr>
            </w:pPr>
            <w:r w:rsidRPr="7EC17C33">
              <w:t>Await test results</w:t>
            </w:r>
          </w:p>
          <w:p w14:paraId="14FCC3E2" w14:textId="77777777" w:rsidR="00BE2A2F" w:rsidRPr="00F92A25" w:rsidRDefault="00BE2A2F" w:rsidP="7EC17C33">
            <w:pPr>
              <w:rPr>
                <w:strike/>
                <w:sz w:val="10"/>
                <w:szCs w:val="10"/>
              </w:rPr>
            </w:pPr>
          </w:p>
          <w:p w14:paraId="3FF37743" w14:textId="77777777" w:rsidR="00BE2A2F" w:rsidRPr="00FD76D9" w:rsidRDefault="0A8C9F29" w:rsidP="7EC17C33">
            <w:pPr>
              <w:pStyle w:val="NoSpacing"/>
            </w:pPr>
            <w:r w:rsidRPr="7EC17C33">
              <w:t>If tested positive, the Site Deputy Principal will:</w:t>
            </w:r>
          </w:p>
          <w:p w14:paraId="7A332E16" w14:textId="5A63A7D7" w:rsidR="00BE2A2F" w:rsidRPr="00FD76D9" w:rsidRDefault="0A8C9F29" w:rsidP="7EC17C33">
            <w:pPr>
              <w:pStyle w:val="NoSpacing"/>
              <w:numPr>
                <w:ilvl w:val="0"/>
                <w:numId w:val="29"/>
              </w:numPr>
              <w:rPr>
                <w:color w:val="000000" w:themeColor="text1"/>
              </w:rPr>
            </w:pPr>
            <w:r w:rsidRPr="7EC17C33">
              <w:t xml:space="preserve">Contact Public Health England London Coronavirus Response Cell (LCRC) on 0300 303 0450 </w:t>
            </w:r>
          </w:p>
          <w:p w14:paraId="187BFFA6" w14:textId="5129045C" w:rsidR="00BE2A2F" w:rsidRPr="00FD76D9" w:rsidRDefault="0A8C9F29" w:rsidP="7EC17C33">
            <w:pPr>
              <w:pStyle w:val="NoSpacing"/>
              <w:numPr>
                <w:ilvl w:val="0"/>
                <w:numId w:val="29"/>
              </w:numPr>
              <w:rPr>
                <w:color w:val="000000" w:themeColor="text1"/>
              </w:rPr>
            </w:pPr>
            <w:r w:rsidRPr="7EC17C33">
              <w:t xml:space="preserve">Inform the </w:t>
            </w:r>
            <w:hyperlink r:id="rId29">
              <w:r w:rsidRPr="7EC17C33">
                <w:rPr>
                  <w:rStyle w:val="Hyperlink"/>
                  <w:color w:val="auto"/>
                </w:rPr>
                <w:t xml:space="preserve">local Health Protection Team </w:t>
              </w:r>
            </w:hyperlink>
          </w:p>
          <w:p w14:paraId="680B4E4E" w14:textId="77777777" w:rsidR="00BE2A2F" w:rsidRPr="00F92A25" w:rsidRDefault="00BE2A2F" w:rsidP="7EC17C33">
            <w:pPr>
              <w:rPr>
                <w:sz w:val="10"/>
                <w:szCs w:val="10"/>
              </w:rPr>
            </w:pPr>
          </w:p>
          <w:p w14:paraId="14C7FFB9" w14:textId="77777777" w:rsidR="00BE2A2F" w:rsidRPr="00FD76D9" w:rsidRDefault="0A8C9F29" w:rsidP="7EC17C33">
            <w:pPr>
              <w:pStyle w:val="NoSpacing"/>
            </w:pPr>
            <w:r w:rsidRPr="7EC17C33">
              <w:t xml:space="preserve">Public Health England will work with CTK to: </w:t>
            </w:r>
          </w:p>
          <w:p w14:paraId="57AA1992" w14:textId="3BDA4EA3" w:rsidR="00BE2A2F" w:rsidRPr="00FD76D9" w:rsidRDefault="0A8C9F29" w:rsidP="7EC17C33">
            <w:pPr>
              <w:pStyle w:val="NoSpacing"/>
              <w:numPr>
                <w:ilvl w:val="0"/>
                <w:numId w:val="29"/>
              </w:numPr>
              <w:rPr>
                <w:color w:val="000000" w:themeColor="text1"/>
              </w:rPr>
            </w:pPr>
            <w:r w:rsidRPr="7EC17C33">
              <w:t>Undertake a risk assessment</w:t>
            </w:r>
          </w:p>
          <w:p w14:paraId="33A3ED2D" w14:textId="5FC9278F" w:rsidR="00BE2A2F" w:rsidRPr="00FD76D9" w:rsidRDefault="69932E47" w:rsidP="7EC17C33">
            <w:pPr>
              <w:pStyle w:val="NoSpacing"/>
              <w:numPr>
                <w:ilvl w:val="0"/>
                <w:numId w:val="29"/>
              </w:numPr>
              <w:rPr>
                <w:color w:val="000000" w:themeColor="text1"/>
              </w:rPr>
            </w:pPr>
            <w:r w:rsidRPr="7EC17C33">
              <w:lastRenderedPageBreak/>
              <w:t>Identify and notify close contacts (e.g. students and staff within the relevant ‘bubble’) of the need to follow guidance for</w:t>
            </w:r>
            <w:hyperlink r:id="rId30">
              <w:r w:rsidRPr="7EC17C33">
                <w:rPr>
                  <w:rStyle w:val="Hyperlink"/>
                  <w:color w:val="auto"/>
                </w:rPr>
                <w:t xml:space="preserve"> contacts of people with possible or confirmed coronavirus who do not live with the person</w:t>
              </w:r>
            </w:hyperlink>
            <w:r w:rsidRPr="7EC17C33">
              <w:t xml:space="preserve"> including isolation for 1</w:t>
            </w:r>
            <w:r w:rsidR="593D615C" w:rsidRPr="7EC17C33">
              <w:t>0</w:t>
            </w:r>
            <w:r w:rsidRPr="7EC17C33">
              <w:t xml:space="preserve"> days </w:t>
            </w:r>
            <w:r w:rsidR="587D31B4" w:rsidRPr="7EC17C33">
              <w:t>from contact, counting the following day as day one (reduced from 14 days on 14/12/20)</w:t>
            </w:r>
          </w:p>
          <w:p w14:paraId="32CEA9D8" w14:textId="7CE8DF0E" w:rsidR="00BE2A2F" w:rsidRPr="00FD76D9" w:rsidRDefault="0A8C9F29" w:rsidP="7EC17C33">
            <w:pPr>
              <w:pStyle w:val="NoSpacing"/>
              <w:numPr>
                <w:ilvl w:val="0"/>
                <w:numId w:val="29"/>
              </w:numPr>
              <w:rPr>
                <w:color w:val="000000" w:themeColor="text1"/>
              </w:rPr>
            </w:pPr>
            <w:r w:rsidRPr="7EC17C33">
              <w:t>Identify any further actions needed</w:t>
            </w:r>
          </w:p>
          <w:p w14:paraId="3D569CC9" w14:textId="77777777" w:rsidR="00BE2A2F" w:rsidRPr="00F92A25" w:rsidRDefault="00BE2A2F" w:rsidP="7EC17C33">
            <w:pPr>
              <w:rPr>
                <w:sz w:val="10"/>
                <w:szCs w:val="10"/>
              </w:rPr>
            </w:pPr>
          </w:p>
          <w:p w14:paraId="62DB899D" w14:textId="6CDF8D14" w:rsidR="053AEBB7" w:rsidRPr="00FD76D9" w:rsidRDefault="77BD6597" w:rsidP="7EC17C33">
            <w:pPr>
              <w:pStyle w:val="NoSpacing"/>
            </w:pPr>
            <w:r w:rsidRPr="7EC17C33">
              <w:t>CTK has contacted DfE on more than one occasion and from October the advice is that they do not need to be contacted if a single member of staff/student confirms to us a positive test for COVID-19.  We should continue to report the case to the London Coronavirus Response Cell and the Local Authority Public Health Team (by completing and emailing the reporting template).  However, if we are unsure of what action to take, or if two or more staff/students confirm to a positive test, we should notify the DfE.</w:t>
            </w:r>
          </w:p>
          <w:p w14:paraId="089ADEBC" w14:textId="08B713C0" w:rsidR="13E58459" w:rsidRPr="00F92A25" w:rsidRDefault="13E58459" w:rsidP="7EC17C33">
            <w:pPr>
              <w:pStyle w:val="NoSpacing"/>
              <w:rPr>
                <w:sz w:val="10"/>
                <w:szCs w:val="10"/>
              </w:rPr>
            </w:pPr>
          </w:p>
          <w:p w14:paraId="5466D052" w14:textId="6A8CA842" w:rsidR="053AEBB7" w:rsidRPr="00FD76D9" w:rsidRDefault="77BD6597" w:rsidP="7EC17C33">
            <w:pPr>
              <w:pStyle w:val="NoSpacing"/>
            </w:pPr>
            <w:r w:rsidRPr="7EC17C33">
              <w:t>The London Coronavirus Response Cell (LCRC) will support us if:</w:t>
            </w:r>
          </w:p>
          <w:p w14:paraId="363D7457" w14:textId="0EA975F3" w:rsidR="053AEBB7" w:rsidRPr="00FD76D9" w:rsidRDefault="77BD6597" w:rsidP="7EC17C33">
            <w:pPr>
              <w:pStyle w:val="ListParagraph"/>
              <w:numPr>
                <w:ilvl w:val="0"/>
                <w:numId w:val="3"/>
              </w:numPr>
              <w:rPr>
                <w:rFonts w:eastAsiaTheme="minorEastAsia"/>
                <w:b/>
                <w:bCs/>
                <w:color w:val="000000" w:themeColor="text1"/>
              </w:rPr>
            </w:pPr>
            <w:r w:rsidRPr="7EC17C33">
              <w:rPr>
                <w:rFonts w:ascii="Calibri" w:eastAsia="Calibri" w:hAnsi="Calibri" w:cs="Calibri"/>
                <w:b/>
                <w:bCs/>
              </w:rPr>
              <w:t>≥5 students</w:t>
            </w:r>
            <w:r w:rsidRPr="7EC17C33">
              <w:rPr>
                <w:rFonts w:ascii="Calibri" w:eastAsia="Calibri" w:hAnsi="Calibri" w:cs="Calibri"/>
              </w:rPr>
              <w:t xml:space="preserve"> are affected in </w:t>
            </w:r>
            <w:r w:rsidRPr="7EC17C33">
              <w:rPr>
                <w:rFonts w:ascii="Calibri" w:eastAsia="Calibri" w:hAnsi="Calibri" w:cs="Calibri"/>
                <w:b/>
                <w:bCs/>
              </w:rPr>
              <w:t>one school year</w:t>
            </w:r>
            <w:r w:rsidRPr="7EC17C33">
              <w:rPr>
                <w:rFonts w:ascii="Calibri" w:eastAsia="Calibri" w:hAnsi="Calibri" w:cs="Calibri"/>
              </w:rPr>
              <w:t xml:space="preserve"> within</w:t>
            </w:r>
            <w:r w:rsidRPr="7EC17C33">
              <w:rPr>
                <w:rFonts w:ascii="Calibri" w:eastAsia="Calibri" w:hAnsi="Calibri" w:cs="Calibri"/>
                <w:b/>
                <w:bCs/>
              </w:rPr>
              <w:t xml:space="preserve"> 14 days</w:t>
            </w:r>
          </w:p>
          <w:p w14:paraId="493923E7" w14:textId="72BBFD70" w:rsidR="053AEBB7" w:rsidRPr="00FD76D9" w:rsidRDefault="77BD6597" w:rsidP="7EC17C33">
            <w:pPr>
              <w:pStyle w:val="ListParagraph"/>
              <w:numPr>
                <w:ilvl w:val="0"/>
                <w:numId w:val="3"/>
              </w:numPr>
              <w:rPr>
                <w:rFonts w:eastAsiaTheme="minorEastAsia"/>
                <w:b/>
                <w:bCs/>
                <w:color w:val="000000" w:themeColor="text1"/>
              </w:rPr>
            </w:pPr>
            <w:r w:rsidRPr="7EC17C33">
              <w:rPr>
                <w:rFonts w:ascii="Calibri" w:eastAsia="Calibri" w:hAnsi="Calibri" w:cs="Calibri"/>
                <w:b/>
                <w:bCs/>
              </w:rPr>
              <w:t>≥10% of staff</w:t>
            </w:r>
            <w:r w:rsidRPr="7EC17C33">
              <w:rPr>
                <w:rFonts w:ascii="Calibri" w:eastAsia="Calibri" w:hAnsi="Calibri" w:cs="Calibri"/>
              </w:rPr>
              <w:t xml:space="preserve"> are affected within </w:t>
            </w:r>
            <w:r w:rsidRPr="7EC17C33">
              <w:rPr>
                <w:rFonts w:ascii="Calibri" w:eastAsia="Calibri" w:hAnsi="Calibri" w:cs="Calibri"/>
                <w:b/>
                <w:bCs/>
              </w:rPr>
              <w:t>14 days</w:t>
            </w:r>
          </w:p>
          <w:p w14:paraId="0870A3D0" w14:textId="48B8922C" w:rsidR="053AEBB7" w:rsidRPr="00FD76D9" w:rsidRDefault="77BD6597" w:rsidP="7EC17C33">
            <w:pPr>
              <w:pStyle w:val="ListParagraph"/>
              <w:numPr>
                <w:ilvl w:val="0"/>
                <w:numId w:val="3"/>
              </w:numPr>
              <w:rPr>
                <w:rFonts w:eastAsiaTheme="minorEastAsia"/>
                <w:b/>
                <w:bCs/>
                <w:color w:val="000000" w:themeColor="text1"/>
              </w:rPr>
            </w:pPr>
            <w:r w:rsidRPr="7EC17C33">
              <w:rPr>
                <w:rFonts w:ascii="Calibri" w:eastAsia="Calibri" w:hAnsi="Calibri" w:cs="Calibri"/>
                <w:b/>
                <w:bCs/>
              </w:rPr>
              <w:t>≥ 3 bubbles</w:t>
            </w:r>
            <w:r w:rsidRPr="7EC17C33">
              <w:rPr>
                <w:rFonts w:ascii="Calibri" w:eastAsia="Calibri" w:hAnsi="Calibri" w:cs="Calibri"/>
              </w:rPr>
              <w:t xml:space="preserve"> are affected</w:t>
            </w:r>
          </w:p>
          <w:p w14:paraId="3402BF6A" w14:textId="726B9500" w:rsidR="053AEBB7" w:rsidRPr="00FD76D9" w:rsidRDefault="77BD6597" w:rsidP="7EC17C33">
            <w:pPr>
              <w:pStyle w:val="ListParagraph"/>
              <w:numPr>
                <w:ilvl w:val="0"/>
                <w:numId w:val="3"/>
              </w:numPr>
              <w:rPr>
                <w:rFonts w:eastAsiaTheme="minorEastAsia"/>
                <w:color w:val="000000" w:themeColor="text1"/>
              </w:rPr>
            </w:pPr>
            <w:r w:rsidRPr="7EC17C33">
              <w:rPr>
                <w:rFonts w:ascii="Calibri" w:eastAsia="Calibri" w:hAnsi="Calibri" w:cs="Calibri"/>
              </w:rPr>
              <w:t xml:space="preserve">There have been </w:t>
            </w:r>
            <w:r w:rsidRPr="7EC17C33">
              <w:rPr>
                <w:rFonts w:ascii="Calibri" w:eastAsia="Calibri" w:hAnsi="Calibri" w:cs="Calibri"/>
                <w:b/>
                <w:bCs/>
              </w:rPr>
              <w:t>any admissions to hospital</w:t>
            </w:r>
            <w:r w:rsidRPr="7EC17C33">
              <w:rPr>
                <w:rFonts w:ascii="Calibri" w:eastAsia="Calibri" w:hAnsi="Calibri" w:cs="Calibri"/>
              </w:rPr>
              <w:t xml:space="preserve"> in your students or staff members due to COVID-19</w:t>
            </w:r>
          </w:p>
          <w:p w14:paraId="72C7F4E4" w14:textId="2F2CD7D8" w:rsidR="053AEBB7" w:rsidRPr="00FD76D9" w:rsidRDefault="77BD6597" w:rsidP="7EC17C33">
            <w:pPr>
              <w:pStyle w:val="NoSpacing"/>
            </w:pPr>
            <w:r w:rsidRPr="7EC17C33">
              <w:t xml:space="preserve">For all other enquires/support, the DfE should be contacted. </w:t>
            </w:r>
          </w:p>
          <w:p w14:paraId="4778382E" w14:textId="2998940B" w:rsidR="13E58459" w:rsidRPr="00F92A25" w:rsidRDefault="13E58459" w:rsidP="7EC17C33">
            <w:pPr>
              <w:pStyle w:val="NoSpacing"/>
              <w:rPr>
                <w:sz w:val="10"/>
                <w:szCs w:val="10"/>
              </w:rPr>
            </w:pPr>
          </w:p>
          <w:p w14:paraId="38372DC4" w14:textId="26222D47" w:rsidR="053AEBB7" w:rsidRPr="00FD76D9" w:rsidRDefault="77BD6597" w:rsidP="7EC17C33">
            <w:pPr>
              <w:pStyle w:val="NoSpacing"/>
            </w:pPr>
            <w:r w:rsidRPr="7EC17C33">
              <w:t xml:space="preserve">Full details of the reporting protocol can be found here: </w:t>
            </w:r>
            <w:hyperlink r:id="rId31">
              <w:r w:rsidRPr="7EC17C33">
                <w:rPr>
                  <w:rStyle w:val="Hyperlink"/>
                  <w:color w:val="auto"/>
                </w:rPr>
                <w:t>CTK COVID-19 Reporting Protocols</w:t>
              </w:r>
            </w:hyperlink>
          </w:p>
          <w:p w14:paraId="692A6C63" w14:textId="72598A94" w:rsidR="13E58459" w:rsidRPr="00F92A25" w:rsidRDefault="13E58459" w:rsidP="7EC17C33">
            <w:pPr>
              <w:rPr>
                <w:sz w:val="10"/>
                <w:szCs w:val="10"/>
              </w:rPr>
            </w:pPr>
          </w:p>
          <w:p w14:paraId="07F7B06C" w14:textId="448E9072" w:rsidR="00BE2A2F" w:rsidRPr="00FD76D9" w:rsidRDefault="2D3D2214" w:rsidP="7EC17C33">
            <w:r w:rsidRPr="7EC17C33">
              <w:t xml:space="preserve">For further information refer to:  </w:t>
            </w:r>
            <w:hyperlink r:id="rId32">
              <w:r w:rsidRPr="7EC17C33">
                <w:rPr>
                  <w:rStyle w:val="Hyperlink"/>
                  <w:color w:val="auto"/>
                </w:rPr>
                <w:t>Flow Chart Confirmed or Expected COVID-19 Case</w:t>
              </w:r>
            </w:hyperlink>
          </w:p>
          <w:p w14:paraId="4533D237" w14:textId="4E716A11" w:rsidR="00BE2A2F" w:rsidRPr="00F92A25" w:rsidRDefault="00BE2A2F" w:rsidP="7EC17C33">
            <w:pPr>
              <w:rPr>
                <w:sz w:val="10"/>
                <w:szCs w:val="10"/>
              </w:rPr>
            </w:pPr>
          </w:p>
          <w:p w14:paraId="3EC99247" w14:textId="47457E81" w:rsidR="00BE2A2F" w:rsidRPr="00FD76D9" w:rsidRDefault="5CA6FFC9" w:rsidP="7EC17C33">
            <w:r w:rsidRPr="7EC17C33">
              <w:t xml:space="preserve">CTK COVID Protocols </w:t>
            </w:r>
            <w:proofErr w:type="gramStart"/>
            <w:r w:rsidRPr="7EC17C33">
              <w:t>should be followed at all times</w:t>
            </w:r>
            <w:proofErr w:type="gramEnd"/>
            <w:r w:rsidRPr="7EC17C33">
              <w:t>.</w:t>
            </w:r>
          </w:p>
        </w:tc>
        <w:tc>
          <w:tcPr>
            <w:tcW w:w="1275" w:type="dxa"/>
          </w:tcPr>
          <w:p w14:paraId="13410BD3" w14:textId="77777777" w:rsidR="001375A5" w:rsidRPr="00AE13E1" w:rsidRDefault="001375A5" w:rsidP="001375A5">
            <w:r w:rsidRPr="00AE13E1">
              <w:lastRenderedPageBreak/>
              <w:t>Complete</w:t>
            </w:r>
          </w:p>
          <w:p w14:paraId="55FD7DAA" w14:textId="77777777" w:rsidR="00BE2A2F" w:rsidRPr="00AE13E1" w:rsidRDefault="00BE2A2F" w:rsidP="00BE2A2F"/>
        </w:tc>
        <w:tc>
          <w:tcPr>
            <w:tcW w:w="570" w:type="dxa"/>
            <w:shd w:val="clear" w:color="auto" w:fill="EFC3D9"/>
            <w:vAlign w:val="center"/>
          </w:tcPr>
          <w:p w14:paraId="78CAD4B8"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184FA19D" w14:textId="77777777" w:rsidR="00BE2A2F" w:rsidRDefault="00BE2A2F" w:rsidP="00BE2A2F">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41F7C6CC"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r>
      <w:tr w:rsidR="00BE2A2F" w14:paraId="3EDF638B" w14:textId="77777777" w:rsidTr="004D0BA7">
        <w:tc>
          <w:tcPr>
            <w:tcW w:w="705" w:type="dxa"/>
            <w:vAlign w:val="center"/>
          </w:tcPr>
          <w:p w14:paraId="5DA8BB6C" w14:textId="77777777" w:rsidR="00BE2A2F" w:rsidRPr="00FD76D9" w:rsidRDefault="6DD34E8C" w:rsidP="0E5D5E1C">
            <w:pPr>
              <w:rPr>
                <w:b/>
                <w:bCs/>
              </w:rPr>
            </w:pPr>
            <w:r w:rsidRPr="0E5D5E1C">
              <w:rPr>
                <w:b/>
                <w:bCs/>
              </w:rPr>
              <w:t>2.13</w:t>
            </w:r>
          </w:p>
        </w:tc>
        <w:tc>
          <w:tcPr>
            <w:tcW w:w="3107" w:type="dxa"/>
          </w:tcPr>
          <w:p w14:paraId="2D2B1286" w14:textId="77777777" w:rsidR="00BE2A2F" w:rsidRPr="00FD76D9" w:rsidRDefault="6DD34E8C" w:rsidP="0E5D5E1C">
            <w:pPr>
              <w:spacing w:line="259" w:lineRule="auto"/>
              <w:rPr>
                <w:b/>
                <w:bCs/>
              </w:rPr>
            </w:pPr>
            <w:r w:rsidRPr="0E5D5E1C">
              <w:rPr>
                <w:b/>
                <w:bCs/>
              </w:rPr>
              <w:t xml:space="preserve">Will PPE be available to staff/students on site who would like to use it? </w:t>
            </w:r>
          </w:p>
          <w:p w14:paraId="687274EC" w14:textId="77777777" w:rsidR="00BE2A2F" w:rsidRPr="00FD76D9" w:rsidRDefault="00BE2A2F" w:rsidP="0E5D5E1C">
            <w:pPr>
              <w:spacing w:line="259" w:lineRule="auto"/>
            </w:pPr>
          </w:p>
        </w:tc>
        <w:tc>
          <w:tcPr>
            <w:tcW w:w="8503" w:type="dxa"/>
          </w:tcPr>
          <w:p w14:paraId="0B8B770C" w14:textId="26C137AC" w:rsidR="113B8B1C" w:rsidRPr="00FD76D9" w:rsidRDefault="06FC2EE5" w:rsidP="0E5D5E1C">
            <w:r w:rsidRPr="0E5D5E1C">
              <w:t xml:space="preserve">We will be following Government Guidance regarding PPE. The guidance currently states that teachers and students do not need to wear </w:t>
            </w:r>
            <w:r w:rsidR="74F3119E" w:rsidRPr="0E5D5E1C">
              <w:t xml:space="preserve">full </w:t>
            </w:r>
            <w:r w:rsidRPr="0E5D5E1C">
              <w:t>PPE</w:t>
            </w:r>
            <w:r w:rsidR="6A293181" w:rsidRPr="0E5D5E1C">
              <w:t xml:space="preserve">. </w:t>
            </w:r>
            <w:r w:rsidR="345E9567" w:rsidRPr="0E5D5E1C">
              <w:t xml:space="preserve">In February 2021 guidance was updated and stated that Face Masks should be worn in school/college buildings including classrooms. This will be reviewed at Easter by the </w:t>
            </w:r>
            <w:r w:rsidR="525474D6" w:rsidRPr="0E5D5E1C">
              <w:t>Government</w:t>
            </w:r>
            <w:r w:rsidR="345E9567" w:rsidRPr="0E5D5E1C">
              <w:t xml:space="preserve">. </w:t>
            </w:r>
          </w:p>
          <w:p w14:paraId="60C47F97" w14:textId="3DAA656B" w:rsidR="113B8B1C" w:rsidRPr="00F92A25" w:rsidRDefault="113B8B1C" w:rsidP="0E5D5E1C">
            <w:pPr>
              <w:rPr>
                <w:sz w:val="10"/>
                <w:szCs w:val="10"/>
              </w:rPr>
            </w:pPr>
          </w:p>
          <w:p w14:paraId="63C86BB7" w14:textId="0DF924F3" w:rsidR="5A6539CF" w:rsidRPr="00FD76D9" w:rsidRDefault="16D2938B" w:rsidP="0E5D5E1C">
            <w:r w:rsidRPr="0E5D5E1C">
              <w:t xml:space="preserve">All students </w:t>
            </w:r>
            <w:r w:rsidR="3C914ADF" w:rsidRPr="0E5D5E1C">
              <w:t>have been</w:t>
            </w:r>
            <w:r w:rsidRPr="0E5D5E1C">
              <w:t xml:space="preserve"> provided with two fabric washable mask</w:t>
            </w:r>
            <w:r w:rsidR="73D6673C" w:rsidRPr="0E5D5E1C">
              <w:t>, which students must wear</w:t>
            </w:r>
            <w:r w:rsidR="3A229990" w:rsidRPr="0E5D5E1C">
              <w:t xml:space="preserve">. This is a requirement and will be </w:t>
            </w:r>
            <w:r w:rsidR="57883772" w:rsidRPr="0E5D5E1C">
              <w:t xml:space="preserve">reinforced by staff.  </w:t>
            </w:r>
          </w:p>
          <w:p w14:paraId="77473AB7" w14:textId="28FE8959" w:rsidR="30AC24D7" w:rsidRPr="00F92A25" w:rsidRDefault="30AC24D7" w:rsidP="0E5D5E1C">
            <w:pPr>
              <w:rPr>
                <w:sz w:val="10"/>
                <w:szCs w:val="10"/>
              </w:rPr>
            </w:pPr>
          </w:p>
          <w:p w14:paraId="31B6838D" w14:textId="58B2346C" w:rsidR="00BE2A2F" w:rsidRPr="00FD76D9" w:rsidRDefault="672467F4" w:rsidP="0E5D5E1C">
            <w:pPr>
              <w:spacing w:after="120"/>
            </w:pPr>
            <w:r w:rsidRPr="0E5D5E1C">
              <w:t xml:space="preserve"> </w:t>
            </w:r>
            <w:r w:rsidR="7A6B26E2" w:rsidRPr="0E5D5E1C">
              <w:t xml:space="preserve">Full </w:t>
            </w:r>
            <w:r w:rsidRPr="0E5D5E1C">
              <w:t>PPE is only needed in a very small number of cases, including:</w:t>
            </w:r>
          </w:p>
          <w:p w14:paraId="41E17477" w14:textId="77777777" w:rsidR="00BE2A2F" w:rsidRPr="00FD76D9" w:rsidRDefault="0B3396B0" w:rsidP="0E5D5E1C">
            <w:pPr>
              <w:pStyle w:val="ListParagraph"/>
              <w:numPr>
                <w:ilvl w:val="0"/>
                <w:numId w:val="15"/>
              </w:numPr>
              <w:ind w:left="208" w:hanging="208"/>
              <w:rPr>
                <w:rFonts w:eastAsiaTheme="minorEastAsia"/>
                <w:color w:val="000000" w:themeColor="text1"/>
              </w:rPr>
            </w:pPr>
            <w:r w:rsidRPr="0E5D5E1C">
              <w:t xml:space="preserve">where an individual child or young person becomes ill with coronavirus (COVID-19) symptoms while at schools, and only then if </w:t>
            </w:r>
            <w:proofErr w:type="gramStart"/>
            <w:r w:rsidRPr="0E5D5E1C">
              <w:t>a distance of 2</w:t>
            </w:r>
            <w:proofErr w:type="gramEnd"/>
            <w:r w:rsidRPr="0E5D5E1C">
              <w:t xml:space="preserve"> metres cannot be maintained</w:t>
            </w:r>
          </w:p>
          <w:p w14:paraId="3C10A8A0" w14:textId="74A535A3" w:rsidR="00BE2A2F" w:rsidRPr="00FD76D9" w:rsidRDefault="2BD25F68" w:rsidP="0E5D5E1C">
            <w:pPr>
              <w:pStyle w:val="ListParagraph"/>
              <w:numPr>
                <w:ilvl w:val="0"/>
                <w:numId w:val="15"/>
              </w:numPr>
              <w:ind w:left="208" w:hanging="208"/>
              <w:rPr>
                <w:rFonts w:eastAsiaTheme="minorEastAsia"/>
                <w:color w:val="000000" w:themeColor="text1"/>
              </w:rPr>
            </w:pPr>
            <w:r w:rsidRPr="0E5D5E1C">
              <w:t xml:space="preserve">where a child or young person already has routine intimate care needs that involves the use of PPE, in which case the same PPE should continue to be used </w:t>
            </w:r>
          </w:p>
          <w:p w14:paraId="004BAC3C" w14:textId="259432EA" w:rsidR="57648043" w:rsidRPr="00F92A25" w:rsidRDefault="57648043" w:rsidP="0E5D5E1C">
            <w:pPr>
              <w:rPr>
                <w:sz w:val="10"/>
                <w:szCs w:val="10"/>
              </w:rPr>
            </w:pPr>
          </w:p>
          <w:p w14:paraId="195EB7DF" w14:textId="03E30458" w:rsidR="00BE2A2F" w:rsidRPr="003E4EEB" w:rsidRDefault="17020E54" w:rsidP="0E5D5E1C">
            <w:r w:rsidRPr="0E5D5E1C">
              <w:lastRenderedPageBreak/>
              <w:t xml:space="preserve">Face </w:t>
            </w:r>
            <w:r w:rsidR="12AC46FE" w:rsidRPr="0E5D5E1C">
              <w:t xml:space="preserve">visors </w:t>
            </w:r>
            <w:r w:rsidRPr="0E5D5E1C">
              <w:t xml:space="preserve">will be available to </w:t>
            </w:r>
            <w:r w:rsidR="7A54D856" w:rsidRPr="0E5D5E1C">
              <w:t xml:space="preserve">all </w:t>
            </w:r>
            <w:r w:rsidRPr="0E5D5E1C">
              <w:t>staff should they wish to wear one and are preferable to masks as there is less of an impediment to communication.</w:t>
            </w:r>
            <w:r w:rsidR="3C90CD7F" w:rsidRPr="0E5D5E1C">
              <w:t xml:space="preserve"> Learning Support Staff </w:t>
            </w:r>
            <w:r w:rsidR="25090171" w:rsidRPr="0E5D5E1C">
              <w:t xml:space="preserve">will </w:t>
            </w:r>
            <w:r w:rsidR="74F0B5C1" w:rsidRPr="0E5D5E1C">
              <w:t>be</w:t>
            </w:r>
            <w:r w:rsidR="3C90CD7F" w:rsidRPr="0E5D5E1C">
              <w:t xml:space="preserve"> encouraged to w</w:t>
            </w:r>
            <w:r w:rsidR="5E7C2024" w:rsidRPr="0E5D5E1C">
              <w:t>ea</w:t>
            </w:r>
            <w:r w:rsidR="3C90CD7F" w:rsidRPr="0E5D5E1C">
              <w:t xml:space="preserve">r them </w:t>
            </w:r>
            <w:r w:rsidR="2239B8FC" w:rsidRPr="0E5D5E1C">
              <w:t xml:space="preserve">in classrooms </w:t>
            </w:r>
            <w:r w:rsidR="3C90CD7F" w:rsidRPr="0E5D5E1C">
              <w:t>as they</w:t>
            </w:r>
            <w:r w:rsidR="13807DF6" w:rsidRPr="0E5D5E1C">
              <w:t xml:space="preserve"> </w:t>
            </w:r>
            <w:r w:rsidR="3C90CD7F" w:rsidRPr="0E5D5E1C">
              <w:t>will not be able to maintain the 2 metre socially distanced rule.</w:t>
            </w:r>
          </w:p>
          <w:p w14:paraId="56F0B618" w14:textId="63C4B1B9" w:rsidR="00BE2A2F" w:rsidRPr="00F92A25" w:rsidRDefault="00BE2A2F" w:rsidP="0E5D5E1C">
            <w:pPr>
              <w:rPr>
                <w:sz w:val="10"/>
                <w:szCs w:val="10"/>
              </w:rPr>
            </w:pPr>
          </w:p>
          <w:p w14:paraId="3B14BA79" w14:textId="3FAF4241" w:rsidR="00BE2A2F" w:rsidRPr="00FD76D9" w:rsidRDefault="3B801999" w:rsidP="0E5D5E1C">
            <w:r w:rsidRPr="0E5D5E1C">
              <w:t>Students</w:t>
            </w:r>
            <w:r w:rsidR="21DCC372" w:rsidRPr="0E5D5E1C">
              <w:t>/staff</w:t>
            </w:r>
            <w:r w:rsidRPr="0E5D5E1C">
              <w:t xml:space="preserve"> who are exempt because of medical reasons will not be </w:t>
            </w:r>
            <w:r w:rsidR="2D588E8F" w:rsidRPr="0E5D5E1C">
              <w:t>required to</w:t>
            </w:r>
            <w:r w:rsidR="66CFAE4E" w:rsidRPr="0E5D5E1C">
              <w:t xml:space="preserve"> wear a face mask</w:t>
            </w:r>
            <w:r w:rsidR="23785030" w:rsidRPr="0E5D5E1C">
              <w:t xml:space="preserve">. To avoid students constantly being asked they will be given a sticker for the back of their ID card. </w:t>
            </w:r>
          </w:p>
          <w:p w14:paraId="527FCAF8" w14:textId="71B30936" w:rsidR="062B5D07" w:rsidRPr="00F92A25" w:rsidRDefault="062B5D07" w:rsidP="0E5D5E1C">
            <w:pPr>
              <w:rPr>
                <w:sz w:val="10"/>
                <w:szCs w:val="10"/>
              </w:rPr>
            </w:pPr>
          </w:p>
          <w:p w14:paraId="25427DFD" w14:textId="59BA7E36" w:rsidR="00BE2A2F" w:rsidRPr="003E4EEB" w:rsidRDefault="2BD25F68" w:rsidP="0E5D5E1C">
            <w:r w:rsidRPr="0E5D5E1C">
              <w:t>Protective screens have been installed in reception, LRC and canteen areas</w:t>
            </w:r>
            <w:r w:rsidR="582D2C42" w:rsidRPr="0E5D5E1C">
              <w:t xml:space="preserve">, and other areas on request. </w:t>
            </w:r>
          </w:p>
          <w:p w14:paraId="2311ADB7" w14:textId="1FA931BB" w:rsidR="00BE2A2F" w:rsidRPr="00F92A25" w:rsidRDefault="00BE2A2F" w:rsidP="5D79BA7D">
            <w:pPr>
              <w:rPr>
                <w:sz w:val="10"/>
                <w:szCs w:val="10"/>
              </w:rPr>
            </w:pPr>
          </w:p>
          <w:p w14:paraId="5E2353CC" w14:textId="6BB749DC" w:rsidR="00BE2A2F" w:rsidRPr="00FD76D9" w:rsidRDefault="07BFEB18" w:rsidP="0E5D5E1C">
            <w:pPr>
              <w:rPr>
                <w:color w:val="000000" w:themeColor="text1"/>
              </w:rPr>
            </w:pPr>
            <w:r w:rsidRPr="0E5D5E1C">
              <w:t xml:space="preserve">Guidance on how to safely remove and dispose of face coverings </w:t>
            </w:r>
            <w:r w:rsidR="5F4D45A1" w:rsidRPr="0E5D5E1C">
              <w:t>has</w:t>
            </w:r>
            <w:r w:rsidRPr="0E5D5E1C">
              <w:t xml:space="preserve"> b</w:t>
            </w:r>
            <w:r w:rsidR="361FBDC6" w:rsidRPr="0E5D5E1C">
              <w:t>e</w:t>
            </w:r>
            <w:r w:rsidRPr="0E5D5E1C">
              <w:t>e</w:t>
            </w:r>
            <w:r w:rsidR="7D944E55" w:rsidRPr="0E5D5E1C">
              <w:t>n</w:t>
            </w:r>
            <w:r w:rsidRPr="0E5D5E1C">
              <w:t xml:space="preserve"> given to students and staff</w:t>
            </w:r>
            <w:r w:rsidR="6EC215D2" w:rsidRPr="0E5D5E1C">
              <w:t xml:space="preserve"> in briefings and notices around the sites.  The guidance i</w:t>
            </w:r>
            <w:r w:rsidR="02F9A4BC" w:rsidRPr="0E5D5E1C">
              <w:t>nclud</w:t>
            </w:r>
            <w:r w:rsidR="412101CB" w:rsidRPr="0E5D5E1C">
              <w:t>es</w:t>
            </w:r>
            <w:r w:rsidR="02F9A4BC" w:rsidRPr="0E5D5E1C">
              <w:t>:</w:t>
            </w:r>
          </w:p>
          <w:p w14:paraId="4051636C" w14:textId="64E176BD" w:rsidR="00BE2A2F" w:rsidRPr="00FD76D9" w:rsidRDefault="263C26C2" w:rsidP="0E5D5E1C">
            <w:pPr>
              <w:pStyle w:val="ListParagraph"/>
              <w:numPr>
                <w:ilvl w:val="0"/>
                <w:numId w:val="4"/>
              </w:numPr>
              <w:rPr>
                <w:rFonts w:eastAsiaTheme="minorEastAsia"/>
                <w:color w:val="000000" w:themeColor="text1"/>
              </w:rPr>
            </w:pPr>
            <w:r w:rsidRPr="0E5D5E1C">
              <w:t>Instruct</w:t>
            </w:r>
            <w:r w:rsidR="7B674BCC" w:rsidRPr="0E5D5E1C">
              <w:t>ions</w:t>
            </w:r>
            <w:r w:rsidRPr="0E5D5E1C">
              <w:t xml:space="preserve"> not to touch </w:t>
            </w:r>
            <w:r w:rsidR="5D06E250" w:rsidRPr="0E5D5E1C">
              <w:t xml:space="preserve">the </w:t>
            </w:r>
            <w:r w:rsidRPr="0E5D5E1C">
              <w:t>front of their face covering during use or when removing it</w:t>
            </w:r>
          </w:p>
          <w:p w14:paraId="5EDFE132" w14:textId="603FBF3F" w:rsidR="00BE2A2F" w:rsidRPr="00FD76D9" w:rsidRDefault="25CABE71" w:rsidP="7EC17C33">
            <w:pPr>
              <w:pStyle w:val="ListParagraph"/>
              <w:numPr>
                <w:ilvl w:val="0"/>
                <w:numId w:val="4"/>
              </w:numPr>
              <w:rPr>
                <w:color w:val="000000" w:themeColor="text1"/>
              </w:rPr>
            </w:pPr>
            <w:r w:rsidRPr="0E5D5E1C">
              <w:t>Sanitise/w</w:t>
            </w:r>
            <w:r w:rsidR="263C26C2" w:rsidRPr="0E5D5E1C">
              <w:t xml:space="preserve">ash hands immediately on arrival </w:t>
            </w:r>
            <w:r w:rsidR="01F58779" w:rsidRPr="0E5D5E1C">
              <w:t>and</w:t>
            </w:r>
            <w:r w:rsidR="263C26C2" w:rsidRPr="0E5D5E1C">
              <w:t xml:space="preserve"> when the mask is removed</w:t>
            </w:r>
          </w:p>
          <w:p w14:paraId="09E5FCF9" w14:textId="231C0C60" w:rsidR="00BE2A2F" w:rsidRPr="00FD76D9" w:rsidRDefault="263C26C2" w:rsidP="7EC17C33">
            <w:pPr>
              <w:pStyle w:val="ListParagraph"/>
              <w:numPr>
                <w:ilvl w:val="0"/>
                <w:numId w:val="4"/>
              </w:numPr>
              <w:rPr>
                <w:color w:val="000000" w:themeColor="text1"/>
              </w:rPr>
            </w:pPr>
            <w:r w:rsidRPr="0E5D5E1C">
              <w:t>Dispose of temporary face coverings in the bin provide</w:t>
            </w:r>
            <w:r w:rsidR="3C5C4D3B" w:rsidRPr="0E5D5E1C">
              <w:t>d</w:t>
            </w:r>
            <w:r w:rsidRPr="0E5D5E1C">
              <w:t xml:space="preserve"> at the gate, or in a plastic bag to take home</w:t>
            </w:r>
          </w:p>
          <w:p w14:paraId="512CA3F5" w14:textId="24408C48" w:rsidR="50B67DB8" w:rsidRPr="00FD76D9" w:rsidRDefault="753E84C9" w:rsidP="7EC17C33">
            <w:pPr>
              <w:pStyle w:val="ListParagraph"/>
              <w:numPr>
                <w:ilvl w:val="0"/>
                <w:numId w:val="4"/>
              </w:numPr>
              <w:rPr>
                <w:color w:val="000000" w:themeColor="text1"/>
              </w:rPr>
            </w:pPr>
            <w:r w:rsidRPr="0E5D5E1C">
              <w:t>Safely store reusable face coverings when not in use</w:t>
            </w:r>
          </w:p>
          <w:p w14:paraId="05374750" w14:textId="598127B7" w:rsidR="00BE2A2F" w:rsidRPr="00FD76D9" w:rsidRDefault="263C26C2" w:rsidP="7EC17C33">
            <w:pPr>
              <w:pStyle w:val="ListParagraph"/>
              <w:numPr>
                <w:ilvl w:val="0"/>
                <w:numId w:val="4"/>
              </w:numPr>
              <w:rPr>
                <w:color w:val="000000" w:themeColor="text1"/>
              </w:rPr>
            </w:pPr>
            <w:r w:rsidRPr="0E5D5E1C">
              <w:t xml:space="preserve">Always </w:t>
            </w:r>
            <w:r w:rsidR="0C547F02" w:rsidRPr="0E5D5E1C">
              <w:t>sanitise/</w:t>
            </w:r>
            <w:r w:rsidRPr="0E5D5E1C">
              <w:t xml:space="preserve">wash hands </w:t>
            </w:r>
            <w:r w:rsidR="70746102" w:rsidRPr="0E5D5E1C">
              <w:t>on</w:t>
            </w:r>
            <w:r w:rsidRPr="0E5D5E1C">
              <w:t xml:space="preserve"> entering the classroom</w:t>
            </w:r>
          </w:p>
          <w:p w14:paraId="467F45CE" w14:textId="2446615E" w:rsidR="00BE2A2F" w:rsidRPr="00F92A25" w:rsidRDefault="00BE2A2F" w:rsidP="0E5D5E1C">
            <w:pPr>
              <w:rPr>
                <w:sz w:val="10"/>
                <w:szCs w:val="10"/>
              </w:rPr>
            </w:pPr>
          </w:p>
          <w:p w14:paraId="3FEC5DE7" w14:textId="6C1949CA" w:rsidR="00BE2A2F" w:rsidRPr="000E1E53" w:rsidRDefault="055A58C0" w:rsidP="0E5D5E1C">
            <w:r w:rsidRPr="0E5D5E1C">
              <w:t>Where ALS staff cannot support learners keeping a 2-metre distance appropriate PPE will be agreed. Risk assessments to be updated for all vulnerable learners in consultation with parents/students to agree what a student may need.  Meetings to be held with the ALS team to identify what PPE measures are required.</w:t>
            </w:r>
            <w:r w:rsidR="42F3737F" w:rsidRPr="0E5D5E1C">
              <w:t xml:space="preserve">  </w:t>
            </w:r>
          </w:p>
          <w:p w14:paraId="6E41E61A" w14:textId="6F2AE9E4" w:rsidR="0288AB04" w:rsidRPr="00F92A25" w:rsidRDefault="0288AB04" w:rsidP="0E5D5E1C">
            <w:pPr>
              <w:rPr>
                <w:sz w:val="10"/>
                <w:szCs w:val="10"/>
              </w:rPr>
            </w:pPr>
          </w:p>
          <w:p w14:paraId="69DB3D02" w14:textId="7726CBD3" w:rsidR="00BE2A2F" w:rsidRPr="00FD76D9" w:rsidRDefault="0D57D9B0" w:rsidP="0E5D5E1C">
            <w:r w:rsidRPr="0E5D5E1C">
              <w:t>Staff / students who present as vulnerable in the individual risk assessment will discuss PPE as part of their individual meeting with Personnel/Assistant Principal (Wellbeing)</w:t>
            </w:r>
            <w:r w:rsidR="061B9BE1" w:rsidRPr="0E5D5E1C">
              <w:t xml:space="preserve"> as an ongoing process.</w:t>
            </w:r>
          </w:p>
          <w:p w14:paraId="24738D83" w14:textId="28EB040D" w:rsidR="0288AB04" w:rsidRPr="00F92A25" w:rsidRDefault="0288AB04" w:rsidP="0E5D5E1C">
            <w:pPr>
              <w:rPr>
                <w:sz w:val="10"/>
                <w:szCs w:val="10"/>
              </w:rPr>
            </w:pPr>
          </w:p>
          <w:p w14:paraId="050B6541" w14:textId="4C747C15" w:rsidR="00BE2A2F" w:rsidRPr="00FD76D9" w:rsidRDefault="5E982F80" w:rsidP="0E5D5E1C">
            <w:r>
              <w:t>The rapid flow test (RF Test) area will have its own protocols for PPE – these are in line with PHE and NHS guidance.</w:t>
            </w:r>
          </w:p>
        </w:tc>
        <w:tc>
          <w:tcPr>
            <w:tcW w:w="1275" w:type="dxa"/>
          </w:tcPr>
          <w:p w14:paraId="21382AA2" w14:textId="50C46A56" w:rsidR="00BE2A2F" w:rsidRPr="00FD76D9" w:rsidRDefault="617293A8" w:rsidP="0E5D5E1C">
            <w:r>
              <w:lastRenderedPageBreak/>
              <w:t>Comple</w:t>
            </w:r>
            <w:r w:rsidR="2EA917E8">
              <w:t>te</w:t>
            </w:r>
          </w:p>
        </w:tc>
        <w:tc>
          <w:tcPr>
            <w:tcW w:w="570" w:type="dxa"/>
            <w:shd w:val="clear" w:color="auto" w:fill="EFC3D9"/>
            <w:vAlign w:val="center"/>
          </w:tcPr>
          <w:p w14:paraId="02C84F4A"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59967377" w14:textId="77777777" w:rsidR="00BE2A2F" w:rsidRDefault="00BE2A2F" w:rsidP="00BE2A2F">
            <w:pPr>
              <w:jc w:val="center"/>
              <w:rPr>
                <w:color w:val="FF0000"/>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7BD8952A" w14:textId="77777777" w:rsidR="00BE2A2F" w:rsidRDefault="00BE2A2F" w:rsidP="00BE2A2F">
            <w:pPr>
              <w:jc w:val="center"/>
              <w:rPr>
                <w:color w:val="FF0000"/>
              </w:rPr>
            </w:pPr>
            <w:r w:rsidRPr="322324FB">
              <w:rPr>
                <w:rFonts w:ascii="Wingdings 2" w:eastAsia="Wingdings 2" w:hAnsi="Wingdings 2" w:cs="Wingdings 2"/>
                <w:color w:val="000000" w:themeColor="text1"/>
                <w:sz w:val="28"/>
                <w:szCs w:val="28"/>
              </w:rPr>
              <w:t></w:t>
            </w:r>
          </w:p>
        </w:tc>
      </w:tr>
      <w:tr w:rsidR="00E42F1A" w14:paraId="7BD26172" w14:textId="77777777" w:rsidTr="004D0BA7">
        <w:tc>
          <w:tcPr>
            <w:tcW w:w="705" w:type="dxa"/>
            <w:vAlign w:val="center"/>
          </w:tcPr>
          <w:p w14:paraId="39C322C5" w14:textId="303677C6" w:rsidR="00E42F1A" w:rsidRPr="00FD76D9" w:rsidRDefault="502A5849" w:rsidP="0E5D5E1C">
            <w:pPr>
              <w:rPr>
                <w:b/>
                <w:bCs/>
              </w:rPr>
            </w:pPr>
            <w:r w:rsidRPr="0E5D5E1C">
              <w:rPr>
                <w:b/>
                <w:bCs/>
              </w:rPr>
              <w:t>2.14</w:t>
            </w:r>
          </w:p>
        </w:tc>
        <w:tc>
          <w:tcPr>
            <w:tcW w:w="3107" w:type="dxa"/>
          </w:tcPr>
          <w:p w14:paraId="2FD502F3" w14:textId="2BDE6CD6" w:rsidR="00E42F1A" w:rsidRPr="00FD76D9" w:rsidRDefault="00E42F1A" w:rsidP="7EC17C33">
            <w:pPr>
              <w:spacing w:line="259" w:lineRule="auto"/>
              <w:rPr>
                <w:b/>
                <w:bCs/>
              </w:rPr>
            </w:pPr>
            <w:r w:rsidRPr="7EC17C33">
              <w:rPr>
                <w:b/>
                <w:bCs/>
              </w:rPr>
              <w:t xml:space="preserve">Will lateral testing be introduced at the Sixth Form? </w:t>
            </w:r>
          </w:p>
        </w:tc>
        <w:tc>
          <w:tcPr>
            <w:tcW w:w="8503" w:type="dxa"/>
          </w:tcPr>
          <w:p w14:paraId="7EC9CB95" w14:textId="1D4008B0" w:rsidR="00E42F1A" w:rsidRPr="00FD76D9" w:rsidRDefault="00E42F1A" w:rsidP="7EC17C33">
            <w:r w:rsidRPr="7EC17C33">
              <w:t xml:space="preserve">Lateral flow devices </w:t>
            </w:r>
            <w:r w:rsidR="68C4DC37" w:rsidRPr="7EC17C33">
              <w:t>have been used onsite since</w:t>
            </w:r>
            <w:r w:rsidRPr="7EC17C33">
              <w:t xml:space="preserve"> 8</w:t>
            </w:r>
            <w:r w:rsidRPr="7EC17C33">
              <w:rPr>
                <w:vertAlign w:val="superscript"/>
              </w:rPr>
              <w:t>th</w:t>
            </w:r>
            <w:r w:rsidRPr="7EC17C33">
              <w:t xml:space="preserve"> January to help detect and fight COVID 19. More than one in four people show no symptoms. </w:t>
            </w:r>
          </w:p>
          <w:p w14:paraId="6BADEC23" w14:textId="714D8DD0" w:rsidR="00E42F1A" w:rsidRPr="00F92A25" w:rsidRDefault="00E42F1A" w:rsidP="7EC17C33">
            <w:pPr>
              <w:rPr>
                <w:sz w:val="10"/>
                <w:szCs w:val="10"/>
              </w:rPr>
            </w:pPr>
          </w:p>
          <w:p w14:paraId="228CDB80" w14:textId="6E70B0CE" w:rsidR="00E42F1A" w:rsidRPr="00FD76D9" w:rsidRDefault="0476FE61" w:rsidP="7EC17C33">
            <w:r>
              <w:t xml:space="preserve">When staff and students return onsite in </w:t>
            </w:r>
            <w:proofErr w:type="gramStart"/>
            <w:r>
              <w:t>March 2021</w:t>
            </w:r>
            <w:proofErr w:type="gramEnd"/>
            <w:r>
              <w:t xml:space="preserve"> they will be encouraged to take part in lateral testing. </w:t>
            </w:r>
            <w:r w:rsidR="00E42F1A">
              <w:t>The testing will help identify staff/students who have COVID but are unaware.</w:t>
            </w:r>
          </w:p>
          <w:p w14:paraId="7D69F918" w14:textId="5512A4CD" w:rsidR="00E42F1A" w:rsidRPr="00F92A25" w:rsidRDefault="00E42F1A" w:rsidP="7EC17C33">
            <w:pPr>
              <w:rPr>
                <w:sz w:val="10"/>
                <w:szCs w:val="10"/>
              </w:rPr>
            </w:pPr>
          </w:p>
          <w:p w14:paraId="06A496CF" w14:textId="3EB4BD27" w:rsidR="00E42F1A" w:rsidRPr="00FD76D9" w:rsidRDefault="00E42F1A" w:rsidP="7EC17C33">
            <w:r w:rsidRPr="7EC17C33">
              <w:t>The following will be in place:</w:t>
            </w:r>
          </w:p>
          <w:p w14:paraId="3FEBDDD3" w14:textId="79642096" w:rsidR="00E42F1A" w:rsidRPr="00FD76D9" w:rsidRDefault="00E42F1A" w:rsidP="7EC17C33">
            <w:pPr>
              <w:pStyle w:val="ListParagraph"/>
              <w:numPr>
                <w:ilvl w:val="0"/>
                <w:numId w:val="1"/>
              </w:numPr>
              <w:rPr>
                <w:rFonts w:eastAsiaTheme="minorEastAsia"/>
                <w:color w:val="000000" w:themeColor="text1"/>
              </w:rPr>
            </w:pPr>
            <w:r w:rsidRPr="7EC17C33">
              <w:t>All staff will be appropriately trained</w:t>
            </w:r>
          </w:p>
          <w:p w14:paraId="1D24B8B7" w14:textId="54DBF1D0" w:rsidR="00E42F1A" w:rsidRPr="00FD76D9" w:rsidRDefault="00E42F1A" w:rsidP="7EC17C33">
            <w:pPr>
              <w:pStyle w:val="ListParagraph"/>
              <w:numPr>
                <w:ilvl w:val="0"/>
                <w:numId w:val="1"/>
              </w:numPr>
              <w:rPr>
                <w:color w:val="000000" w:themeColor="text1"/>
              </w:rPr>
            </w:pPr>
            <w:r w:rsidRPr="7EC17C33">
              <w:lastRenderedPageBreak/>
              <w:t xml:space="preserve">Strict cleaning regime </w:t>
            </w:r>
          </w:p>
          <w:p w14:paraId="03027017" w14:textId="5125A75E" w:rsidR="00E42F1A" w:rsidRPr="00FD76D9" w:rsidRDefault="00E42F1A" w:rsidP="7EC17C33">
            <w:pPr>
              <w:pStyle w:val="ListParagraph"/>
              <w:numPr>
                <w:ilvl w:val="0"/>
                <w:numId w:val="1"/>
              </w:numPr>
              <w:rPr>
                <w:color w:val="000000" w:themeColor="text1"/>
              </w:rPr>
            </w:pPr>
            <w:r w:rsidRPr="7EC17C33">
              <w:t xml:space="preserve">PPE for testers </w:t>
            </w:r>
          </w:p>
          <w:p w14:paraId="798967F2" w14:textId="5440D444" w:rsidR="00E42F1A" w:rsidRPr="00FD76D9" w:rsidRDefault="51124102" w:rsidP="7EC17C33">
            <w:pPr>
              <w:pStyle w:val="ListParagraph"/>
              <w:numPr>
                <w:ilvl w:val="0"/>
                <w:numId w:val="1"/>
              </w:numPr>
              <w:rPr>
                <w:color w:val="000000" w:themeColor="text1"/>
              </w:rPr>
            </w:pPr>
            <w:r w:rsidRPr="7EC17C33">
              <w:t xml:space="preserve">Face masks should be worn by staff and students when waiting in the area. It should only be removed when the test is taking place.  </w:t>
            </w:r>
          </w:p>
          <w:p w14:paraId="738F0562" w14:textId="10F2DDA1" w:rsidR="18D8A65B" w:rsidRPr="00F92A25" w:rsidRDefault="18D8A65B" w:rsidP="7EC17C33">
            <w:pPr>
              <w:rPr>
                <w:sz w:val="10"/>
                <w:szCs w:val="10"/>
              </w:rPr>
            </w:pPr>
          </w:p>
          <w:p w14:paraId="677277CA" w14:textId="348D56FE" w:rsidR="41E30263" w:rsidRDefault="39817F9C" w:rsidP="7EC17C33">
            <w:r w:rsidRPr="7EC17C33">
              <w:t>We will be contacting the parents/carers of high needs students to support them</w:t>
            </w:r>
            <w:r w:rsidR="7A484686" w:rsidRPr="7EC17C33">
              <w:t xml:space="preserve"> with</w:t>
            </w:r>
            <w:r w:rsidRPr="7EC17C33">
              <w:t xml:space="preserve"> the home later</w:t>
            </w:r>
            <w:r w:rsidR="68293EC0" w:rsidRPr="7EC17C33">
              <w:t xml:space="preserve">al flow </w:t>
            </w:r>
            <w:r w:rsidR="30B19D11" w:rsidRPr="7EC17C33">
              <w:t>testing</w:t>
            </w:r>
            <w:r w:rsidR="68293EC0" w:rsidRPr="7EC17C33">
              <w:t xml:space="preserve"> procedures.  Full support will be offered to any </w:t>
            </w:r>
            <w:r w:rsidR="75F8E5D4" w:rsidRPr="7EC17C33">
              <w:t>family who have concerns</w:t>
            </w:r>
            <w:r w:rsidR="1E1520C3" w:rsidRPr="7EC17C33">
              <w:t>.</w:t>
            </w:r>
          </w:p>
          <w:p w14:paraId="57FA2922" w14:textId="4179B794" w:rsidR="7EC17C33" w:rsidRPr="00F92A25" w:rsidRDefault="7EC17C33" w:rsidP="7EC17C33">
            <w:pPr>
              <w:rPr>
                <w:sz w:val="10"/>
                <w:szCs w:val="10"/>
              </w:rPr>
            </w:pPr>
          </w:p>
          <w:p w14:paraId="6868D37D" w14:textId="53367B51" w:rsidR="0230AF65" w:rsidRDefault="3350FE04" w:rsidP="7EC17C33">
            <w:r>
              <w:t xml:space="preserve">Once students have completed 3 lateral tests </w:t>
            </w:r>
            <w:proofErr w:type="gramStart"/>
            <w:r>
              <w:t>onsite</w:t>
            </w:r>
            <w:proofErr w:type="gramEnd"/>
            <w:r>
              <w:t xml:space="preserve"> they will be given home testing kits, staff will be provided with home testing kits after one onsite test.</w:t>
            </w:r>
          </w:p>
          <w:p w14:paraId="2883D4DE" w14:textId="234CD5CA" w:rsidR="00E42F1A" w:rsidRPr="00F92A25" w:rsidRDefault="00E42F1A" w:rsidP="7EC17C33">
            <w:pPr>
              <w:rPr>
                <w:sz w:val="10"/>
                <w:szCs w:val="10"/>
              </w:rPr>
            </w:pPr>
          </w:p>
          <w:p w14:paraId="38D482D1" w14:textId="05E495C4" w:rsidR="00E42F1A" w:rsidRPr="00F92A25" w:rsidRDefault="502A5849" w:rsidP="7EC17C33">
            <w:pPr>
              <w:rPr>
                <w:rFonts w:ascii="Calibri" w:eastAsia="Calibri" w:hAnsi="Calibri" w:cs="Calibri"/>
                <w:sz w:val="20"/>
                <w:szCs w:val="20"/>
              </w:rPr>
            </w:pPr>
            <w:r>
              <w:t xml:space="preserve">An additional risk assessment has been produced for Lateral testing.  </w:t>
            </w:r>
            <w:hyperlink r:id="rId33">
              <w:r w:rsidR="4E4CBB39" w:rsidRPr="0E5D5E1C">
                <w:rPr>
                  <w:rStyle w:val="Hyperlink"/>
                  <w:rFonts w:ascii="Calibri" w:eastAsia="Calibri" w:hAnsi="Calibri" w:cs="Calibri"/>
                  <w:color w:val="auto"/>
                </w:rPr>
                <w:t>Risk Assessment on Lateral Testing</w:t>
              </w:r>
            </w:hyperlink>
            <w:r w:rsidR="4E4CBB39" w:rsidRPr="0E5D5E1C">
              <w:rPr>
                <w:rFonts w:ascii="Calibri" w:eastAsia="Calibri" w:hAnsi="Calibri" w:cs="Calibri"/>
              </w:rPr>
              <w:t>.</w:t>
            </w:r>
          </w:p>
        </w:tc>
        <w:tc>
          <w:tcPr>
            <w:tcW w:w="1275" w:type="dxa"/>
          </w:tcPr>
          <w:p w14:paraId="1CEE5E74" w14:textId="7F700E2A" w:rsidR="00E42F1A" w:rsidRPr="00FD76D9" w:rsidRDefault="502A5849" w:rsidP="0E5D5E1C">
            <w:r w:rsidRPr="0E5D5E1C">
              <w:lastRenderedPageBreak/>
              <w:t>Completed</w:t>
            </w:r>
          </w:p>
        </w:tc>
        <w:tc>
          <w:tcPr>
            <w:tcW w:w="570" w:type="dxa"/>
            <w:shd w:val="clear" w:color="auto" w:fill="EFC3D9"/>
            <w:vAlign w:val="center"/>
          </w:tcPr>
          <w:p w14:paraId="5377AEBD" w14:textId="7A59FEA3" w:rsidR="00E42F1A" w:rsidRDefault="00E42F1A" w:rsidP="00E42F1A">
            <w:pPr>
              <w:jc w:val="center"/>
              <w:rPr>
                <w:rFonts w:ascii="Wingdings 2" w:eastAsia="Wingdings 2" w:hAnsi="Wingdings 2" w:cs="Wingdings 2"/>
                <w:color w:val="000000" w:themeColor="text1"/>
                <w:sz w:val="28"/>
                <w:szCs w:val="28"/>
              </w:rPr>
            </w:pPr>
            <w:r w:rsidRPr="322324FB">
              <w:rPr>
                <w:rFonts w:ascii="Wingdings 2" w:eastAsia="Wingdings 2" w:hAnsi="Wingdings 2" w:cs="Wingdings 2"/>
                <w:color w:val="000000" w:themeColor="text1"/>
                <w:sz w:val="28"/>
                <w:szCs w:val="28"/>
              </w:rPr>
              <w:t></w:t>
            </w:r>
          </w:p>
        </w:tc>
        <w:tc>
          <w:tcPr>
            <w:tcW w:w="567" w:type="dxa"/>
            <w:shd w:val="clear" w:color="auto" w:fill="D5FFFE"/>
            <w:vAlign w:val="center"/>
          </w:tcPr>
          <w:p w14:paraId="0C194F92" w14:textId="698AAF25" w:rsidR="00E42F1A" w:rsidRDefault="00E42F1A" w:rsidP="00E42F1A">
            <w:pPr>
              <w:jc w:val="center"/>
              <w:rPr>
                <w:rFonts w:ascii="Wingdings 2" w:eastAsia="Wingdings 2" w:hAnsi="Wingdings 2" w:cs="Wingdings 2"/>
                <w:color w:val="000000" w:themeColor="text1"/>
                <w:sz w:val="28"/>
                <w:szCs w:val="28"/>
              </w:rPr>
            </w:pPr>
            <w:r w:rsidRPr="568E82E7">
              <w:rPr>
                <w:rFonts w:ascii="Wingdings 2" w:eastAsia="Wingdings 2" w:hAnsi="Wingdings 2" w:cs="Wingdings 2"/>
                <w:color w:val="000000" w:themeColor="text1"/>
                <w:sz w:val="28"/>
                <w:szCs w:val="28"/>
              </w:rPr>
              <w:t></w:t>
            </w:r>
          </w:p>
        </w:tc>
        <w:tc>
          <w:tcPr>
            <w:tcW w:w="567" w:type="dxa"/>
            <w:shd w:val="clear" w:color="auto" w:fill="CDE6FF"/>
            <w:vAlign w:val="center"/>
          </w:tcPr>
          <w:p w14:paraId="7EC4B926" w14:textId="086E0911" w:rsidR="00E42F1A" w:rsidRDefault="00E42F1A" w:rsidP="00E42F1A">
            <w:pPr>
              <w:jc w:val="center"/>
              <w:rPr>
                <w:rFonts w:ascii="Wingdings 2" w:eastAsia="Wingdings 2" w:hAnsi="Wingdings 2" w:cs="Wingdings 2"/>
                <w:color w:val="000000" w:themeColor="text1"/>
                <w:sz w:val="28"/>
                <w:szCs w:val="28"/>
              </w:rPr>
            </w:pPr>
            <w:r w:rsidRPr="322324FB">
              <w:rPr>
                <w:rFonts w:ascii="Wingdings 2" w:eastAsia="Wingdings 2" w:hAnsi="Wingdings 2" w:cs="Wingdings 2"/>
                <w:color w:val="000000" w:themeColor="text1"/>
                <w:sz w:val="28"/>
                <w:szCs w:val="28"/>
              </w:rPr>
              <w:t></w:t>
            </w:r>
          </w:p>
        </w:tc>
      </w:tr>
    </w:tbl>
    <w:p w14:paraId="63872E62" w14:textId="18DA78DF" w:rsidR="0288AB04" w:rsidRDefault="0288AB04"/>
    <w:p w14:paraId="1AFAABEE" w14:textId="24E92892" w:rsidR="00AE13E1" w:rsidRDefault="00AE13E1">
      <w:pPr>
        <w:rPr>
          <w:color w:val="FF0000"/>
        </w:rPr>
      </w:pPr>
      <w:r>
        <w:rPr>
          <w:color w:val="FF0000"/>
        </w:rPr>
        <w:br w:type="page"/>
      </w:r>
    </w:p>
    <w:p w14:paraId="1FC63445" w14:textId="77777777" w:rsidR="00170313" w:rsidRDefault="00170313" w:rsidP="00170313">
      <w:pPr>
        <w:rPr>
          <w:color w:val="FF0000"/>
        </w:rPr>
      </w:pPr>
    </w:p>
    <w:tbl>
      <w:tblPr>
        <w:tblStyle w:val="TableGrid"/>
        <w:tblW w:w="15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06"/>
        <w:gridCol w:w="3205"/>
        <w:gridCol w:w="8507"/>
        <w:gridCol w:w="1349"/>
        <w:gridCol w:w="565"/>
        <w:gridCol w:w="566"/>
        <w:gridCol w:w="570"/>
      </w:tblGrid>
      <w:tr w:rsidR="00170313" w14:paraId="026D4465" w14:textId="77777777" w:rsidTr="0E5D5E1C">
        <w:tc>
          <w:tcPr>
            <w:tcW w:w="606" w:type="dxa"/>
            <w:shd w:val="clear" w:color="auto" w:fill="48267E"/>
          </w:tcPr>
          <w:p w14:paraId="1E5B3820" w14:textId="39C2049C" w:rsidR="00170313" w:rsidRDefault="006B7B7A" w:rsidP="00E42F1A">
            <w:pPr>
              <w:rPr>
                <w:b/>
                <w:bCs/>
                <w:color w:val="FFFFFF" w:themeColor="background1"/>
                <w:sz w:val="28"/>
                <w:szCs w:val="28"/>
              </w:rPr>
            </w:pPr>
            <w:r>
              <w:rPr>
                <w:color w:val="FF0000"/>
              </w:rPr>
              <w:br w:type="page"/>
            </w:r>
            <w:r w:rsidR="00170313" w:rsidRPr="1077D1B4">
              <w:rPr>
                <w:b/>
                <w:bCs/>
                <w:color w:val="FFFFFF" w:themeColor="background1"/>
                <w:sz w:val="28"/>
                <w:szCs w:val="28"/>
              </w:rPr>
              <w:t>3.</w:t>
            </w:r>
          </w:p>
        </w:tc>
        <w:tc>
          <w:tcPr>
            <w:tcW w:w="14762" w:type="dxa"/>
            <w:gridSpan w:val="6"/>
            <w:shd w:val="clear" w:color="auto" w:fill="48267E"/>
          </w:tcPr>
          <w:p w14:paraId="2C84EC62" w14:textId="77777777" w:rsidR="00170313" w:rsidRDefault="00170313" w:rsidP="00E42F1A">
            <w:pPr>
              <w:rPr>
                <w:b/>
                <w:bCs/>
                <w:color w:val="FFFFFF" w:themeColor="background1"/>
                <w:sz w:val="28"/>
                <w:szCs w:val="28"/>
              </w:rPr>
            </w:pPr>
            <w:r w:rsidRPr="1077D1B4">
              <w:rPr>
                <w:b/>
                <w:bCs/>
                <w:color w:val="FFFFFF" w:themeColor="background1"/>
                <w:sz w:val="28"/>
                <w:szCs w:val="28"/>
              </w:rPr>
              <w:t>Staffing supervision &amp; student numbers</w:t>
            </w:r>
          </w:p>
        </w:tc>
      </w:tr>
      <w:tr w:rsidR="00170313" w14:paraId="6EDB9008" w14:textId="77777777" w:rsidTr="0E5D5E1C">
        <w:tc>
          <w:tcPr>
            <w:tcW w:w="3811" w:type="dxa"/>
            <w:gridSpan w:val="2"/>
            <w:shd w:val="clear" w:color="auto" w:fill="48267E"/>
          </w:tcPr>
          <w:p w14:paraId="34E59389" w14:textId="77777777" w:rsidR="00170313" w:rsidRDefault="00170313" w:rsidP="00E42F1A">
            <w:pPr>
              <w:rPr>
                <w:b/>
                <w:bCs/>
                <w:color w:val="FFFFFF" w:themeColor="background1"/>
              </w:rPr>
            </w:pPr>
            <w:r w:rsidRPr="1077D1B4">
              <w:rPr>
                <w:b/>
                <w:bCs/>
                <w:color w:val="FFFFFF" w:themeColor="background1"/>
              </w:rPr>
              <w:t>Question/ risk</w:t>
            </w:r>
          </w:p>
        </w:tc>
        <w:tc>
          <w:tcPr>
            <w:tcW w:w="8507" w:type="dxa"/>
            <w:shd w:val="clear" w:color="auto" w:fill="48267E"/>
          </w:tcPr>
          <w:p w14:paraId="6659B521"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349" w:type="dxa"/>
            <w:shd w:val="clear" w:color="auto" w:fill="48267E"/>
          </w:tcPr>
          <w:p w14:paraId="1A8692F9" w14:textId="77777777" w:rsidR="00170313" w:rsidRDefault="00170313" w:rsidP="00E42F1A">
            <w:pPr>
              <w:rPr>
                <w:b/>
                <w:bCs/>
                <w:color w:val="FFFFFF" w:themeColor="background1"/>
              </w:rPr>
            </w:pPr>
            <w:r w:rsidRPr="1077D1B4">
              <w:rPr>
                <w:b/>
                <w:bCs/>
                <w:color w:val="FFFFFF" w:themeColor="background1"/>
              </w:rPr>
              <w:t>Completed</w:t>
            </w:r>
          </w:p>
        </w:tc>
        <w:tc>
          <w:tcPr>
            <w:tcW w:w="565" w:type="dxa"/>
            <w:shd w:val="clear" w:color="auto" w:fill="6C1D45"/>
            <w:vAlign w:val="center"/>
          </w:tcPr>
          <w:p w14:paraId="37C12815" w14:textId="77777777" w:rsidR="00170313" w:rsidRDefault="00170313" w:rsidP="00E42F1A">
            <w:pPr>
              <w:rPr>
                <w:b/>
                <w:bCs/>
                <w:color w:val="FFFFFF" w:themeColor="background1"/>
              </w:rPr>
            </w:pPr>
            <w:r w:rsidRPr="1077D1B4">
              <w:rPr>
                <w:b/>
                <w:bCs/>
                <w:color w:val="FFFFFF" w:themeColor="background1"/>
              </w:rPr>
              <w:t>AQ</w:t>
            </w:r>
          </w:p>
        </w:tc>
        <w:tc>
          <w:tcPr>
            <w:tcW w:w="566" w:type="dxa"/>
            <w:shd w:val="clear" w:color="auto" w:fill="006462"/>
            <w:vAlign w:val="center"/>
          </w:tcPr>
          <w:p w14:paraId="082B8E5D" w14:textId="77777777" w:rsidR="00170313" w:rsidRDefault="00170313" w:rsidP="00E42F1A">
            <w:pPr>
              <w:rPr>
                <w:b/>
                <w:bCs/>
                <w:color w:val="FFFFFF" w:themeColor="background1"/>
              </w:rPr>
            </w:pPr>
            <w:r w:rsidRPr="1077D1B4">
              <w:rPr>
                <w:b/>
                <w:bCs/>
                <w:color w:val="FFFFFF" w:themeColor="background1"/>
              </w:rPr>
              <w:t>EM</w:t>
            </w:r>
          </w:p>
        </w:tc>
        <w:tc>
          <w:tcPr>
            <w:tcW w:w="570" w:type="dxa"/>
            <w:shd w:val="clear" w:color="auto" w:fill="00264B"/>
            <w:vAlign w:val="center"/>
          </w:tcPr>
          <w:p w14:paraId="0A014C5F" w14:textId="77777777" w:rsidR="00170313" w:rsidRDefault="00170313" w:rsidP="00E42F1A">
            <w:pPr>
              <w:rPr>
                <w:b/>
                <w:bCs/>
                <w:color w:val="FFFFFF" w:themeColor="background1"/>
              </w:rPr>
            </w:pPr>
            <w:r w:rsidRPr="1077D1B4">
              <w:rPr>
                <w:b/>
                <w:bCs/>
                <w:color w:val="FFFFFF" w:themeColor="background1"/>
              </w:rPr>
              <w:t>SM</w:t>
            </w:r>
          </w:p>
        </w:tc>
      </w:tr>
      <w:tr w:rsidR="00170313" w14:paraId="17FF3E1D" w14:textId="77777777" w:rsidTr="0E5D5E1C">
        <w:tc>
          <w:tcPr>
            <w:tcW w:w="606" w:type="dxa"/>
            <w:vAlign w:val="center"/>
          </w:tcPr>
          <w:p w14:paraId="78317398" w14:textId="77777777" w:rsidR="00170313" w:rsidRPr="00FD76D9" w:rsidRDefault="00170313" w:rsidP="0E5D5E1C">
            <w:pPr>
              <w:jc w:val="center"/>
              <w:rPr>
                <w:b/>
                <w:bCs/>
              </w:rPr>
            </w:pPr>
            <w:r w:rsidRPr="0E5D5E1C">
              <w:rPr>
                <w:b/>
                <w:bCs/>
              </w:rPr>
              <w:t>3.1</w:t>
            </w:r>
          </w:p>
        </w:tc>
        <w:tc>
          <w:tcPr>
            <w:tcW w:w="3205" w:type="dxa"/>
          </w:tcPr>
          <w:p w14:paraId="1C2C959E" w14:textId="77777777" w:rsidR="00170313" w:rsidRPr="00FD76D9" w:rsidRDefault="00170313" w:rsidP="0E5D5E1C">
            <w:pPr>
              <w:rPr>
                <w:b/>
                <w:bCs/>
              </w:rPr>
            </w:pPr>
            <w:r w:rsidRPr="0E5D5E1C">
              <w:rPr>
                <w:b/>
                <w:bCs/>
              </w:rPr>
              <w:t xml:space="preserve">Are there a maximum number of students allowed on a site? </w:t>
            </w:r>
          </w:p>
        </w:tc>
        <w:tc>
          <w:tcPr>
            <w:tcW w:w="8507" w:type="dxa"/>
          </w:tcPr>
          <w:p w14:paraId="31B97CDA" w14:textId="4160FF48" w:rsidR="00170313" w:rsidRPr="00FD76D9" w:rsidRDefault="68C6C6B4" w:rsidP="0E5D5E1C">
            <w:pPr>
              <w:spacing w:line="259" w:lineRule="auto"/>
              <w:rPr>
                <w:color w:val="000000" w:themeColor="text1"/>
              </w:rPr>
            </w:pPr>
            <w:r w:rsidRPr="0E5D5E1C">
              <w:t xml:space="preserve">There is no longer a maximum number of students allowed on site, and the Sixth Form is keen for a safe return to face to face teaching in March 2021. </w:t>
            </w:r>
          </w:p>
          <w:p w14:paraId="28DE23FE" w14:textId="77777777" w:rsidR="00170313" w:rsidRPr="00F92A25" w:rsidRDefault="00170313" w:rsidP="0E5D5E1C">
            <w:pPr>
              <w:spacing w:line="259" w:lineRule="auto"/>
              <w:rPr>
                <w:color w:val="000000" w:themeColor="text1"/>
                <w:sz w:val="10"/>
                <w:szCs w:val="10"/>
              </w:rPr>
            </w:pPr>
          </w:p>
          <w:p w14:paraId="0D51D072" w14:textId="3F2F6980" w:rsidR="00170313" w:rsidRPr="00FD76D9" w:rsidRDefault="68C6C6B4" w:rsidP="0E5D5E1C">
            <w:pPr>
              <w:spacing w:line="259" w:lineRule="auto"/>
              <w:rPr>
                <w:color w:val="000000" w:themeColor="text1"/>
              </w:rPr>
            </w:pPr>
            <w:r w:rsidRPr="0E5D5E1C">
              <w:t xml:space="preserve">At CTK we operate a timetable system where not all students are onsite at the same time, as students only need to be onsite when they have timetabled lessons. </w:t>
            </w:r>
            <w:r w:rsidR="7257348C" w:rsidRPr="0E5D5E1C">
              <w:t>However,</w:t>
            </w:r>
            <w:r w:rsidR="4081D3C9" w:rsidRPr="0E5D5E1C">
              <w:t xml:space="preserve"> to further reduce numbers on site </w:t>
            </w:r>
            <w:r w:rsidR="2453D507" w:rsidRPr="0E5D5E1C">
              <w:t>at key</w:t>
            </w:r>
            <w:r w:rsidRPr="0E5D5E1C">
              <w:t xml:space="preserve"> times the following changes have been made to the timetable: </w:t>
            </w:r>
          </w:p>
          <w:p w14:paraId="46B87196" w14:textId="77777777" w:rsidR="00170313" w:rsidRPr="00F92A25" w:rsidRDefault="00170313" w:rsidP="0E5D5E1C">
            <w:pPr>
              <w:spacing w:line="259" w:lineRule="auto"/>
              <w:rPr>
                <w:color w:val="000000" w:themeColor="text1"/>
                <w:sz w:val="10"/>
                <w:szCs w:val="10"/>
              </w:rPr>
            </w:pPr>
          </w:p>
          <w:p w14:paraId="363C0D3D" w14:textId="1FB9F961" w:rsidR="00170313" w:rsidRPr="00FD76D9" w:rsidRDefault="68C6C6B4" w:rsidP="0E5D5E1C">
            <w:pPr>
              <w:pStyle w:val="ListParagraph"/>
              <w:numPr>
                <w:ilvl w:val="0"/>
                <w:numId w:val="22"/>
              </w:numPr>
              <w:spacing w:line="259" w:lineRule="auto"/>
              <w:ind w:left="389"/>
              <w:rPr>
                <w:rFonts w:eastAsiaTheme="minorEastAsia"/>
                <w:color w:val="000000" w:themeColor="text1"/>
              </w:rPr>
            </w:pPr>
            <w:r w:rsidRPr="0E5D5E1C">
              <w:t xml:space="preserve">Students will only be on site when they have timetabled lessons. </w:t>
            </w:r>
          </w:p>
          <w:p w14:paraId="55D08C6C" w14:textId="0423D873" w:rsidR="00170313" w:rsidRPr="00FD76D9" w:rsidRDefault="1E4A97BE" w:rsidP="0004074D">
            <w:pPr>
              <w:pStyle w:val="ListParagraph"/>
              <w:numPr>
                <w:ilvl w:val="0"/>
                <w:numId w:val="22"/>
              </w:numPr>
              <w:spacing w:line="259" w:lineRule="auto"/>
              <w:ind w:left="389"/>
              <w:rPr>
                <w:color w:val="000000" w:themeColor="text1"/>
              </w:rPr>
            </w:pPr>
            <w:r w:rsidRPr="0E5D5E1C">
              <w:t xml:space="preserve">For most </w:t>
            </w:r>
            <w:proofErr w:type="gramStart"/>
            <w:r w:rsidRPr="0E5D5E1C">
              <w:t>students</w:t>
            </w:r>
            <w:proofErr w:type="gramEnd"/>
            <w:r w:rsidRPr="0E5D5E1C">
              <w:t xml:space="preserve"> lessons after lunch</w:t>
            </w:r>
            <w:r w:rsidR="68C6C6B4" w:rsidRPr="0E5D5E1C">
              <w:t xml:space="preserve"> will be taught remotely.</w:t>
            </w:r>
          </w:p>
          <w:p w14:paraId="0541215F" w14:textId="33E61935" w:rsidR="00170313" w:rsidRPr="00FD76D9" w:rsidRDefault="68C6C6B4" w:rsidP="0E5D5E1C">
            <w:pPr>
              <w:pStyle w:val="ListParagraph"/>
              <w:numPr>
                <w:ilvl w:val="0"/>
                <w:numId w:val="22"/>
              </w:numPr>
              <w:spacing w:line="259" w:lineRule="auto"/>
              <w:ind w:left="389"/>
              <w:rPr>
                <w:rFonts w:eastAsiaTheme="minorEastAsia"/>
                <w:color w:val="000000" w:themeColor="text1"/>
              </w:rPr>
            </w:pPr>
            <w:r w:rsidRPr="0E5D5E1C">
              <w:t xml:space="preserve">There will be a staggered end to lessons to avoid queues at the end of the day. </w:t>
            </w:r>
          </w:p>
          <w:p w14:paraId="29C18E83" w14:textId="77A20656" w:rsidR="00170313" w:rsidRPr="00FD76D9" w:rsidRDefault="68C6C6B4" w:rsidP="0E5D5E1C">
            <w:pPr>
              <w:pStyle w:val="ListParagraph"/>
              <w:numPr>
                <w:ilvl w:val="0"/>
                <w:numId w:val="22"/>
              </w:numPr>
              <w:spacing w:line="259" w:lineRule="auto"/>
              <w:ind w:left="389"/>
              <w:rPr>
                <w:rFonts w:eastAsiaTheme="minorEastAsia"/>
                <w:color w:val="000000" w:themeColor="text1"/>
              </w:rPr>
            </w:pPr>
            <w:r w:rsidRPr="0E5D5E1C">
              <w:t xml:space="preserve">A spilt break has been introduced at St Mary’s and Emmanuel </w:t>
            </w:r>
          </w:p>
          <w:p w14:paraId="585AE4AE" w14:textId="05385E3F" w:rsidR="00170313" w:rsidRPr="00FD76D9" w:rsidRDefault="68C6C6B4" w:rsidP="0004074D">
            <w:pPr>
              <w:pStyle w:val="ListParagraph"/>
              <w:numPr>
                <w:ilvl w:val="0"/>
                <w:numId w:val="22"/>
              </w:numPr>
              <w:spacing w:line="259" w:lineRule="auto"/>
              <w:ind w:left="389"/>
              <w:rPr>
                <w:color w:val="000000" w:themeColor="text1"/>
              </w:rPr>
            </w:pPr>
            <w:r w:rsidRPr="0E5D5E1C">
              <w:t>All tutorials will be remote at St Mary’s and Emmanuel</w:t>
            </w:r>
          </w:p>
          <w:p w14:paraId="6776C00B" w14:textId="3BC402F9" w:rsidR="00170313" w:rsidRPr="00F92A25" w:rsidRDefault="68C6C6B4" w:rsidP="00F92A25">
            <w:pPr>
              <w:pStyle w:val="ListParagraph"/>
              <w:numPr>
                <w:ilvl w:val="0"/>
                <w:numId w:val="22"/>
              </w:numPr>
              <w:spacing w:line="259" w:lineRule="auto"/>
              <w:ind w:left="389"/>
              <w:rPr>
                <w:color w:val="000000" w:themeColor="text1"/>
              </w:rPr>
            </w:pPr>
            <w:r w:rsidRPr="0E5D5E1C">
              <w:t xml:space="preserve">At Aquinas Upper Sixth Tutorials have been spilt across the week, to avoid students being onsite unnecessarily at the start of each day. </w:t>
            </w:r>
          </w:p>
        </w:tc>
        <w:tc>
          <w:tcPr>
            <w:tcW w:w="1349" w:type="dxa"/>
          </w:tcPr>
          <w:p w14:paraId="2BCD2188" w14:textId="77777777" w:rsidR="001375A5" w:rsidRPr="00FD76D9" w:rsidRDefault="251370B1" w:rsidP="0E5D5E1C">
            <w:r w:rsidRPr="0E5D5E1C">
              <w:t>Complete</w:t>
            </w:r>
          </w:p>
          <w:p w14:paraId="51B25005" w14:textId="77777777" w:rsidR="00170313" w:rsidRPr="00FD76D9" w:rsidRDefault="00170313" w:rsidP="0E5D5E1C"/>
        </w:tc>
        <w:tc>
          <w:tcPr>
            <w:tcW w:w="565" w:type="dxa"/>
            <w:shd w:val="clear" w:color="auto" w:fill="EFC3D9"/>
            <w:vAlign w:val="center"/>
          </w:tcPr>
          <w:p w14:paraId="40B4AA7B" w14:textId="77777777" w:rsidR="00170313" w:rsidRDefault="00170313" w:rsidP="0288AB04">
            <w:pPr>
              <w:jc w:val="center"/>
              <w:rPr>
                <w:color w:val="000000" w:themeColor="text1"/>
              </w:rPr>
            </w:pPr>
            <w:r w:rsidRPr="0288AB04">
              <w:rPr>
                <w:rFonts w:ascii="Wingdings 2" w:eastAsia="Wingdings 2" w:hAnsi="Wingdings 2" w:cs="Wingdings 2"/>
                <w:sz w:val="28"/>
                <w:szCs w:val="28"/>
              </w:rPr>
              <w:t></w:t>
            </w:r>
          </w:p>
        </w:tc>
        <w:tc>
          <w:tcPr>
            <w:tcW w:w="566" w:type="dxa"/>
            <w:shd w:val="clear" w:color="auto" w:fill="D5FFFE"/>
            <w:vAlign w:val="center"/>
          </w:tcPr>
          <w:p w14:paraId="6DFD0247" w14:textId="77777777" w:rsidR="00170313" w:rsidRDefault="00170313" w:rsidP="0288AB04">
            <w:pPr>
              <w:jc w:val="center"/>
              <w:rPr>
                <w:color w:val="000000" w:themeColor="text1"/>
              </w:rPr>
            </w:pPr>
            <w:r w:rsidRPr="0288AB04">
              <w:rPr>
                <w:rFonts w:ascii="Wingdings 2" w:eastAsia="Wingdings 2" w:hAnsi="Wingdings 2" w:cs="Wingdings 2"/>
                <w:sz w:val="28"/>
                <w:szCs w:val="28"/>
              </w:rPr>
              <w:t></w:t>
            </w:r>
          </w:p>
        </w:tc>
        <w:tc>
          <w:tcPr>
            <w:tcW w:w="570" w:type="dxa"/>
            <w:shd w:val="clear" w:color="auto" w:fill="CDE6FF"/>
            <w:vAlign w:val="center"/>
          </w:tcPr>
          <w:p w14:paraId="1E4D5694" w14:textId="77777777" w:rsidR="00170313" w:rsidRDefault="00170313" w:rsidP="0288AB04">
            <w:pPr>
              <w:jc w:val="center"/>
              <w:rPr>
                <w:color w:val="000000" w:themeColor="text1"/>
              </w:rPr>
            </w:pPr>
            <w:r w:rsidRPr="0288AB04">
              <w:rPr>
                <w:rFonts w:ascii="Wingdings 2" w:eastAsia="Wingdings 2" w:hAnsi="Wingdings 2" w:cs="Wingdings 2"/>
                <w:sz w:val="28"/>
                <w:szCs w:val="28"/>
              </w:rPr>
              <w:t></w:t>
            </w:r>
          </w:p>
        </w:tc>
      </w:tr>
      <w:tr w:rsidR="00170313" w14:paraId="1E072B48" w14:textId="77777777" w:rsidTr="0E5D5E1C">
        <w:tc>
          <w:tcPr>
            <w:tcW w:w="606" w:type="dxa"/>
            <w:vAlign w:val="center"/>
          </w:tcPr>
          <w:p w14:paraId="35FEA9EA" w14:textId="77777777" w:rsidR="00170313" w:rsidRPr="00FD76D9" w:rsidRDefault="00170313" w:rsidP="6C7C03DD">
            <w:pPr>
              <w:jc w:val="center"/>
              <w:rPr>
                <w:b/>
                <w:bCs/>
              </w:rPr>
            </w:pPr>
            <w:r w:rsidRPr="6C7C03DD">
              <w:rPr>
                <w:b/>
                <w:bCs/>
              </w:rPr>
              <w:t>3.2</w:t>
            </w:r>
          </w:p>
        </w:tc>
        <w:tc>
          <w:tcPr>
            <w:tcW w:w="3205" w:type="dxa"/>
          </w:tcPr>
          <w:p w14:paraId="05C94583" w14:textId="77777777" w:rsidR="00170313" w:rsidRPr="00FD76D9" w:rsidRDefault="79409F2D" w:rsidP="6C7C03DD">
            <w:pPr>
              <w:rPr>
                <w:b/>
                <w:bCs/>
              </w:rPr>
            </w:pPr>
            <w:r w:rsidRPr="6C7C03DD">
              <w:rPr>
                <w:b/>
                <w:bCs/>
              </w:rPr>
              <w:t xml:space="preserve">How will staff/students in clinically vulnerable groups be identified and supported? </w:t>
            </w:r>
          </w:p>
        </w:tc>
        <w:tc>
          <w:tcPr>
            <w:tcW w:w="8507" w:type="dxa"/>
          </w:tcPr>
          <w:p w14:paraId="6F862840" w14:textId="1775721F" w:rsidR="00170313" w:rsidRPr="00FD76D9" w:rsidRDefault="657F95B1" w:rsidP="7EC17C33">
            <w:pPr>
              <w:rPr>
                <w:color w:val="FF0000"/>
              </w:rPr>
            </w:pPr>
            <w:r>
              <w:t xml:space="preserve">An individual staff/student risk assessment will take place.  Procedures for staff and students who are at moderate or high risk of COVID-19 are: </w:t>
            </w:r>
          </w:p>
          <w:p w14:paraId="15E5B789" w14:textId="77777777" w:rsidR="00170313" w:rsidRPr="000C7D4A" w:rsidRDefault="00170313" w:rsidP="7EC17C33">
            <w:pPr>
              <w:rPr>
                <w:color w:val="FF0000"/>
                <w:sz w:val="10"/>
                <w:szCs w:val="10"/>
              </w:rPr>
            </w:pPr>
          </w:p>
          <w:p w14:paraId="443DE9C2" w14:textId="77777777" w:rsidR="00170313" w:rsidRPr="00FD76D9" w:rsidRDefault="657F95B1" w:rsidP="00E42F1A">
            <w:r w:rsidRPr="7EC17C33">
              <w:rPr>
                <w:b/>
                <w:bCs/>
              </w:rPr>
              <w:t xml:space="preserve">Staff </w:t>
            </w:r>
            <w:r>
              <w:t>– With reference to section 2.1 above</w:t>
            </w:r>
          </w:p>
          <w:p w14:paraId="2DC0E70D" w14:textId="512953E9" w:rsidR="00170313" w:rsidRPr="00BB69CF" w:rsidRDefault="657F95B1" w:rsidP="7EC17C33">
            <w:pPr>
              <w:rPr>
                <w:b/>
                <w:color w:val="FF0000"/>
              </w:rPr>
            </w:pPr>
            <w:r>
              <w:t>Staff have been asked to complete a questionnaire.  Those who identify themselves at moderate or high risk from COVID-19 will meet with the Site Deputy Principal and/or a member of the Personnel Department.  A risk assessment will be completed, and extra precautions put in place, where necessary, to ensure a safe return to the Sixth Forms.</w:t>
            </w:r>
            <w:r w:rsidR="00BB69CF" w:rsidRPr="00BD61D2">
              <w:t xml:space="preserve">  Staff who have been advised to shield will be supported in arrangements for home working.</w:t>
            </w:r>
          </w:p>
          <w:p w14:paraId="4A5750B5" w14:textId="77777777" w:rsidR="00170313" w:rsidRPr="000C7D4A" w:rsidRDefault="00170313" w:rsidP="7EC17C33">
            <w:pPr>
              <w:rPr>
                <w:color w:val="FF0000"/>
                <w:sz w:val="10"/>
                <w:szCs w:val="10"/>
              </w:rPr>
            </w:pPr>
          </w:p>
          <w:p w14:paraId="3B0E8A22" w14:textId="7E884273" w:rsidR="00170313" w:rsidRPr="00FD76D9" w:rsidRDefault="657F95B1" w:rsidP="7EC17C33">
            <w:pPr>
              <w:rPr>
                <w:b/>
                <w:bCs/>
                <w:color w:val="FF0000"/>
              </w:rPr>
            </w:pPr>
            <w:r w:rsidRPr="3405DF36">
              <w:rPr>
                <w:b/>
                <w:bCs/>
              </w:rPr>
              <w:t>Students</w:t>
            </w:r>
            <w:r>
              <w:t xml:space="preserve"> - Individual health needs questionnaire will identify any high-risk students.  Those who id</w:t>
            </w:r>
            <w:r w:rsidRPr="3405DF36">
              <w:t>entify themselves at moderate or high risk from COVID-19 will meet with the Assistant Principal – Character and Wellbeing or a member of the Pastoral team.  A risk assessment will be completed, and extra precautions put in place, where necessary, to ensure a safe return to the Sixth Forms</w:t>
            </w:r>
            <w:r w:rsidR="41E6C0C9" w:rsidRPr="3405DF36">
              <w:t>.</w:t>
            </w:r>
          </w:p>
          <w:p w14:paraId="5D0AC765" w14:textId="744D734E" w:rsidR="00170313" w:rsidRPr="000C7D4A" w:rsidRDefault="00170313" w:rsidP="7EC17C33">
            <w:pPr>
              <w:rPr>
                <w:color w:val="FF0000"/>
                <w:sz w:val="10"/>
                <w:szCs w:val="10"/>
              </w:rPr>
            </w:pPr>
          </w:p>
        </w:tc>
        <w:tc>
          <w:tcPr>
            <w:tcW w:w="1349" w:type="dxa"/>
          </w:tcPr>
          <w:p w14:paraId="4BED7CA3" w14:textId="77777777" w:rsidR="001375A5" w:rsidRPr="00FD76D9" w:rsidRDefault="40B69482" w:rsidP="0E5D5E1C">
            <w:r w:rsidRPr="0E5D5E1C">
              <w:t>Complete</w:t>
            </w:r>
          </w:p>
          <w:p w14:paraId="01904DE7" w14:textId="77777777" w:rsidR="00170313" w:rsidRPr="00FD76D9" w:rsidRDefault="00170313" w:rsidP="00E42F1A">
            <w:pPr>
              <w:rPr>
                <w:color w:val="FF0000"/>
              </w:rPr>
            </w:pPr>
          </w:p>
        </w:tc>
        <w:tc>
          <w:tcPr>
            <w:tcW w:w="565" w:type="dxa"/>
            <w:shd w:val="clear" w:color="auto" w:fill="EFC3D9"/>
            <w:vAlign w:val="center"/>
          </w:tcPr>
          <w:p w14:paraId="18095317"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6" w:type="dxa"/>
            <w:shd w:val="clear" w:color="auto" w:fill="D5FFFE"/>
            <w:vAlign w:val="center"/>
          </w:tcPr>
          <w:p w14:paraId="38C5475D"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570" w:type="dxa"/>
            <w:shd w:val="clear" w:color="auto" w:fill="CDE6FF"/>
            <w:vAlign w:val="center"/>
          </w:tcPr>
          <w:p w14:paraId="034F8DFF"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53A6AD1C" w14:textId="77777777" w:rsidTr="0E5D5E1C">
        <w:tc>
          <w:tcPr>
            <w:tcW w:w="606" w:type="dxa"/>
            <w:vAlign w:val="center"/>
          </w:tcPr>
          <w:p w14:paraId="1414331E" w14:textId="77777777" w:rsidR="00170313" w:rsidRPr="00FD76D9" w:rsidRDefault="00170313" w:rsidP="0E5D5E1C">
            <w:pPr>
              <w:jc w:val="center"/>
              <w:rPr>
                <w:b/>
                <w:bCs/>
                <w:color w:val="FF0000"/>
              </w:rPr>
            </w:pPr>
            <w:r w:rsidRPr="0E5D5E1C">
              <w:rPr>
                <w:b/>
                <w:bCs/>
              </w:rPr>
              <w:t>3.3</w:t>
            </w:r>
          </w:p>
        </w:tc>
        <w:tc>
          <w:tcPr>
            <w:tcW w:w="3205" w:type="dxa"/>
          </w:tcPr>
          <w:p w14:paraId="65F9B4BA" w14:textId="66E37472" w:rsidR="00170313" w:rsidRPr="00FD76D9" w:rsidRDefault="79409F2D" w:rsidP="7EC17C33">
            <w:pPr>
              <w:rPr>
                <w:b/>
                <w:bCs/>
              </w:rPr>
            </w:pPr>
            <w:r w:rsidRPr="3405DF36">
              <w:rPr>
                <w:b/>
                <w:bCs/>
              </w:rPr>
              <w:t xml:space="preserve">If a teacher or support member of staff is unable to </w:t>
            </w:r>
            <w:r w:rsidR="475E3B63" w:rsidRPr="3405DF36">
              <w:rPr>
                <w:b/>
                <w:bCs/>
              </w:rPr>
              <w:t>attend,</w:t>
            </w:r>
            <w:r w:rsidRPr="3405DF36">
              <w:rPr>
                <w:b/>
                <w:bCs/>
              </w:rPr>
              <w:t xml:space="preserve"> what should they do? </w:t>
            </w:r>
          </w:p>
        </w:tc>
        <w:tc>
          <w:tcPr>
            <w:tcW w:w="8507" w:type="dxa"/>
          </w:tcPr>
          <w:p w14:paraId="37973191" w14:textId="77777777" w:rsidR="00170313" w:rsidRPr="00FD76D9" w:rsidRDefault="79409F2D" w:rsidP="7EC17C33">
            <w:r w:rsidRPr="7EC17C33">
              <w:t xml:space="preserve">The usual absence procedures are in place. If you are unwell and unable to attend work, please follow the usual procedure and phone the Sixth Form by 8 am.  Please give full reasons for your reason for absence, including symptoms if unwell, actions you are taking and your likely return to work.  The Personnel Department will provide a list of questions to ask staff calling in unwell.  Staff to ring the appropriate number for their site:  </w:t>
            </w:r>
          </w:p>
          <w:p w14:paraId="3E555407" w14:textId="77777777" w:rsidR="00170313" w:rsidRPr="000C7D4A" w:rsidRDefault="00170313" w:rsidP="7EC17C33">
            <w:pPr>
              <w:rPr>
                <w:sz w:val="10"/>
                <w:szCs w:val="10"/>
              </w:rPr>
            </w:pPr>
          </w:p>
          <w:p w14:paraId="6A856DE7" w14:textId="77777777" w:rsidR="00170313" w:rsidRPr="00FD76D9" w:rsidRDefault="79409F2D" w:rsidP="7EC17C33">
            <w:r w:rsidRPr="0004074D">
              <w:rPr>
                <w:b/>
              </w:rPr>
              <w:t>Emmanue</w:t>
            </w:r>
            <w:r w:rsidRPr="0004074D">
              <w:t>l:</w:t>
            </w:r>
            <w:r w:rsidRPr="7EC17C33">
              <w:t xml:space="preserve">  Staff Absence Line - 020 8297 6807</w:t>
            </w:r>
          </w:p>
          <w:p w14:paraId="1BD61D33" w14:textId="77777777" w:rsidR="00170313" w:rsidRPr="00FD76D9" w:rsidRDefault="79409F2D" w:rsidP="7EC17C33">
            <w:r w:rsidRPr="0004074D">
              <w:rPr>
                <w:b/>
              </w:rPr>
              <w:t xml:space="preserve">St Mary’s:    </w:t>
            </w:r>
            <w:r w:rsidRPr="7EC17C33">
              <w:t>Reception - 020 8309 4760</w:t>
            </w:r>
          </w:p>
          <w:p w14:paraId="002ADEAF" w14:textId="77777777" w:rsidR="00170313" w:rsidRPr="00FD76D9" w:rsidRDefault="79409F2D" w:rsidP="7EC17C33">
            <w:r w:rsidRPr="0004074D">
              <w:rPr>
                <w:b/>
              </w:rPr>
              <w:t xml:space="preserve">Aquinas:      </w:t>
            </w:r>
            <w:r w:rsidRPr="7EC17C33">
              <w:t>Reception - 020 7348 2400</w:t>
            </w:r>
          </w:p>
          <w:p w14:paraId="07AD990C" w14:textId="77777777" w:rsidR="00170313" w:rsidRPr="000C7D4A" w:rsidRDefault="00170313" w:rsidP="7EC17C33">
            <w:pPr>
              <w:rPr>
                <w:sz w:val="10"/>
                <w:szCs w:val="10"/>
              </w:rPr>
            </w:pPr>
          </w:p>
          <w:p w14:paraId="7061C0B5" w14:textId="57F2E755" w:rsidR="00170313" w:rsidRPr="00FD76D9" w:rsidRDefault="79409F2D" w:rsidP="7EC17C33">
            <w:r w:rsidRPr="7EC17C33">
              <w:t>If the reason for your absence is confidential, please follow the procedure above to report your absence and contact Debbie Baldwin on 07711 370646 with further details.</w:t>
            </w:r>
          </w:p>
        </w:tc>
        <w:tc>
          <w:tcPr>
            <w:tcW w:w="1349" w:type="dxa"/>
          </w:tcPr>
          <w:p w14:paraId="431B4EF4" w14:textId="77777777" w:rsidR="001375A5" w:rsidRPr="00FD76D9" w:rsidRDefault="40B69482" w:rsidP="0E5D5E1C">
            <w:r w:rsidRPr="0E5D5E1C">
              <w:lastRenderedPageBreak/>
              <w:t>Complete</w:t>
            </w:r>
          </w:p>
          <w:p w14:paraId="712ADE45" w14:textId="77777777" w:rsidR="00170313" w:rsidRPr="00FD76D9" w:rsidRDefault="00170313" w:rsidP="00E42F1A">
            <w:pPr>
              <w:rPr>
                <w:color w:val="FF0000"/>
              </w:rPr>
            </w:pPr>
          </w:p>
        </w:tc>
        <w:tc>
          <w:tcPr>
            <w:tcW w:w="565" w:type="dxa"/>
            <w:shd w:val="clear" w:color="auto" w:fill="EFC3D9"/>
            <w:vAlign w:val="center"/>
          </w:tcPr>
          <w:p w14:paraId="149DDEB3"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6" w:type="dxa"/>
            <w:shd w:val="clear" w:color="auto" w:fill="D5FFFE"/>
            <w:vAlign w:val="center"/>
          </w:tcPr>
          <w:p w14:paraId="07754695"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570" w:type="dxa"/>
            <w:shd w:val="clear" w:color="auto" w:fill="CDE6FF"/>
            <w:vAlign w:val="center"/>
          </w:tcPr>
          <w:p w14:paraId="39217588"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509A126F" w14:textId="77777777" w:rsidTr="0E5D5E1C">
        <w:tc>
          <w:tcPr>
            <w:tcW w:w="606" w:type="dxa"/>
            <w:vAlign w:val="center"/>
          </w:tcPr>
          <w:p w14:paraId="3C4BE8AF" w14:textId="77777777" w:rsidR="00170313" w:rsidRPr="00FD76D9" w:rsidRDefault="00170313" w:rsidP="0E5D5E1C">
            <w:pPr>
              <w:jc w:val="center"/>
              <w:rPr>
                <w:b/>
                <w:bCs/>
              </w:rPr>
            </w:pPr>
            <w:r w:rsidRPr="0E5D5E1C">
              <w:rPr>
                <w:b/>
                <w:bCs/>
              </w:rPr>
              <w:t>3.4</w:t>
            </w:r>
          </w:p>
        </w:tc>
        <w:tc>
          <w:tcPr>
            <w:tcW w:w="3205" w:type="dxa"/>
          </w:tcPr>
          <w:p w14:paraId="472A4F6D" w14:textId="77777777" w:rsidR="00170313" w:rsidRPr="00FD76D9" w:rsidRDefault="79409F2D" w:rsidP="7EC17C33">
            <w:pPr>
              <w:rPr>
                <w:b/>
                <w:bCs/>
              </w:rPr>
            </w:pPr>
            <w:r w:rsidRPr="7EC17C33">
              <w:rPr>
                <w:b/>
                <w:bCs/>
              </w:rPr>
              <w:t>If a student is absent what should they do?</w:t>
            </w:r>
          </w:p>
        </w:tc>
        <w:tc>
          <w:tcPr>
            <w:tcW w:w="8507" w:type="dxa"/>
          </w:tcPr>
          <w:p w14:paraId="55A76698" w14:textId="03C818DB" w:rsidR="00170313" w:rsidRPr="00FD76D9" w:rsidRDefault="79409F2D" w:rsidP="7EC17C33">
            <w:pPr>
              <w:spacing w:line="259" w:lineRule="auto"/>
            </w:pPr>
            <w:r w:rsidRPr="7EC17C33">
              <w:t xml:space="preserve">Students will report their absences following the existing sixth forms procedure, which involves them calling in on the day of the absence.  The administrator taking the call will now ask the nature of the illness and record if it is </w:t>
            </w:r>
            <w:proofErr w:type="spellStart"/>
            <w:r w:rsidRPr="7EC17C33">
              <w:t>Covid</w:t>
            </w:r>
            <w:proofErr w:type="spellEnd"/>
            <w:r w:rsidRPr="7EC17C33">
              <w:t xml:space="preserve"> related.  </w:t>
            </w:r>
          </w:p>
          <w:p w14:paraId="181A3543" w14:textId="308A7AF1" w:rsidR="2AE3843B" w:rsidRPr="000C7D4A" w:rsidRDefault="2AE3843B" w:rsidP="7EC17C33">
            <w:pPr>
              <w:spacing w:line="259" w:lineRule="auto"/>
              <w:rPr>
                <w:sz w:val="10"/>
                <w:szCs w:val="10"/>
              </w:rPr>
            </w:pPr>
          </w:p>
          <w:p w14:paraId="1217B43B" w14:textId="5493B34A" w:rsidR="00170313" w:rsidRPr="00FD76D9" w:rsidRDefault="79409F2D" w:rsidP="7EC17C33">
            <w:pPr>
              <w:spacing w:line="259" w:lineRule="auto"/>
            </w:pPr>
            <w:r w:rsidRPr="7EC17C33">
              <w:t xml:space="preserve">Where a student has a pre-planned absence or they are providing supporting documents for a period of absence these will no long present a parental note or appointment cards at reception, but instead parents are asked to email this </w:t>
            </w:r>
            <w:r w:rsidR="60E916F0" w:rsidRPr="7EC17C33">
              <w:t xml:space="preserve">to the </w:t>
            </w:r>
            <w:r w:rsidRPr="7EC17C33">
              <w:t>new attendance email.</w:t>
            </w:r>
          </w:p>
        </w:tc>
        <w:tc>
          <w:tcPr>
            <w:tcW w:w="1349" w:type="dxa"/>
          </w:tcPr>
          <w:p w14:paraId="60964F9C" w14:textId="77777777" w:rsidR="001375A5" w:rsidRPr="00FD76D9" w:rsidRDefault="40B69482" w:rsidP="0E5D5E1C">
            <w:r w:rsidRPr="0E5D5E1C">
              <w:t>Complete</w:t>
            </w:r>
          </w:p>
          <w:p w14:paraId="3269FB33" w14:textId="77777777" w:rsidR="00170313" w:rsidRPr="00FD76D9" w:rsidRDefault="00170313" w:rsidP="00E42F1A">
            <w:pPr>
              <w:rPr>
                <w:color w:val="FF0000"/>
              </w:rPr>
            </w:pPr>
          </w:p>
        </w:tc>
        <w:tc>
          <w:tcPr>
            <w:tcW w:w="565" w:type="dxa"/>
            <w:shd w:val="clear" w:color="auto" w:fill="EFC3D9"/>
            <w:vAlign w:val="center"/>
          </w:tcPr>
          <w:p w14:paraId="26D69D1C"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6" w:type="dxa"/>
            <w:shd w:val="clear" w:color="auto" w:fill="D5FFFE"/>
            <w:vAlign w:val="center"/>
          </w:tcPr>
          <w:p w14:paraId="1255FCE3"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570" w:type="dxa"/>
            <w:shd w:val="clear" w:color="auto" w:fill="CDE6FF"/>
            <w:vAlign w:val="center"/>
          </w:tcPr>
          <w:p w14:paraId="07D34F69"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bl>
    <w:p w14:paraId="7C54B42A" w14:textId="73D7392D" w:rsidR="00946368" w:rsidRDefault="00946368"/>
    <w:p w14:paraId="22B961A5" w14:textId="77777777" w:rsidR="00946368" w:rsidRDefault="00946368">
      <w:r>
        <w:br w:type="page"/>
      </w:r>
    </w:p>
    <w:p w14:paraId="5325FFE8" w14:textId="77777777" w:rsidR="00FE5EE9" w:rsidRDefault="00FE5EE9"/>
    <w:tbl>
      <w:tblPr>
        <w:tblStyle w:val="TableGrid"/>
        <w:tblW w:w="1534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48"/>
        <w:gridCol w:w="3263"/>
        <w:gridCol w:w="345"/>
        <w:gridCol w:w="8162"/>
        <w:gridCol w:w="1211"/>
        <w:gridCol w:w="138"/>
        <w:gridCol w:w="501"/>
        <w:gridCol w:w="560"/>
        <w:gridCol w:w="621"/>
      </w:tblGrid>
      <w:tr w:rsidR="00170313" w14:paraId="35DF6C4B" w14:textId="77777777" w:rsidTr="6C3ED092">
        <w:tc>
          <w:tcPr>
            <w:tcW w:w="548" w:type="dxa"/>
            <w:shd w:val="clear" w:color="auto" w:fill="48267E"/>
            <w:vAlign w:val="center"/>
          </w:tcPr>
          <w:p w14:paraId="1A5AFDBE" w14:textId="0727DAFE" w:rsidR="00170313" w:rsidRDefault="00E42F1A" w:rsidP="00E42F1A">
            <w:pPr>
              <w:rPr>
                <w:b/>
                <w:bCs/>
                <w:color w:val="FFFFFF" w:themeColor="background1"/>
                <w:sz w:val="28"/>
                <w:szCs w:val="28"/>
              </w:rPr>
            </w:pPr>
            <w:r>
              <w:br w:type="page"/>
            </w:r>
            <w:r w:rsidR="00170313" w:rsidRPr="1077D1B4">
              <w:rPr>
                <w:b/>
                <w:bCs/>
                <w:color w:val="FFFFFF" w:themeColor="background1"/>
                <w:sz w:val="28"/>
                <w:szCs w:val="28"/>
              </w:rPr>
              <w:t>4.</w:t>
            </w:r>
          </w:p>
        </w:tc>
        <w:tc>
          <w:tcPr>
            <w:tcW w:w="14801" w:type="dxa"/>
            <w:gridSpan w:val="8"/>
            <w:shd w:val="clear" w:color="auto" w:fill="48267E"/>
          </w:tcPr>
          <w:p w14:paraId="2FC50F0F" w14:textId="77777777" w:rsidR="00170313" w:rsidRDefault="00170313" w:rsidP="00E42F1A">
            <w:pPr>
              <w:rPr>
                <w:b/>
                <w:bCs/>
                <w:color w:val="FFFFFF" w:themeColor="background1"/>
                <w:sz w:val="28"/>
                <w:szCs w:val="28"/>
              </w:rPr>
            </w:pPr>
            <w:r w:rsidRPr="1077D1B4">
              <w:rPr>
                <w:b/>
                <w:bCs/>
                <w:color w:val="FFFFFF" w:themeColor="background1"/>
                <w:sz w:val="28"/>
                <w:szCs w:val="28"/>
              </w:rPr>
              <w:t>First Aid</w:t>
            </w:r>
          </w:p>
        </w:tc>
      </w:tr>
      <w:tr w:rsidR="00170313" w14:paraId="0D6C1750" w14:textId="77777777" w:rsidTr="6C3ED092">
        <w:tc>
          <w:tcPr>
            <w:tcW w:w="4156" w:type="dxa"/>
            <w:gridSpan w:val="3"/>
            <w:shd w:val="clear" w:color="auto" w:fill="48267E"/>
          </w:tcPr>
          <w:p w14:paraId="574A5BC7" w14:textId="77777777" w:rsidR="00170313" w:rsidRDefault="00170313" w:rsidP="00E42F1A">
            <w:pPr>
              <w:rPr>
                <w:b/>
                <w:bCs/>
                <w:color w:val="FFFFFF" w:themeColor="background1"/>
              </w:rPr>
            </w:pPr>
            <w:r w:rsidRPr="1077D1B4">
              <w:rPr>
                <w:b/>
                <w:bCs/>
                <w:color w:val="FFFFFF" w:themeColor="background1"/>
              </w:rPr>
              <w:t>Question/ risk</w:t>
            </w:r>
          </w:p>
        </w:tc>
        <w:tc>
          <w:tcPr>
            <w:tcW w:w="8162" w:type="dxa"/>
            <w:shd w:val="clear" w:color="auto" w:fill="48267E"/>
          </w:tcPr>
          <w:p w14:paraId="5AAFB5A9"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349" w:type="dxa"/>
            <w:gridSpan w:val="2"/>
            <w:shd w:val="clear" w:color="auto" w:fill="48267E"/>
          </w:tcPr>
          <w:p w14:paraId="21D90277" w14:textId="77777777" w:rsidR="00170313" w:rsidRDefault="00170313" w:rsidP="00E42F1A">
            <w:pPr>
              <w:rPr>
                <w:b/>
                <w:bCs/>
                <w:color w:val="FFFFFF" w:themeColor="background1"/>
              </w:rPr>
            </w:pPr>
            <w:r w:rsidRPr="1077D1B4">
              <w:rPr>
                <w:b/>
                <w:bCs/>
                <w:color w:val="FFFFFF" w:themeColor="background1"/>
              </w:rPr>
              <w:t>Completed</w:t>
            </w:r>
          </w:p>
        </w:tc>
        <w:tc>
          <w:tcPr>
            <w:tcW w:w="501" w:type="dxa"/>
            <w:shd w:val="clear" w:color="auto" w:fill="6C1D45"/>
            <w:vAlign w:val="center"/>
          </w:tcPr>
          <w:p w14:paraId="1D40628E" w14:textId="77777777" w:rsidR="00170313" w:rsidRDefault="00170313" w:rsidP="00E42F1A">
            <w:pPr>
              <w:rPr>
                <w:b/>
                <w:bCs/>
                <w:color w:val="FFFFFF" w:themeColor="background1"/>
              </w:rPr>
            </w:pPr>
            <w:r w:rsidRPr="1077D1B4">
              <w:rPr>
                <w:b/>
                <w:bCs/>
                <w:color w:val="FFFFFF" w:themeColor="background1"/>
              </w:rPr>
              <w:t>AQ</w:t>
            </w:r>
          </w:p>
        </w:tc>
        <w:tc>
          <w:tcPr>
            <w:tcW w:w="560" w:type="dxa"/>
            <w:shd w:val="clear" w:color="auto" w:fill="006462"/>
            <w:vAlign w:val="center"/>
          </w:tcPr>
          <w:p w14:paraId="4A119476" w14:textId="77777777" w:rsidR="00170313" w:rsidRDefault="00170313" w:rsidP="00E42F1A">
            <w:pPr>
              <w:rPr>
                <w:b/>
                <w:bCs/>
                <w:color w:val="FFFFFF" w:themeColor="background1"/>
              </w:rPr>
            </w:pPr>
            <w:r w:rsidRPr="1077D1B4">
              <w:rPr>
                <w:b/>
                <w:bCs/>
                <w:color w:val="FFFFFF" w:themeColor="background1"/>
              </w:rPr>
              <w:t>EM</w:t>
            </w:r>
          </w:p>
        </w:tc>
        <w:tc>
          <w:tcPr>
            <w:tcW w:w="621" w:type="dxa"/>
            <w:shd w:val="clear" w:color="auto" w:fill="00264B"/>
            <w:vAlign w:val="center"/>
          </w:tcPr>
          <w:p w14:paraId="1F795985" w14:textId="77777777" w:rsidR="00170313" w:rsidRDefault="00170313" w:rsidP="00E42F1A">
            <w:pPr>
              <w:rPr>
                <w:b/>
                <w:bCs/>
                <w:color w:val="FFFFFF" w:themeColor="background1"/>
              </w:rPr>
            </w:pPr>
            <w:r w:rsidRPr="1077D1B4">
              <w:rPr>
                <w:b/>
                <w:bCs/>
                <w:color w:val="FFFFFF" w:themeColor="background1"/>
              </w:rPr>
              <w:t>SM</w:t>
            </w:r>
          </w:p>
        </w:tc>
      </w:tr>
      <w:tr w:rsidR="00170313" w14:paraId="2989268E" w14:textId="77777777" w:rsidTr="6C3ED092">
        <w:tc>
          <w:tcPr>
            <w:tcW w:w="548" w:type="dxa"/>
            <w:vAlign w:val="center"/>
          </w:tcPr>
          <w:p w14:paraId="06C7234B" w14:textId="77777777" w:rsidR="00170313" w:rsidRPr="00FD76D9" w:rsidRDefault="00170313" w:rsidP="0E5D5E1C">
            <w:pPr>
              <w:jc w:val="center"/>
              <w:rPr>
                <w:b/>
                <w:bCs/>
              </w:rPr>
            </w:pPr>
            <w:r w:rsidRPr="0E5D5E1C">
              <w:rPr>
                <w:b/>
                <w:bCs/>
              </w:rPr>
              <w:t>4.1</w:t>
            </w:r>
          </w:p>
        </w:tc>
        <w:tc>
          <w:tcPr>
            <w:tcW w:w="3263" w:type="dxa"/>
          </w:tcPr>
          <w:p w14:paraId="20A1B5D0" w14:textId="77777777" w:rsidR="00170313" w:rsidRPr="00FD76D9" w:rsidRDefault="79409F2D" w:rsidP="7EC17C33">
            <w:pPr>
              <w:rPr>
                <w:b/>
                <w:bCs/>
              </w:rPr>
            </w:pPr>
            <w:r w:rsidRPr="7EC17C33">
              <w:rPr>
                <w:b/>
                <w:bCs/>
              </w:rPr>
              <w:t>Have first aid boxes been updated?</w:t>
            </w:r>
          </w:p>
        </w:tc>
        <w:tc>
          <w:tcPr>
            <w:tcW w:w="8507" w:type="dxa"/>
            <w:gridSpan w:val="2"/>
          </w:tcPr>
          <w:p w14:paraId="76C89D90" w14:textId="77777777" w:rsidR="00170313" w:rsidRPr="00FD76D9" w:rsidRDefault="79409F2D" w:rsidP="7EC17C33">
            <w:r w:rsidRPr="7EC17C33">
              <w:t xml:space="preserve">First aid boxes have been checked and updated. These now include COVID-19 thermometer and appropriate PPE. At the end of each day, the designated first aider will ensure the first aid box is fully stocked and alert the Lead First aider (DTU) to any stock requirements. </w:t>
            </w:r>
          </w:p>
        </w:tc>
        <w:tc>
          <w:tcPr>
            <w:tcW w:w="1211" w:type="dxa"/>
          </w:tcPr>
          <w:p w14:paraId="79E38BAA" w14:textId="77777777" w:rsidR="001375A5" w:rsidRPr="00FD76D9" w:rsidRDefault="40B69482" w:rsidP="0E5D5E1C">
            <w:pPr>
              <w:rPr>
                <w:color w:val="000000" w:themeColor="text1"/>
              </w:rPr>
            </w:pPr>
            <w:r w:rsidRPr="0E5D5E1C">
              <w:rPr>
                <w:color w:val="000000" w:themeColor="text1"/>
              </w:rPr>
              <w:t>Complete</w:t>
            </w:r>
          </w:p>
          <w:p w14:paraId="09519593" w14:textId="77777777" w:rsidR="00170313" w:rsidRPr="00FD76D9" w:rsidRDefault="00170313" w:rsidP="0E5D5E1C">
            <w:pPr>
              <w:rPr>
                <w:color w:val="000000" w:themeColor="text1"/>
              </w:rPr>
            </w:pPr>
          </w:p>
        </w:tc>
        <w:tc>
          <w:tcPr>
            <w:tcW w:w="639" w:type="dxa"/>
            <w:gridSpan w:val="2"/>
            <w:shd w:val="clear" w:color="auto" w:fill="EFC3D9"/>
            <w:vAlign w:val="center"/>
          </w:tcPr>
          <w:p w14:paraId="19E3F069"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588AB4F9"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5C4DA393"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5694C6E0" w14:textId="77777777" w:rsidTr="6C3ED092">
        <w:tc>
          <w:tcPr>
            <w:tcW w:w="548" w:type="dxa"/>
            <w:vAlign w:val="center"/>
          </w:tcPr>
          <w:p w14:paraId="0D98DB7F" w14:textId="77777777" w:rsidR="00170313" w:rsidRPr="00FD76D9" w:rsidRDefault="00170313" w:rsidP="0E5D5E1C">
            <w:pPr>
              <w:jc w:val="center"/>
              <w:rPr>
                <w:b/>
                <w:bCs/>
              </w:rPr>
            </w:pPr>
            <w:r w:rsidRPr="0E5D5E1C">
              <w:rPr>
                <w:b/>
                <w:bCs/>
              </w:rPr>
              <w:t>4.2</w:t>
            </w:r>
          </w:p>
        </w:tc>
        <w:tc>
          <w:tcPr>
            <w:tcW w:w="3263" w:type="dxa"/>
          </w:tcPr>
          <w:p w14:paraId="3C295CAC" w14:textId="77777777" w:rsidR="00170313" w:rsidRPr="00FD76D9" w:rsidRDefault="79409F2D" w:rsidP="7EC17C33">
            <w:pPr>
              <w:rPr>
                <w:b/>
                <w:bCs/>
              </w:rPr>
            </w:pPr>
            <w:r w:rsidRPr="7EC17C33">
              <w:rPr>
                <w:b/>
                <w:bCs/>
              </w:rPr>
              <w:t>Have trained first aiders been updated?</w:t>
            </w:r>
          </w:p>
        </w:tc>
        <w:tc>
          <w:tcPr>
            <w:tcW w:w="8507" w:type="dxa"/>
            <w:gridSpan w:val="2"/>
          </w:tcPr>
          <w:p w14:paraId="19D4FB8B" w14:textId="77777777" w:rsidR="00170313" w:rsidRPr="00FD76D9" w:rsidRDefault="79409F2D" w:rsidP="7EC17C33">
            <w:r w:rsidRPr="7EC17C33">
              <w:t>First aid procedures updated to meet the Covid-19 specific requirements. First Aiders have been trained remotely.</w:t>
            </w:r>
          </w:p>
        </w:tc>
        <w:tc>
          <w:tcPr>
            <w:tcW w:w="1211" w:type="dxa"/>
          </w:tcPr>
          <w:p w14:paraId="6ACA6303" w14:textId="77777777" w:rsidR="001375A5" w:rsidRPr="00FD76D9" w:rsidRDefault="40B69482" w:rsidP="0E5D5E1C">
            <w:pPr>
              <w:rPr>
                <w:color w:val="000000" w:themeColor="text1"/>
              </w:rPr>
            </w:pPr>
            <w:r w:rsidRPr="0E5D5E1C">
              <w:rPr>
                <w:color w:val="000000" w:themeColor="text1"/>
              </w:rPr>
              <w:t>Complete</w:t>
            </w:r>
          </w:p>
          <w:p w14:paraId="1AC2BACC" w14:textId="77777777" w:rsidR="00170313" w:rsidRPr="00FD76D9" w:rsidRDefault="00170313" w:rsidP="0E5D5E1C">
            <w:pPr>
              <w:rPr>
                <w:color w:val="000000" w:themeColor="text1"/>
              </w:rPr>
            </w:pPr>
          </w:p>
        </w:tc>
        <w:tc>
          <w:tcPr>
            <w:tcW w:w="639" w:type="dxa"/>
            <w:gridSpan w:val="2"/>
            <w:shd w:val="clear" w:color="auto" w:fill="EFC3D9"/>
            <w:vAlign w:val="center"/>
          </w:tcPr>
          <w:p w14:paraId="3B84D989"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729A23CC"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1E5C50CF"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5CAAB647" w14:textId="77777777" w:rsidTr="6C3ED092">
        <w:tc>
          <w:tcPr>
            <w:tcW w:w="548" w:type="dxa"/>
            <w:vAlign w:val="center"/>
          </w:tcPr>
          <w:p w14:paraId="249E69A0" w14:textId="77777777" w:rsidR="00170313" w:rsidRPr="00FD76D9" w:rsidRDefault="00170313" w:rsidP="0E5D5E1C">
            <w:pPr>
              <w:jc w:val="center"/>
              <w:rPr>
                <w:b/>
                <w:bCs/>
              </w:rPr>
            </w:pPr>
            <w:r w:rsidRPr="0E5D5E1C">
              <w:rPr>
                <w:b/>
                <w:bCs/>
              </w:rPr>
              <w:t>4.3</w:t>
            </w:r>
          </w:p>
        </w:tc>
        <w:tc>
          <w:tcPr>
            <w:tcW w:w="3263" w:type="dxa"/>
          </w:tcPr>
          <w:p w14:paraId="6C46E854" w14:textId="77777777" w:rsidR="00170313" w:rsidRPr="00FD76D9" w:rsidRDefault="79409F2D" w:rsidP="7EC17C33">
            <w:pPr>
              <w:rPr>
                <w:b/>
                <w:bCs/>
              </w:rPr>
            </w:pPr>
            <w:r w:rsidRPr="7EC17C33">
              <w:rPr>
                <w:b/>
                <w:bCs/>
              </w:rPr>
              <w:t>Is there always a first aider on site?</w:t>
            </w:r>
          </w:p>
        </w:tc>
        <w:tc>
          <w:tcPr>
            <w:tcW w:w="8507" w:type="dxa"/>
            <w:gridSpan w:val="2"/>
          </w:tcPr>
          <w:p w14:paraId="774BCA1C" w14:textId="02C4CD6C" w:rsidR="00170313" w:rsidRPr="00FD76D9" w:rsidRDefault="79409F2D" w:rsidP="7EC17C33">
            <w:pPr>
              <w:spacing w:line="259" w:lineRule="auto"/>
            </w:pPr>
            <w:r w:rsidRPr="7EC17C33">
              <w:t xml:space="preserve">The rota will ensure that a trained first aider is present at all sites between 8am and 5pm. The first aider will always have a radio on them so that they can be easily contacted. </w:t>
            </w:r>
          </w:p>
        </w:tc>
        <w:tc>
          <w:tcPr>
            <w:tcW w:w="1211" w:type="dxa"/>
          </w:tcPr>
          <w:p w14:paraId="1D766938" w14:textId="77777777" w:rsidR="001375A5" w:rsidRPr="00FD76D9" w:rsidRDefault="40B69482" w:rsidP="0E5D5E1C">
            <w:pPr>
              <w:rPr>
                <w:color w:val="000000" w:themeColor="text1"/>
              </w:rPr>
            </w:pPr>
            <w:r w:rsidRPr="0E5D5E1C">
              <w:rPr>
                <w:color w:val="000000" w:themeColor="text1"/>
              </w:rPr>
              <w:t>Complete</w:t>
            </w:r>
          </w:p>
          <w:p w14:paraId="31958E15" w14:textId="77777777" w:rsidR="00170313" w:rsidRPr="00FD76D9" w:rsidRDefault="00170313" w:rsidP="0E5D5E1C">
            <w:pPr>
              <w:rPr>
                <w:color w:val="000000" w:themeColor="text1"/>
              </w:rPr>
            </w:pPr>
          </w:p>
        </w:tc>
        <w:tc>
          <w:tcPr>
            <w:tcW w:w="639" w:type="dxa"/>
            <w:gridSpan w:val="2"/>
            <w:shd w:val="clear" w:color="auto" w:fill="EFC3D9"/>
            <w:vAlign w:val="center"/>
          </w:tcPr>
          <w:p w14:paraId="5178837C"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17590D4E"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4E603A55"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5D60998C" w14:textId="77777777" w:rsidTr="6C3ED092">
        <w:tc>
          <w:tcPr>
            <w:tcW w:w="548" w:type="dxa"/>
            <w:vAlign w:val="center"/>
          </w:tcPr>
          <w:p w14:paraId="1C1FB51C" w14:textId="77777777" w:rsidR="00170313" w:rsidRPr="00FD76D9" w:rsidRDefault="00170313" w:rsidP="0E5D5E1C">
            <w:pPr>
              <w:jc w:val="center"/>
              <w:rPr>
                <w:b/>
                <w:bCs/>
              </w:rPr>
            </w:pPr>
            <w:r w:rsidRPr="0E5D5E1C">
              <w:rPr>
                <w:b/>
                <w:bCs/>
              </w:rPr>
              <w:t>4.4</w:t>
            </w:r>
          </w:p>
        </w:tc>
        <w:tc>
          <w:tcPr>
            <w:tcW w:w="3263" w:type="dxa"/>
          </w:tcPr>
          <w:p w14:paraId="0773BB8E" w14:textId="77777777" w:rsidR="00170313" w:rsidRPr="00FD76D9" w:rsidRDefault="79409F2D" w:rsidP="7EC17C33">
            <w:pPr>
              <w:rPr>
                <w:b/>
                <w:bCs/>
              </w:rPr>
            </w:pPr>
            <w:r w:rsidRPr="7EC17C33">
              <w:rPr>
                <w:b/>
                <w:bCs/>
              </w:rPr>
              <w:t>Has PPE been made available to first aiders?</w:t>
            </w:r>
          </w:p>
        </w:tc>
        <w:tc>
          <w:tcPr>
            <w:tcW w:w="8507" w:type="dxa"/>
            <w:gridSpan w:val="2"/>
          </w:tcPr>
          <w:p w14:paraId="7DEEFBE4" w14:textId="77777777" w:rsidR="00170313" w:rsidRPr="00FD76D9" w:rsidRDefault="79409F2D" w:rsidP="7EC17C33">
            <w:r w:rsidRPr="7EC17C33">
              <w:t xml:space="preserve">First aid boxes now include aprons, glasses, masks, </w:t>
            </w:r>
            <w:proofErr w:type="gramStart"/>
            <w:r w:rsidRPr="7EC17C33">
              <w:t>gloves</w:t>
            </w:r>
            <w:proofErr w:type="gramEnd"/>
            <w:r w:rsidRPr="7EC17C33">
              <w:t xml:space="preserve"> and a thermometer. Any other recommendations will be added as requested. This is for the use of first aiders. </w:t>
            </w:r>
          </w:p>
        </w:tc>
        <w:tc>
          <w:tcPr>
            <w:tcW w:w="1211" w:type="dxa"/>
          </w:tcPr>
          <w:p w14:paraId="155259FC" w14:textId="77777777" w:rsidR="001375A5" w:rsidRPr="00FD76D9" w:rsidRDefault="40B69482" w:rsidP="0E5D5E1C">
            <w:pPr>
              <w:rPr>
                <w:color w:val="000000" w:themeColor="text1"/>
              </w:rPr>
            </w:pPr>
            <w:r w:rsidRPr="0E5D5E1C">
              <w:rPr>
                <w:color w:val="000000" w:themeColor="text1"/>
              </w:rPr>
              <w:t>Complete</w:t>
            </w:r>
          </w:p>
          <w:p w14:paraId="54425AB4" w14:textId="77777777" w:rsidR="00170313" w:rsidRPr="00FD76D9" w:rsidRDefault="00170313" w:rsidP="0E5D5E1C">
            <w:pPr>
              <w:rPr>
                <w:color w:val="000000" w:themeColor="text1"/>
              </w:rPr>
            </w:pPr>
          </w:p>
        </w:tc>
        <w:tc>
          <w:tcPr>
            <w:tcW w:w="639" w:type="dxa"/>
            <w:gridSpan w:val="2"/>
            <w:shd w:val="clear" w:color="auto" w:fill="EFC3D9"/>
            <w:vAlign w:val="center"/>
          </w:tcPr>
          <w:p w14:paraId="109E956B"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2ED6DE2C"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04160F96"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170313" w14:paraId="6F2E07A6" w14:textId="77777777" w:rsidTr="6C3ED092">
        <w:tc>
          <w:tcPr>
            <w:tcW w:w="548" w:type="dxa"/>
            <w:vAlign w:val="center"/>
          </w:tcPr>
          <w:p w14:paraId="5DEF8891" w14:textId="77777777" w:rsidR="00170313" w:rsidRPr="00FD76D9" w:rsidRDefault="00170313" w:rsidP="0E5D5E1C">
            <w:pPr>
              <w:jc w:val="center"/>
              <w:rPr>
                <w:b/>
                <w:bCs/>
              </w:rPr>
            </w:pPr>
            <w:r w:rsidRPr="0E5D5E1C">
              <w:rPr>
                <w:b/>
                <w:bCs/>
              </w:rPr>
              <w:t>4.5</w:t>
            </w:r>
          </w:p>
        </w:tc>
        <w:tc>
          <w:tcPr>
            <w:tcW w:w="3263" w:type="dxa"/>
          </w:tcPr>
          <w:p w14:paraId="4957146B" w14:textId="77777777" w:rsidR="00170313" w:rsidRPr="00FD76D9" w:rsidRDefault="79409F2D" w:rsidP="7EC17C33">
            <w:pPr>
              <w:rPr>
                <w:b/>
                <w:bCs/>
              </w:rPr>
            </w:pPr>
            <w:r w:rsidRPr="7EC17C33">
              <w:rPr>
                <w:b/>
                <w:bCs/>
              </w:rPr>
              <w:t>Has each site got a first aid room?</w:t>
            </w:r>
          </w:p>
        </w:tc>
        <w:tc>
          <w:tcPr>
            <w:tcW w:w="8507" w:type="dxa"/>
            <w:gridSpan w:val="2"/>
          </w:tcPr>
          <w:p w14:paraId="2CB71C5F" w14:textId="77777777" w:rsidR="00170313" w:rsidRPr="00FD76D9" w:rsidRDefault="79409F2D" w:rsidP="7EC17C33">
            <w:r w:rsidRPr="7EC17C33">
              <w:t>For 20/21 academic year each site has a first aid room.</w:t>
            </w:r>
          </w:p>
          <w:p w14:paraId="270B3ADD" w14:textId="6E169BDC" w:rsidR="00170313" w:rsidRPr="00FD76D9" w:rsidRDefault="79409F2D" w:rsidP="7EC17C33">
            <w:r w:rsidRPr="000C7D4A">
              <w:rPr>
                <w:b/>
              </w:rPr>
              <w:t>At Emmanuel</w:t>
            </w:r>
            <w:r w:rsidRPr="7EC17C33">
              <w:t xml:space="preserve"> -</w:t>
            </w:r>
            <w:r w:rsidR="2C7A076D" w:rsidRPr="7EC17C33">
              <w:t xml:space="preserve"> J002a</w:t>
            </w:r>
          </w:p>
          <w:p w14:paraId="017A0A5E" w14:textId="77777777" w:rsidR="00170313" w:rsidRPr="00FD76D9" w:rsidRDefault="79409F2D" w:rsidP="7EC17C33">
            <w:r w:rsidRPr="000C7D4A">
              <w:rPr>
                <w:b/>
              </w:rPr>
              <w:t>At Aquinas</w:t>
            </w:r>
            <w:r w:rsidRPr="7EC17C33">
              <w:t xml:space="preserve"> - 006</w:t>
            </w:r>
          </w:p>
          <w:p w14:paraId="248AFA94" w14:textId="29F13198" w:rsidR="00170313" w:rsidRPr="00FD76D9" w:rsidRDefault="79409F2D" w:rsidP="7EC17C33">
            <w:r w:rsidRPr="000C7D4A">
              <w:rPr>
                <w:b/>
              </w:rPr>
              <w:t>At St Mary’s</w:t>
            </w:r>
            <w:r w:rsidRPr="7EC17C33">
              <w:t xml:space="preserve"> - S</w:t>
            </w:r>
            <w:r w:rsidR="705BC81B" w:rsidRPr="7EC17C33">
              <w:t>008d</w:t>
            </w:r>
          </w:p>
        </w:tc>
        <w:tc>
          <w:tcPr>
            <w:tcW w:w="1211" w:type="dxa"/>
          </w:tcPr>
          <w:p w14:paraId="416D2C0A" w14:textId="77777777" w:rsidR="001375A5" w:rsidRPr="00FD76D9" w:rsidRDefault="40B69482" w:rsidP="0E5D5E1C">
            <w:pPr>
              <w:rPr>
                <w:color w:val="000000" w:themeColor="text1"/>
              </w:rPr>
            </w:pPr>
            <w:r w:rsidRPr="0E5D5E1C">
              <w:rPr>
                <w:color w:val="000000" w:themeColor="text1"/>
              </w:rPr>
              <w:t>Complete</w:t>
            </w:r>
          </w:p>
          <w:p w14:paraId="02BBC24E" w14:textId="77777777" w:rsidR="00170313" w:rsidRPr="00FD76D9" w:rsidRDefault="00170313" w:rsidP="0E5D5E1C">
            <w:pPr>
              <w:rPr>
                <w:color w:val="000000" w:themeColor="text1"/>
              </w:rPr>
            </w:pPr>
          </w:p>
        </w:tc>
        <w:tc>
          <w:tcPr>
            <w:tcW w:w="639" w:type="dxa"/>
            <w:gridSpan w:val="2"/>
            <w:shd w:val="clear" w:color="auto" w:fill="EFC3D9"/>
            <w:vAlign w:val="center"/>
          </w:tcPr>
          <w:p w14:paraId="7819E933"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15143295" w14:textId="77777777" w:rsidR="00170313" w:rsidRDefault="00170313" w:rsidP="00E42F1A">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42E53BA5" w14:textId="77777777" w:rsidR="00170313" w:rsidRDefault="00170313" w:rsidP="00E42F1A">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7894CBED" w14:textId="77777777" w:rsidTr="6C3ED092">
        <w:tc>
          <w:tcPr>
            <w:tcW w:w="548" w:type="dxa"/>
            <w:vAlign w:val="center"/>
          </w:tcPr>
          <w:p w14:paraId="53E85BEC" w14:textId="77777777" w:rsidR="00530FFD" w:rsidRPr="00FD76D9" w:rsidRDefault="15404CFE" w:rsidP="0E5D5E1C">
            <w:pPr>
              <w:jc w:val="center"/>
              <w:rPr>
                <w:b/>
                <w:bCs/>
              </w:rPr>
            </w:pPr>
            <w:r w:rsidRPr="0E5D5E1C">
              <w:rPr>
                <w:b/>
                <w:bCs/>
              </w:rPr>
              <w:t>4.6</w:t>
            </w:r>
          </w:p>
        </w:tc>
        <w:tc>
          <w:tcPr>
            <w:tcW w:w="3263" w:type="dxa"/>
          </w:tcPr>
          <w:p w14:paraId="141B46E0" w14:textId="77777777" w:rsidR="00530FFD" w:rsidRPr="00FD76D9" w:rsidRDefault="108EA43D" w:rsidP="7EC17C33">
            <w:pPr>
              <w:rPr>
                <w:b/>
                <w:bCs/>
              </w:rPr>
            </w:pPr>
            <w:r w:rsidRPr="7EC17C33">
              <w:rPr>
                <w:b/>
                <w:bCs/>
              </w:rPr>
              <w:t xml:space="preserve">Are first aiders clear what action should be taken if a student/staff member develops symptoms on site? </w:t>
            </w:r>
          </w:p>
          <w:p w14:paraId="757AC68E" w14:textId="77777777" w:rsidR="00530FFD" w:rsidRPr="00FD76D9" w:rsidRDefault="00530FFD" w:rsidP="7EC17C33">
            <w:pPr>
              <w:rPr>
                <w:b/>
                <w:bCs/>
              </w:rPr>
            </w:pPr>
          </w:p>
        </w:tc>
        <w:tc>
          <w:tcPr>
            <w:tcW w:w="8507" w:type="dxa"/>
            <w:gridSpan w:val="2"/>
          </w:tcPr>
          <w:p w14:paraId="022024DC" w14:textId="77777777" w:rsidR="00530FFD" w:rsidRPr="00FD76D9" w:rsidRDefault="108EA43D" w:rsidP="7EC17C33">
            <w:r w:rsidRPr="7EC17C33">
              <w:t xml:space="preserve">Please refer to flow chart: </w:t>
            </w:r>
          </w:p>
          <w:p w14:paraId="2632B55C" w14:textId="77777777" w:rsidR="00530FFD" w:rsidRPr="00FD76D9" w:rsidRDefault="00901DCC" w:rsidP="7EC17C33">
            <w:hyperlink r:id="rId34">
              <w:r w:rsidR="108EA43D" w:rsidRPr="000C7D4A">
                <w:rPr>
                  <w:rStyle w:val="Hyperlink"/>
                  <w:color w:val="0000FF"/>
                </w:rPr>
                <w:t>Flow Chart Confirmed or Expected COVID-19 Case</w:t>
              </w:r>
            </w:hyperlink>
          </w:p>
          <w:p w14:paraId="02644F10" w14:textId="77777777" w:rsidR="00530FFD" w:rsidRPr="000C7D4A" w:rsidRDefault="00530FFD" w:rsidP="7EC17C33">
            <w:pPr>
              <w:rPr>
                <w:sz w:val="10"/>
                <w:szCs w:val="10"/>
                <w:highlight w:val="yellow"/>
              </w:rPr>
            </w:pPr>
          </w:p>
          <w:p w14:paraId="2022F3D3" w14:textId="56D0738D" w:rsidR="00530FFD" w:rsidRPr="00FD76D9" w:rsidRDefault="7D6ED7CB" w:rsidP="7EC17C33">
            <w:r>
              <w:t>A clear protocol has been developed and first aiders have been trained on 4</w:t>
            </w:r>
            <w:r w:rsidRPr="0E5D5E1C">
              <w:rPr>
                <w:vertAlign w:val="superscript"/>
              </w:rPr>
              <w:t>th</w:t>
            </w:r>
            <w:r>
              <w:t xml:space="preserve"> June.</w:t>
            </w:r>
            <w:r w:rsidR="0FDDB48C">
              <w:t xml:space="preserve"> First aiders will be reminded of these procedures on 3</w:t>
            </w:r>
            <w:r w:rsidR="0FDDB48C" w:rsidRPr="0E5D5E1C">
              <w:rPr>
                <w:vertAlign w:val="superscript"/>
              </w:rPr>
              <w:t>rd</w:t>
            </w:r>
            <w:r w:rsidR="0FDDB48C">
              <w:t xml:space="preserve"> March 2021.</w:t>
            </w:r>
          </w:p>
          <w:p w14:paraId="5D39CB9D" w14:textId="3D519C57" w:rsidR="00530FFD" w:rsidRPr="00FD76D9" w:rsidRDefault="7D6ED7CB" w:rsidP="7EC17C33">
            <w:r>
              <w:t>All incidents should be recorded and reported immediately in the required way. This will include notification by the duty manager/line manager to appropriate government bodies.</w:t>
            </w:r>
          </w:p>
          <w:p w14:paraId="0D4525B9" w14:textId="77777777" w:rsidR="00530FFD" w:rsidRPr="000C7D4A" w:rsidRDefault="00530FFD" w:rsidP="7EC17C33">
            <w:pPr>
              <w:rPr>
                <w:sz w:val="10"/>
                <w:szCs w:val="10"/>
              </w:rPr>
            </w:pPr>
          </w:p>
          <w:p w14:paraId="30C4F2F7" w14:textId="77777777" w:rsidR="00530FFD" w:rsidRPr="00FD76D9" w:rsidRDefault="108EA43D" w:rsidP="7EC17C33">
            <w:r w:rsidRPr="7EC17C33">
              <w:t>The process will be as follows:</w:t>
            </w:r>
          </w:p>
          <w:p w14:paraId="0EA9AF85" w14:textId="77777777" w:rsidR="00530FFD" w:rsidRPr="00FD76D9" w:rsidRDefault="108EA43D" w:rsidP="0004074D">
            <w:pPr>
              <w:pStyle w:val="ListParagraph"/>
              <w:numPr>
                <w:ilvl w:val="0"/>
                <w:numId w:val="20"/>
              </w:numPr>
              <w:ind w:left="389"/>
              <w:rPr>
                <w:color w:val="000000" w:themeColor="text1"/>
              </w:rPr>
            </w:pPr>
            <w:r w:rsidRPr="7EC17C33">
              <w:t xml:space="preserve">The staff or student member will be sent home. </w:t>
            </w:r>
          </w:p>
          <w:p w14:paraId="1EBF473A" w14:textId="77777777" w:rsidR="00530FFD" w:rsidRPr="00FD76D9" w:rsidRDefault="108EA43D" w:rsidP="0004074D">
            <w:pPr>
              <w:pStyle w:val="ListParagraph"/>
              <w:numPr>
                <w:ilvl w:val="0"/>
                <w:numId w:val="20"/>
              </w:numPr>
              <w:ind w:left="389"/>
              <w:rPr>
                <w:color w:val="000000" w:themeColor="text1"/>
              </w:rPr>
            </w:pPr>
            <w:r w:rsidRPr="7EC17C33">
              <w:t>If the student of staff member is waiting to be picked up, they should be moved to a room where they can be isolated.</w:t>
            </w:r>
          </w:p>
          <w:p w14:paraId="2B1C419B" w14:textId="77777777" w:rsidR="00530FFD" w:rsidRPr="00FD76D9" w:rsidRDefault="108EA43D" w:rsidP="0004074D">
            <w:pPr>
              <w:pStyle w:val="ListParagraph"/>
              <w:numPr>
                <w:ilvl w:val="0"/>
                <w:numId w:val="20"/>
              </w:numPr>
              <w:spacing w:line="259" w:lineRule="auto"/>
              <w:ind w:left="389"/>
              <w:rPr>
                <w:color w:val="000000" w:themeColor="text1"/>
              </w:rPr>
            </w:pPr>
            <w:r w:rsidRPr="7EC17C33">
              <w:t>If they need to use the bathroom whilst waiting, they should use a separate bathroom, and this should be cleaned and disinfected immediately afterwards. St Mary’s S009A. Emmanuel N105/N105c. Aquinas 105</w:t>
            </w:r>
          </w:p>
          <w:p w14:paraId="760DA05C" w14:textId="77777777" w:rsidR="00530FFD" w:rsidRPr="00FD76D9" w:rsidRDefault="108EA43D" w:rsidP="0004074D">
            <w:pPr>
              <w:pStyle w:val="ListParagraph"/>
              <w:numPr>
                <w:ilvl w:val="0"/>
                <w:numId w:val="20"/>
              </w:numPr>
              <w:ind w:left="389"/>
              <w:rPr>
                <w:color w:val="000000" w:themeColor="text1"/>
              </w:rPr>
            </w:pPr>
            <w:r w:rsidRPr="7EC17C33">
              <w:t>PPE should be worn by staff looking after the infected person. They should stay 2m away.</w:t>
            </w:r>
          </w:p>
          <w:p w14:paraId="03CDED73" w14:textId="77777777" w:rsidR="00530FFD" w:rsidRPr="00FD76D9" w:rsidRDefault="108EA43D" w:rsidP="0004074D">
            <w:pPr>
              <w:pStyle w:val="ListParagraph"/>
              <w:numPr>
                <w:ilvl w:val="0"/>
                <w:numId w:val="20"/>
              </w:numPr>
              <w:ind w:left="389"/>
              <w:rPr>
                <w:color w:val="000000" w:themeColor="text1"/>
              </w:rPr>
            </w:pPr>
            <w:r w:rsidRPr="7EC17C33">
              <w:t>The member of staff looking after the person unwell will not need to go home unless they develop symptoms. They should wash their hands thoroughly for 20 seconds afterwards.</w:t>
            </w:r>
          </w:p>
          <w:p w14:paraId="0E1B0A5B" w14:textId="77777777" w:rsidR="00530FFD" w:rsidRPr="000C7D4A" w:rsidRDefault="00530FFD" w:rsidP="7EC17C33">
            <w:pPr>
              <w:rPr>
                <w:sz w:val="10"/>
                <w:szCs w:val="10"/>
              </w:rPr>
            </w:pPr>
          </w:p>
          <w:p w14:paraId="3E68F3AA" w14:textId="7C73B447" w:rsidR="00530FFD" w:rsidRPr="00FD76D9" w:rsidRDefault="0BA66B25" w:rsidP="7EC17C33">
            <w:r w:rsidRPr="7EC17C33">
              <w:lastRenderedPageBreak/>
              <w:t xml:space="preserve">The First Aiders can be contacted by radio, </w:t>
            </w:r>
            <w:proofErr w:type="gramStart"/>
            <w:r w:rsidRPr="7EC17C33">
              <w:t>email</w:t>
            </w:r>
            <w:proofErr w:type="gramEnd"/>
            <w:r w:rsidRPr="7EC17C33">
              <w:t xml:space="preserve"> or telephone extension: Aquinas 3111, St Marys 2111, Emmanuel 1111</w:t>
            </w:r>
          </w:p>
          <w:p w14:paraId="0F388ADE" w14:textId="1988BA5B" w:rsidR="00530FFD" w:rsidRPr="000C7D4A" w:rsidRDefault="00530FFD" w:rsidP="7EC17C33">
            <w:pPr>
              <w:rPr>
                <w:sz w:val="10"/>
                <w:szCs w:val="10"/>
              </w:rPr>
            </w:pPr>
          </w:p>
          <w:p w14:paraId="07341D5A" w14:textId="77777777" w:rsidR="00530FFD" w:rsidRPr="00FD76D9" w:rsidRDefault="108EA43D" w:rsidP="7EC17C33">
            <w:r w:rsidRPr="7EC17C33">
              <w:t xml:space="preserve">Should a member of staff feel unwell on site they must report this immediately to their line manager/site Deputy Principal. If they are too unwell to do this the First Aider must report this. </w:t>
            </w:r>
          </w:p>
          <w:p w14:paraId="7556A9BC" w14:textId="77777777" w:rsidR="00530FFD" w:rsidRPr="000C7D4A" w:rsidRDefault="00530FFD" w:rsidP="7EC17C33">
            <w:pPr>
              <w:rPr>
                <w:sz w:val="10"/>
                <w:szCs w:val="10"/>
              </w:rPr>
            </w:pPr>
          </w:p>
          <w:p w14:paraId="44CC36F2" w14:textId="002CE90E" w:rsidR="00530FFD" w:rsidRPr="00FD76D9" w:rsidRDefault="108EA43D" w:rsidP="7EC17C33">
            <w:r w:rsidRPr="7EC17C33">
              <w:rPr>
                <w:rFonts w:ascii="Calibri" w:eastAsia="Calibri" w:hAnsi="Calibri" w:cs="Calibri"/>
              </w:rPr>
              <w:t xml:space="preserve">Swift action must be taken when you become aware that someone who has attended the Sixth Forms has tested positive for coronavirus (COVID-19).  Immediately contact the PA/Deputy Principal who will in turn contact the local Health Protection Team:  </w:t>
            </w:r>
            <w:hyperlink r:id="rId35">
              <w:r w:rsidRPr="7EC17C33">
                <w:rPr>
                  <w:rStyle w:val="Hyperlink"/>
                  <w:rFonts w:ascii="Calibri" w:eastAsia="Calibri" w:hAnsi="Calibri" w:cs="Calibri"/>
                  <w:color w:val="auto"/>
                </w:rPr>
                <w:t>https://www.gov.uk/health-protection-team</w:t>
              </w:r>
            </w:hyperlink>
          </w:p>
        </w:tc>
        <w:tc>
          <w:tcPr>
            <w:tcW w:w="1211" w:type="dxa"/>
          </w:tcPr>
          <w:p w14:paraId="7F15B0CC" w14:textId="4CAB144F" w:rsidR="00530FFD" w:rsidRPr="00FD76D9" w:rsidRDefault="15404CFE" w:rsidP="0E5D5E1C">
            <w:pPr>
              <w:rPr>
                <w:color w:val="000000" w:themeColor="text1"/>
              </w:rPr>
            </w:pPr>
            <w:r w:rsidRPr="0E5D5E1C">
              <w:rPr>
                <w:color w:val="000000" w:themeColor="text1"/>
              </w:rPr>
              <w:lastRenderedPageBreak/>
              <w:t>Complete</w:t>
            </w:r>
          </w:p>
          <w:p w14:paraId="6964AFB0" w14:textId="4CAB144F" w:rsidR="00530FFD" w:rsidRPr="00FD76D9" w:rsidRDefault="00530FFD" w:rsidP="0E5D5E1C">
            <w:pPr>
              <w:rPr>
                <w:color w:val="000000" w:themeColor="text1"/>
              </w:rPr>
            </w:pPr>
          </w:p>
        </w:tc>
        <w:tc>
          <w:tcPr>
            <w:tcW w:w="639" w:type="dxa"/>
            <w:gridSpan w:val="2"/>
            <w:shd w:val="clear" w:color="auto" w:fill="EFC3D9"/>
            <w:vAlign w:val="center"/>
          </w:tcPr>
          <w:p w14:paraId="56B4E19B"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743FDC02"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50E83DB9"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01E93855" w14:textId="77777777" w:rsidTr="6C3ED092">
        <w:tc>
          <w:tcPr>
            <w:tcW w:w="548" w:type="dxa"/>
            <w:vAlign w:val="center"/>
          </w:tcPr>
          <w:p w14:paraId="7F604E9C" w14:textId="77777777" w:rsidR="00530FFD" w:rsidRPr="00FD76D9" w:rsidRDefault="108EA43D" w:rsidP="7EC17C33">
            <w:pPr>
              <w:jc w:val="center"/>
              <w:rPr>
                <w:b/>
                <w:bCs/>
              </w:rPr>
            </w:pPr>
            <w:r w:rsidRPr="7EC17C33">
              <w:rPr>
                <w:b/>
                <w:bCs/>
              </w:rPr>
              <w:t>4.7</w:t>
            </w:r>
          </w:p>
        </w:tc>
        <w:tc>
          <w:tcPr>
            <w:tcW w:w="3263" w:type="dxa"/>
          </w:tcPr>
          <w:p w14:paraId="2CB4BF45" w14:textId="77777777" w:rsidR="00530FFD" w:rsidRPr="00FD76D9" w:rsidRDefault="108EA43D" w:rsidP="7EC17C33">
            <w:pPr>
              <w:rPr>
                <w:b/>
                <w:bCs/>
              </w:rPr>
            </w:pPr>
            <w:r w:rsidRPr="7EC17C33">
              <w:rPr>
                <w:b/>
                <w:bCs/>
              </w:rPr>
              <w:t>What happens to a symptomatic student/staff member, how will they get home?</w:t>
            </w:r>
          </w:p>
        </w:tc>
        <w:tc>
          <w:tcPr>
            <w:tcW w:w="8507" w:type="dxa"/>
            <w:gridSpan w:val="2"/>
          </w:tcPr>
          <w:p w14:paraId="2D1A72A4" w14:textId="5CE1A7A5" w:rsidR="00530FFD" w:rsidRPr="00FD76D9" w:rsidRDefault="108EA43D" w:rsidP="7EC17C33">
            <w:r>
              <w:t>The decision as to how a symptomatic person will travel home, will depend on the severity of their symptoms.  It is unlikely that a person will develop severe symptoms in the short time on site.  The use of public transport and taxis should be avoided.  It is possible that a staff member/student can drive themselves home or a request made for another household member to collect them.</w:t>
            </w:r>
            <w:r w:rsidR="47F43190">
              <w:t xml:space="preserve"> If a student receives a positive result following a l</w:t>
            </w:r>
            <w:r w:rsidR="2B5E9D3C">
              <w:t>ateral flow test and their parent/carer has no means of collecting them</w:t>
            </w:r>
            <w:r w:rsidR="61E7EA52">
              <w:t>,</w:t>
            </w:r>
            <w:r w:rsidR="2B5E9D3C">
              <w:t xml:space="preserve"> in </w:t>
            </w:r>
            <w:r w:rsidR="4F0B361D">
              <w:t>exceptional</w:t>
            </w:r>
            <w:r w:rsidR="2B5E9D3C">
              <w:t xml:space="preserve"> circumstances </w:t>
            </w:r>
            <w:r w:rsidR="7413493A">
              <w:t>we can use our cab company (</w:t>
            </w:r>
            <w:proofErr w:type="spellStart"/>
            <w:r w:rsidR="7413493A">
              <w:t>Datacars</w:t>
            </w:r>
            <w:proofErr w:type="spellEnd"/>
            <w:r w:rsidR="7413493A">
              <w:t xml:space="preserve">) to take them home.  When booking the </w:t>
            </w:r>
            <w:proofErr w:type="gramStart"/>
            <w:r w:rsidR="3C5B65E3">
              <w:t>cab</w:t>
            </w:r>
            <w:proofErr w:type="gramEnd"/>
            <w:r w:rsidR="7413493A">
              <w:t xml:space="preserve"> we need to make it very clear that we need a car with a sc</w:t>
            </w:r>
            <w:r w:rsidR="54FBE4F9">
              <w:t>reen.</w:t>
            </w:r>
          </w:p>
        </w:tc>
        <w:tc>
          <w:tcPr>
            <w:tcW w:w="1211" w:type="dxa"/>
          </w:tcPr>
          <w:p w14:paraId="7E2C75DF" w14:textId="4CAB144F" w:rsidR="00530FFD" w:rsidRPr="00AE13E1" w:rsidRDefault="00530FFD" w:rsidP="00530FFD">
            <w:r w:rsidRPr="00AE13E1">
              <w:t>Complete</w:t>
            </w:r>
          </w:p>
          <w:p w14:paraId="6AACB65F" w14:textId="4CAB144F" w:rsidR="00530FFD" w:rsidRPr="00FD76D9" w:rsidRDefault="00530FFD" w:rsidP="00530FFD">
            <w:pPr>
              <w:rPr>
                <w:color w:val="FF0000"/>
              </w:rPr>
            </w:pPr>
          </w:p>
        </w:tc>
        <w:tc>
          <w:tcPr>
            <w:tcW w:w="639" w:type="dxa"/>
            <w:gridSpan w:val="2"/>
            <w:shd w:val="clear" w:color="auto" w:fill="EFC3D9"/>
            <w:vAlign w:val="center"/>
          </w:tcPr>
          <w:p w14:paraId="7EDD4E92"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0" w:type="dxa"/>
            <w:shd w:val="clear" w:color="auto" w:fill="D5FFFE"/>
            <w:vAlign w:val="center"/>
          </w:tcPr>
          <w:p w14:paraId="0B1C451B"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621" w:type="dxa"/>
            <w:shd w:val="clear" w:color="auto" w:fill="CDE6FF"/>
            <w:vAlign w:val="center"/>
          </w:tcPr>
          <w:p w14:paraId="5693DF45"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bl>
    <w:p w14:paraId="6B22B552" w14:textId="734503E6" w:rsidR="00946368" w:rsidRDefault="00946368" w:rsidP="00170313">
      <w:pPr>
        <w:pStyle w:val="ListParagraph"/>
        <w:rPr>
          <w:color w:val="FF0000"/>
        </w:rPr>
      </w:pPr>
    </w:p>
    <w:p w14:paraId="39B37C1A" w14:textId="77777777" w:rsidR="00946368" w:rsidRDefault="00946368">
      <w:pPr>
        <w:rPr>
          <w:color w:val="FF0000"/>
        </w:rPr>
      </w:pPr>
      <w:r>
        <w:rPr>
          <w:color w:val="FF0000"/>
        </w:rPr>
        <w:br w:type="page"/>
      </w:r>
    </w:p>
    <w:tbl>
      <w:tblPr>
        <w:tblStyle w:val="TableGrid"/>
        <w:tblW w:w="15294" w:type="dxa"/>
        <w:tblLayout w:type="fixed"/>
        <w:tblLook w:val="04A0" w:firstRow="1" w:lastRow="0" w:firstColumn="1" w:lastColumn="0" w:noHBand="0" w:noVBand="1"/>
      </w:tblPr>
      <w:tblGrid>
        <w:gridCol w:w="560"/>
        <w:gridCol w:w="3253"/>
        <w:gridCol w:w="8363"/>
        <w:gridCol w:w="1417"/>
        <w:gridCol w:w="567"/>
        <w:gridCol w:w="567"/>
        <w:gridCol w:w="567"/>
      </w:tblGrid>
      <w:tr w:rsidR="00170313" w14:paraId="2734561A" w14:textId="77777777" w:rsidTr="66B4CFC7">
        <w:tc>
          <w:tcPr>
            <w:tcW w:w="560" w:type="dxa"/>
            <w:tcBorders>
              <w:top w:val="single" w:sz="12" w:space="0" w:color="auto"/>
              <w:left w:val="single" w:sz="12" w:space="0" w:color="auto"/>
              <w:right w:val="single" w:sz="2" w:space="0" w:color="auto"/>
            </w:tcBorders>
            <w:shd w:val="clear" w:color="auto" w:fill="48267E"/>
          </w:tcPr>
          <w:p w14:paraId="37C2D37C" w14:textId="77777777" w:rsidR="00170313" w:rsidRDefault="00170313" w:rsidP="00E42F1A">
            <w:pPr>
              <w:rPr>
                <w:b/>
                <w:bCs/>
                <w:color w:val="FFFFFF" w:themeColor="background1"/>
                <w:sz w:val="28"/>
                <w:szCs w:val="28"/>
              </w:rPr>
            </w:pPr>
            <w:r w:rsidRPr="1077D1B4">
              <w:rPr>
                <w:b/>
                <w:bCs/>
                <w:color w:val="FFFFFF" w:themeColor="background1"/>
                <w:sz w:val="28"/>
                <w:szCs w:val="28"/>
              </w:rPr>
              <w:lastRenderedPageBreak/>
              <w:t>5.</w:t>
            </w:r>
          </w:p>
        </w:tc>
        <w:tc>
          <w:tcPr>
            <w:tcW w:w="14734" w:type="dxa"/>
            <w:gridSpan w:val="6"/>
            <w:tcBorders>
              <w:top w:val="single" w:sz="12" w:space="0" w:color="auto"/>
              <w:left w:val="single" w:sz="2" w:space="0" w:color="auto"/>
              <w:right w:val="single" w:sz="12" w:space="0" w:color="auto"/>
            </w:tcBorders>
            <w:shd w:val="clear" w:color="auto" w:fill="48267E"/>
          </w:tcPr>
          <w:p w14:paraId="4837FEBC" w14:textId="77777777" w:rsidR="00170313" w:rsidRDefault="00170313" w:rsidP="00E42F1A">
            <w:pPr>
              <w:rPr>
                <w:b/>
                <w:bCs/>
                <w:color w:val="FFFFFF" w:themeColor="background1"/>
                <w:sz w:val="28"/>
                <w:szCs w:val="28"/>
              </w:rPr>
            </w:pPr>
            <w:r w:rsidRPr="1077D1B4">
              <w:rPr>
                <w:b/>
                <w:bCs/>
                <w:color w:val="FFFFFF" w:themeColor="background1"/>
                <w:sz w:val="28"/>
                <w:szCs w:val="28"/>
              </w:rPr>
              <w:t>Fire Safety</w:t>
            </w:r>
          </w:p>
        </w:tc>
      </w:tr>
      <w:tr w:rsidR="00170313" w14:paraId="1ED4CC3A" w14:textId="77777777" w:rsidTr="66B4CFC7">
        <w:tc>
          <w:tcPr>
            <w:tcW w:w="3813" w:type="dxa"/>
            <w:gridSpan w:val="2"/>
            <w:tcBorders>
              <w:left w:val="single" w:sz="12" w:space="0" w:color="auto"/>
            </w:tcBorders>
            <w:shd w:val="clear" w:color="auto" w:fill="48267E"/>
          </w:tcPr>
          <w:p w14:paraId="1DD7FB30" w14:textId="77777777" w:rsidR="00170313" w:rsidRDefault="00170313" w:rsidP="00E42F1A">
            <w:pPr>
              <w:rPr>
                <w:b/>
                <w:bCs/>
                <w:color w:val="FFFFFF" w:themeColor="background1"/>
              </w:rPr>
            </w:pPr>
            <w:r w:rsidRPr="1077D1B4">
              <w:rPr>
                <w:b/>
                <w:bCs/>
                <w:color w:val="FFFFFF" w:themeColor="background1"/>
              </w:rPr>
              <w:t>Question/ risk</w:t>
            </w:r>
          </w:p>
        </w:tc>
        <w:tc>
          <w:tcPr>
            <w:tcW w:w="8363" w:type="dxa"/>
            <w:shd w:val="clear" w:color="auto" w:fill="48267E"/>
          </w:tcPr>
          <w:p w14:paraId="01CC2ED1"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417" w:type="dxa"/>
            <w:tcBorders>
              <w:right w:val="single" w:sz="4" w:space="0" w:color="auto"/>
            </w:tcBorders>
            <w:shd w:val="clear" w:color="auto" w:fill="48267E"/>
          </w:tcPr>
          <w:p w14:paraId="112CBB41" w14:textId="77777777" w:rsidR="00170313" w:rsidRDefault="00170313" w:rsidP="00E42F1A">
            <w:pPr>
              <w:rPr>
                <w:b/>
                <w:bCs/>
                <w:color w:val="FFFFFF" w:themeColor="background1"/>
              </w:rPr>
            </w:pPr>
            <w:r w:rsidRPr="1077D1B4">
              <w:rPr>
                <w:b/>
                <w:bCs/>
                <w:color w:val="FFFFFF" w:themeColor="background1"/>
              </w:rPr>
              <w:t>Completed</w:t>
            </w:r>
          </w:p>
        </w:tc>
        <w:tc>
          <w:tcPr>
            <w:tcW w:w="567" w:type="dxa"/>
            <w:tcBorders>
              <w:left w:val="single" w:sz="4" w:space="0" w:color="auto"/>
              <w:right w:val="single" w:sz="4" w:space="0" w:color="auto"/>
            </w:tcBorders>
            <w:shd w:val="clear" w:color="auto" w:fill="6C1D45"/>
            <w:vAlign w:val="center"/>
          </w:tcPr>
          <w:p w14:paraId="7C187059" w14:textId="77777777" w:rsidR="00170313" w:rsidRDefault="00170313" w:rsidP="00E42F1A">
            <w:pPr>
              <w:jc w:val="center"/>
              <w:rPr>
                <w:b/>
                <w:bCs/>
                <w:color w:val="FFFFFF" w:themeColor="background1"/>
              </w:rPr>
            </w:pPr>
            <w:r w:rsidRPr="1077D1B4">
              <w:rPr>
                <w:b/>
                <w:bCs/>
                <w:color w:val="FFFFFF" w:themeColor="background1"/>
              </w:rPr>
              <w:t>AQ</w:t>
            </w:r>
          </w:p>
        </w:tc>
        <w:tc>
          <w:tcPr>
            <w:tcW w:w="567" w:type="dxa"/>
            <w:tcBorders>
              <w:left w:val="single" w:sz="4" w:space="0" w:color="auto"/>
              <w:right w:val="single" w:sz="4" w:space="0" w:color="auto"/>
            </w:tcBorders>
            <w:shd w:val="clear" w:color="auto" w:fill="006462"/>
            <w:vAlign w:val="center"/>
          </w:tcPr>
          <w:p w14:paraId="509AFEF7" w14:textId="77777777" w:rsidR="00170313" w:rsidRDefault="00170313" w:rsidP="00E42F1A">
            <w:pPr>
              <w:jc w:val="center"/>
              <w:rPr>
                <w:b/>
                <w:bCs/>
                <w:color w:val="FFFFFF" w:themeColor="background1"/>
              </w:rPr>
            </w:pPr>
            <w:r w:rsidRPr="1077D1B4">
              <w:rPr>
                <w:b/>
                <w:bCs/>
                <w:color w:val="FFFFFF" w:themeColor="background1"/>
              </w:rPr>
              <w:t>EM</w:t>
            </w:r>
          </w:p>
        </w:tc>
        <w:tc>
          <w:tcPr>
            <w:tcW w:w="567" w:type="dxa"/>
            <w:tcBorders>
              <w:left w:val="single" w:sz="4" w:space="0" w:color="auto"/>
              <w:right w:val="single" w:sz="12" w:space="0" w:color="auto"/>
            </w:tcBorders>
            <w:shd w:val="clear" w:color="auto" w:fill="00264B"/>
            <w:vAlign w:val="center"/>
          </w:tcPr>
          <w:p w14:paraId="653434A7" w14:textId="77777777" w:rsidR="00170313" w:rsidRDefault="00170313" w:rsidP="00E42F1A">
            <w:pPr>
              <w:jc w:val="center"/>
              <w:rPr>
                <w:b/>
                <w:bCs/>
                <w:color w:val="FFFFFF" w:themeColor="background1"/>
              </w:rPr>
            </w:pPr>
            <w:r w:rsidRPr="1077D1B4">
              <w:rPr>
                <w:b/>
                <w:bCs/>
                <w:color w:val="FFFFFF" w:themeColor="background1"/>
              </w:rPr>
              <w:t>SM</w:t>
            </w:r>
          </w:p>
        </w:tc>
      </w:tr>
      <w:tr w:rsidR="00530FFD" w14:paraId="73C9CA91" w14:textId="77777777" w:rsidTr="66B4CFC7">
        <w:tc>
          <w:tcPr>
            <w:tcW w:w="560" w:type="dxa"/>
            <w:tcBorders>
              <w:left w:val="single" w:sz="12" w:space="0" w:color="auto"/>
              <w:bottom w:val="single" w:sz="4" w:space="0" w:color="auto"/>
              <w:right w:val="single" w:sz="2" w:space="0" w:color="auto"/>
            </w:tcBorders>
            <w:vAlign w:val="center"/>
          </w:tcPr>
          <w:p w14:paraId="64AB9393" w14:textId="77777777" w:rsidR="00530FFD" w:rsidRPr="00AE13E1" w:rsidRDefault="00530FFD" w:rsidP="00530FFD">
            <w:pPr>
              <w:jc w:val="center"/>
              <w:rPr>
                <w:b/>
              </w:rPr>
            </w:pPr>
            <w:r w:rsidRPr="00AE13E1">
              <w:rPr>
                <w:b/>
              </w:rPr>
              <w:t>5.1</w:t>
            </w:r>
          </w:p>
        </w:tc>
        <w:tc>
          <w:tcPr>
            <w:tcW w:w="3253" w:type="dxa"/>
            <w:tcBorders>
              <w:left w:val="single" w:sz="2" w:space="0" w:color="auto"/>
              <w:bottom w:val="single" w:sz="4" w:space="0" w:color="auto"/>
            </w:tcBorders>
          </w:tcPr>
          <w:p w14:paraId="25496BAF" w14:textId="77777777" w:rsidR="00530FFD" w:rsidRPr="00FD76D9" w:rsidRDefault="108EA43D" w:rsidP="7EC17C33">
            <w:pPr>
              <w:rPr>
                <w:b/>
                <w:bCs/>
              </w:rPr>
            </w:pPr>
            <w:r w:rsidRPr="7EC17C33">
              <w:rPr>
                <w:b/>
                <w:bCs/>
              </w:rPr>
              <w:t>Have staff been briefed regarding any new fire arrangements?</w:t>
            </w:r>
          </w:p>
        </w:tc>
        <w:tc>
          <w:tcPr>
            <w:tcW w:w="8363" w:type="dxa"/>
          </w:tcPr>
          <w:p w14:paraId="0CB4E707" w14:textId="0AE500DB" w:rsidR="00530FFD" w:rsidRPr="00FD76D9" w:rsidRDefault="585785CD" w:rsidP="7EC17C33">
            <w:r w:rsidRPr="7EC17C33">
              <w:t>Fire safety procedure has been updated to meet COVID-19 requirements of social distancing</w:t>
            </w:r>
            <w:r w:rsidR="224431BF" w:rsidRPr="7EC17C33">
              <w:t xml:space="preserve"> and the move towards “bubbles”.</w:t>
            </w:r>
            <w:r w:rsidRPr="7EC17C33">
              <w:t xml:space="preserve"> The procedure has been updated to ensure assembly points </w:t>
            </w:r>
            <w:r w:rsidR="2774457E" w:rsidRPr="7EC17C33">
              <w:t>are marked to identify the bubbles that are to use them.</w:t>
            </w:r>
          </w:p>
          <w:p w14:paraId="130FB1D7" w14:textId="77777777" w:rsidR="00530FFD" w:rsidRPr="00FD76D9" w:rsidRDefault="00530FFD" w:rsidP="7EC17C33">
            <w:pPr>
              <w:rPr>
                <w:sz w:val="10"/>
                <w:szCs w:val="10"/>
              </w:rPr>
            </w:pPr>
          </w:p>
          <w:p w14:paraId="5C2644B8" w14:textId="77777777" w:rsidR="00530FFD" w:rsidRPr="00D17C20" w:rsidRDefault="108EA43D" w:rsidP="7EC17C33">
            <w:pPr>
              <w:rPr>
                <w:b/>
              </w:rPr>
            </w:pPr>
            <w:r w:rsidRPr="00D17C20">
              <w:rPr>
                <w:b/>
              </w:rPr>
              <w:t>Assembly points:</w:t>
            </w:r>
          </w:p>
          <w:p w14:paraId="432728DA" w14:textId="53A2C4BC" w:rsidR="00530FFD" w:rsidRPr="00FD76D9" w:rsidRDefault="38BFD3E8" w:rsidP="7EC17C33">
            <w:r w:rsidRPr="00D17C20">
              <w:rPr>
                <w:b/>
              </w:rPr>
              <w:t>Emmanue</w:t>
            </w:r>
            <w:r w:rsidRPr="7EC17C33">
              <w:t>l –</w:t>
            </w:r>
            <w:r w:rsidR="3FA7D8F9" w:rsidRPr="7EC17C33">
              <w:t xml:space="preserve"> </w:t>
            </w:r>
            <w:r w:rsidR="0BDEABE4" w:rsidRPr="7EC17C33">
              <w:t>Lower Playground, Upper Playground &amp; the main car park</w:t>
            </w:r>
          </w:p>
          <w:p w14:paraId="5056FD26" w14:textId="2BC5841A" w:rsidR="00530FFD" w:rsidRPr="00FD76D9" w:rsidRDefault="108EA43D" w:rsidP="7EC17C33">
            <w:r w:rsidRPr="00D17C20">
              <w:rPr>
                <w:b/>
              </w:rPr>
              <w:t xml:space="preserve">St Mary’s </w:t>
            </w:r>
            <w:r w:rsidRPr="7EC17C33">
              <w:t>- Playing fields (</w:t>
            </w:r>
            <w:r w:rsidR="7E6A75B2" w:rsidRPr="7EC17C33">
              <w:t>Students will be assembled in their bubbles</w:t>
            </w:r>
            <w:r w:rsidR="3551E7DD" w:rsidRPr="7EC17C33">
              <w:t>.  Th</w:t>
            </w:r>
            <w:r w:rsidR="7D11452D" w:rsidRPr="7EC17C33">
              <w:t xml:space="preserve">is area will have </w:t>
            </w:r>
            <w:r w:rsidR="358AD0A0" w:rsidRPr="7EC17C33">
              <w:t>coloured bubble flags.</w:t>
            </w:r>
          </w:p>
          <w:p w14:paraId="343A7F5C" w14:textId="77777777" w:rsidR="00530FFD" w:rsidRPr="00FD76D9" w:rsidRDefault="108EA43D" w:rsidP="7EC17C33">
            <w:r w:rsidRPr="00D17C20">
              <w:rPr>
                <w:b/>
              </w:rPr>
              <w:t xml:space="preserve">Aquinas </w:t>
            </w:r>
            <w:r w:rsidRPr="7EC17C33">
              <w:t>– back of building (as normal)</w:t>
            </w:r>
          </w:p>
          <w:p w14:paraId="4334BD1F" w14:textId="77777777" w:rsidR="00530FFD" w:rsidRPr="00FD76D9" w:rsidRDefault="00530FFD" w:rsidP="7EC17C33">
            <w:pPr>
              <w:rPr>
                <w:sz w:val="10"/>
                <w:szCs w:val="10"/>
              </w:rPr>
            </w:pPr>
          </w:p>
          <w:p w14:paraId="594819CA" w14:textId="77777777" w:rsidR="00530FFD" w:rsidRPr="00FD76D9" w:rsidRDefault="108EA43D" w:rsidP="7EC17C33">
            <w:r w:rsidRPr="7EC17C33">
              <w:t xml:space="preserve">Staff and students will be briefed regarding fire safety this will be included in documentation.   </w:t>
            </w:r>
          </w:p>
          <w:p w14:paraId="3E1237D2" w14:textId="77777777" w:rsidR="00530FFD" w:rsidRPr="00FD76D9" w:rsidRDefault="108EA43D" w:rsidP="7EC17C33">
            <w:pPr>
              <w:rPr>
                <w:sz w:val="10"/>
                <w:szCs w:val="10"/>
              </w:rPr>
            </w:pPr>
            <w:r w:rsidRPr="7EC17C33">
              <w:t xml:space="preserve"> </w:t>
            </w:r>
          </w:p>
          <w:p w14:paraId="5BF43A2B" w14:textId="03335962" w:rsidR="00530FFD" w:rsidRPr="00FD76D9" w:rsidRDefault="585785CD" w:rsidP="7EC17C33">
            <w:r w:rsidRPr="7EC17C33">
              <w:t xml:space="preserve">New procedures </w:t>
            </w:r>
            <w:r w:rsidR="5B83B472" w:rsidRPr="7EC17C33">
              <w:t xml:space="preserve">have been fully tested. </w:t>
            </w:r>
          </w:p>
          <w:p w14:paraId="43687D61" w14:textId="77777777" w:rsidR="00530FFD" w:rsidRPr="00FD76D9" w:rsidRDefault="00530FFD" w:rsidP="7EC17C33">
            <w:pPr>
              <w:rPr>
                <w:sz w:val="10"/>
                <w:szCs w:val="10"/>
              </w:rPr>
            </w:pPr>
          </w:p>
          <w:p w14:paraId="4C081993" w14:textId="03B479DF" w:rsidR="00530FFD" w:rsidRPr="00FD76D9" w:rsidRDefault="101C93EE" w:rsidP="7EC17C33">
            <w:r w:rsidRPr="7EC17C33">
              <w:t>It is not necessary to mark out social distance assembly points, b</w:t>
            </w:r>
            <w:r w:rsidR="7AD3EC75" w:rsidRPr="7EC17C33">
              <w:t>ut there will be signs to remind people to socially distance</w:t>
            </w:r>
            <w:r w:rsidRPr="7EC17C33">
              <w:t>.</w:t>
            </w:r>
            <w:r w:rsidR="07A8ACC4" w:rsidRPr="7EC17C33">
              <w:t xml:space="preserve"> </w:t>
            </w:r>
            <w:r w:rsidR="2E5A434C" w:rsidRPr="7EC17C33">
              <w:t>Ar</w:t>
            </w:r>
            <w:r w:rsidR="07A8ACC4" w:rsidRPr="7EC17C33">
              <w:t>eas</w:t>
            </w:r>
            <w:r w:rsidRPr="7EC17C33">
              <w:t xml:space="preserve"> </w:t>
            </w:r>
            <w:r w:rsidR="2E5A434C" w:rsidRPr="7EC17C33">
              <w:t>will</w:t>
            </w:r>
            <w:r w:rsidR="46AAC8E4" w:rsidRPr="7EC17C33">
              <w:t xml:space="preserve"> be</w:t>
            </w:r>
            <w:r w:rsidR="2E5A434C" w:rsidRPr="7EC17C33">
              <w:t xml:space="preserve"> marked to identify which bubble is due to be in the area. </w:t>
            </w:r>
          </w:p>
          <w:p w14:paraId="0D04597F" w14:textId="1EBAC6DC" w:rsidR="7EC17C33" w:rsidRPr="000C7D4A" w:rsidRDefault="7EC17C33" w:rsidP="7EC17C33">
            <w:pPr>
              <w:rPr>
                <w:sz w:val="10"/>
                <w:szCs w:val="10"/>
              </w:rPr>
            </w:pPr>
          </w:p>
          <w:p w14:paraId="1A9ED273" w14:textId="3DBA625B" w:rsidR="00530FFD" w:rsidRPr="00FD76D9" w:rsidRDefault="6F05073A" w:rsidP="7EC17C33">
            <w:r>
              <w:t xml:space="preserve">Students and staff should exit the building as quickly as possible, whilst making every attempt to maintain social distancing – the </w:t>
            </w:r>
            <w:r w:rsidR="246C6980">
              <w:t>priority</w:t>
            </w:r>
            <w:r>
              <w:t xml:space="preserve"> is to escape t</w:t>
            </w:r>
            <w:r w:rsidR="7B72B489">
              <w:t xml:space="preserve">he danger </w:t>
            </w:r>
            <w:r w:rsidR="5AD0EB9D">
              <w:t>e.g.,</w:t>
            </w:r>
            <w:r w:rsidR="7B72B489">
              <w:t xml:space="preserve"> fire. </w:t>
            </w:r>
          </w:p>
        </w:tc>
        <w:tc>
          <w:tcPr>
            <w:tcW w:w="1417" w:type="dxa"/>
            <w:tcBorders>
              <w:right w:val="single" w:sz="4" w:space="0" w:color="auto"/>
            </w:tcBorders>
          </w:tcPr>
          <w:p w14:paraId="0E7421FF" w14:textId="4CAB144F" w:rsidR="00530FFD" w:rsidRPr="00AE13E1" w:rsidRDefault="00530FFD" w:rsidP="00530FFD">
            <w:r w:rsidRPr="00AE13E1">
              <w:t>Complete</w:t>
            </w:r>
          </w:p>
          <w:p w14:paraId="59FC41F2" w14:textId="4CAB144F" w:rsidR="00530FFD" w:rsidRPr="00AE13E1" w:rsidRDefault="00530FFD" w:rsidP="00530FFD"/>
        </w:tc>
        <w:tc>
          <w:tcPr>
            <w:tcW w:w="567" w:type="dxa"/>
            <w:tcBorders>
              <w:left w:val="single" w:sz="4" w:space="0" w:color="auto"/>
              <w:right w:val="single" w:sz="4" w:space="0" w:color="auto"/>
            </w:tcBorders>
            <w:shd w:val="clear" w:color="auto" w:fill="EFC3D9"/>
            <w:vAlign w:val="center"/>
          </w:tcPr>
          <w:p w14:paraId="3D7AB549"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2789793A"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5FFC7964"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110740C2" w14:textId="77777777" w:rsidTr="66B4CFC7">
        <w:tc>
          <w:tcPr>
            <w:tcW w:w="560" w:type="dxa"/>
            <w:tcBorders>
              <w:left w:val="single" w:sz="12" w:space="0" w:color="auto"/>
              <w:right w:val="single" w:sz="4" w:space="0" w:color="auto"/>
            </w:tcBorders>
            <w:vAlign w:val="center"/>
          </w:tcPr>
          <w:p w14:paraId="1F6D0354" w14:textId="77777777" w:rsidR="00530FFD" w:rsidRPr="00AE13E1" w:rsidRDefault="00530FFD" w:rsidP="00530FFD">
            <w:pPr>
              <w:jc w:val="center"/>
              <w:rPr>
                <w:b/>
              </w:rPr>
            </w:pPr>
            <w:r w:rsidRPr="00AE13E1">
              <w:rPr>
                <w:b/>
              </w:rPr>
              <w:t>5.2</w:t>
            </w:r>
          </w:p>
        </w:tc>
        <w:tc>
          <w:tcPr>
            <w:tcW w:w="3253" w:type="dxa"/>
            <w:tcBorders>
              <w:left w:val="single" w:sz="4" w:space="0" w:color="auto"/>
            </w:tcBorders>
          </w:tcPr>
          <w:p w14:paraId="342581A9" w14:textId="77777777" w:rsidR="00530FFD" w:rsidRPr="00FD76D9" w:rsidRDefault="108EA43D" w:rsidP="7EC17C33">
            <w:pPr>
              <w:rPr>
                <w:b/>
                <w:bCs/>
              </w:rPr>
            </w:pPr>
            <w:r w:rsidRPr="7EC17C33">
              <w:rPr>
                <w:b/>
                <w:bCs/>
              </w:rPr>
              <w:t xml:space="preserve">How will staff/students be evacuated ensuring social distance? </w:t>
            </w:r>
          </w:p>
        </w:tc>
        <w:tc>
          <w:tcPr>
            <w:tcW w:w="8363" w:type="dxa"/>
          </w:tcPr>
          <w:p w14:paraId="4FCC3CB2" w14:textId="1ECFAA51" w:rsidR="00530FFD" w:rsidRPr="00FD76D9" w:rsidRDefault="6751DC87" w:rsidP="7EC17C33">
            <w:r>
              <w:t xml:space="preserve">Students and staff will have clearly marked areas to congregate in. These are the same </w:t>
            </w:r>
            <w:r w:rsidR="06239011">
              <w:t>areas normally</w:t>
            </w:r>
            <w:r w:rsidR="5EBFB418">
              <w:t xml:space="preserve"> </w:t>
            </w:r>
            <w:r>
              <w:t>used</w:t>
            </w:r>
            <w:r w:rsidR="5D1C8EDD">
              <w:t xml:space="preserve">. At St Mary’s the bubble areas have been clearly labelled with flags.  </w:t>
            </w:r>
            <w:r>
              <w:t xml:space="preserve"> </w:t>
            </w:r>
          </w:p>
          <w:p w14:paraId="16CD3BCF" w14:textId="64CD74DB" w:rsidR="00530FFD" w:rsidRPr="000C7D4A" w:rsidRDefault="00530FFD" w:rsidP="7EC17C33">
            <w:pPr>
              <w:rPr>
                <w:sz w:val="10"/>
                <w:szCs w:val="10"/>
              </w:rPr>
            </w:pPr>
          </w:p>
          <w:p w14:paraId="1DEC0990" w14:textId="6CA581E7" w:rsidR="00530FFD" w:rsidRPr="00FD76D9" w:rsidRDefault="6F45925D" w:rsidP="7EC17C33">
            <w:r>
              <w:t xml:space="preserve"> There is signage in place to remind people to socially distance.</w:t>
            </w:r>
          </w:p>
        </w:tc>
        <w:tc>
          <w:tcPr>
            <w:tcW w:w="1417" w:type="dxa"/>
            <w:tcBorders>
              <w:right w:val="single" w:sz="4" w:space="0" w:color="auto"/>
            </w:tcBorders>
          </w:tcPr>
          <w:p w14:paraId="1848EA7D" w14:textId="4CAB144F" w:rsidR="00530FFD" w:rsidRPr="00AE13E1" w:rsidRDefault="00530FFD" w:rsidP="00530FFD">
            <w:r w:rsidRPr="00AE13E1">
              <w:t>Complete</w:t>
            </w:r>
          </w:p>
          <w:p w14:paraId="033792A3" w14:textId="4CAB144F" w:rsidR="00530FFD" w:rsidRPr="00AE13E1" w:rsidRDefault="00530FFD" w:rsidP="00530FFD"/>
        </w:tc>
        <w:tc>
          <w:tcPr>
            <w:tcW w:w="567" w:type="dxa"/>
            <w:tcBorders>
              <w:left w:val="single" w:sz="4" w:space="0" w:color="auto"/>
              <w:right w:val="single" w:sz="4" w:space="0" w:color="auto"/>
            </w:tcBorders>
            <w:shd w:val="clear" w:color="auto" w:fill="EFC3D9"/>
            <w:vAlign w:val="center"/>
          </w:tcPr>
          <w:p w14:paraId="060128F9"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758D7CF2"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4FFF525B"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42C4C3BD" w14:textId="77777777" w:rsidTr="66B4CFC7">
        <w:tc>
          <w:tcPr>
            <w:tcW w:w="560" w:type="dxa"/>
            <w:tcBorders>
              <w:left w:val="single" w:sz="12" w:space="0" w:color="auto"/>
              <w:right w:val="single" w:sz="4" w:space="0" w:color="auto"/>
            </w:tcBorders>
            <w:vAlign w:val="center"/>
          </w:tcPr>
          <w:p w14:paraId="5E4C01D4" w14:textId="77777777" w:rsidR="00530FFD" w:rsidRPr="00AE13E1" w:rsidRDefault="00530FFD" w:rsidP="00530FFD">
            <w:pPr>
              <w:jc w:val="center"/>
              <w:rPr>
                <w:b/>
              </w:rPr>
            </w:pPr>
            <w:r w:rsidRPr="00AE13E1">
              <w:rPr>
                <w:b/>
              </w:rPr>
              <w:t>5.3</w:t>
            </w:r>
          </w:p>
        </w:tc>
        <w:tc>
          <w:tcPr>
            <w:tcW w:w="3253" w:type="dxa"/>
            <w:tcBorders>
              <w:left w:val="single" w:sz="4" w:space="0" w:color="auto"/>
            </w:tcBorders>
          </w:tcPr>
          <w:p w14:paraId="24EF1A6D" w14:textId="77777777" w:rsidR="00530FFD" w:rsidRPr="00FD76D9" w:rsidRDefault="108EA43D" w:rsidP="7EC17C33">
            <w:pPr>
              <w:rPr>
                <w:b/>
                <w:bCs/>
              </w:rPr>
            </w:pPr>
            <w:r w:rsidRPr="7EC17C33">
              <w:rPr>
                <w:b/>
                <w:bCs/>
              </w:rPr>
              <w:t>When will an emergency evacuation be carried out at each site?</w:t>
            </w:r>
          </w:p>
        </w:tc>
        <w:tc>
          <w:tcPr>
            <w:tcW w:w="8363" w:type="dxa"/>
          </w:tcPr>
          <w:p w14:paraId="3506BE37" w14:textId="1C705D9D" w:rsidR="00530FFD" w:rsidRPr="00FD76D9" w:rsidRDefault="627E4A79" w:rsidP="7EC17C33">
            <w:pPr>
              <w:spacing w:line="259" w:lineRule="auto"/>
            </w:pPr>
            <w:r>
              <w:t>A</w:t>
            </w:r>
            <w:r w:rsidR="6FA0A5EF">
              <w:t>t least one</w:t>
            </w:r>
            <w:r>
              <w:t xml:space="preserve"> fire drill </w:t>
            </w:r>
            <w:r w:rsidR="64FE0CA2">
              <w:t>has taken place at each site</w:t>
            </w:r>
            <w:r w:rsidR="3B751D86">
              <w:t xml:space="preserve"> in the 2021/</w:t>
            </w:r>
            <w:r w:rsidR="2668DCD2">
              <w:t>22 academic</w:t>
            </w:r>
            <w:r w:rsidR="26D616B9">
              <w:t xml:space="preserve"> year. </w:t>
            </w:r>
            <w:r w:rsidR="4C0FB41F">
              <w:t xml:space="preserve"> </w:t>
            </w:r>
            <w:r w:rsidR="64FE0CA2">
              <w:t xml:space="preserve"> </w:t>
            </w:r>
            <w:r w:rsidR="6FC14D11">
              <w:t xml:space="preserve">Further drills will take place as scheduled. </w:t>
            </w:r>
          </w:p>
        </w:tc>
        <w:tc>
          <w:tcPr>
            <w:tcW w:w="1417" w:type="dxa"/>
            <w:tcBorders>
              <w:bottom w:val="single" w:sz="4" w:space="0" w:color="auto"/>
              <w:right w:val="single" w:sz="4" w:space="0" w:color="auto"/>
            </w:tcBorders>
          </w:tcPr>
          <w:p w14:paraId="40586F63" w14:textId="4CAB144F" w:rsidR="00530FFD" w:rsidRPr="00AE13E1" w:rsidRDefault="00530FFD" w:rsidP="00530FFD">
            <w:r w:rsidRPr="00AE13E1">
              <w:t>Complete</w:t>
            </w:r>
          </w:p>
          <w:p w14:paraId="5EBC119B" w14:textId="4CAB144F" w:rsidR="00530FFD" w:rsidRPr="00AE13E1" w:rsidRDefault="00530FFD" w:rsidP="00530FFD"/>
        </w:tc>
        <w:tc>
          <w:tcPr>
            <w:tcW w:w="567" w:type="dxa"/>
            <w:tcBorders>
              <w:left w:val="single" w:sz="4" w:space="0" w:color="auto"/>
              <w:bottom w:val="single" w:sz="4" w:space="0" w:color="auto"/>
              <w:right w:val="single" w:sz="4" w:space="0" w:color="auto"/>
            </w:tcBorders>
            <w:shd w:val="clear" w:color="auto" w:fill="EFC3D9"/>
            <w:vAlign w:val="center"/>
          </w:tcPr>
          <w:p w14:paraId="6FFC480A"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bottom w:val="single" w:sz="4" w:space="0" w:color="auto"/>
              <w:right w:val="single" w:sz="4" w:space="0" w:color="auto"/>
            </w:tcBorders>
            <w:shd w:val="clear" w:color="auto" w:fill="D5FFFE"/>
            <w:vAlign w:val="center"/>
          </w:tcPr>
          <w:p w14:paraId="3C649494"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79A4CFCC"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36150E44" w14:textId="77777777" w:rsidTr="66B4CFC7">
        <w:tc>
          <w:tcPr>
            <w:tcW w:w="560" w:type="dxa"/>
            <w:tcBorders>
              <w:left w:val="single" w:sz="12" w:space="0" w:color="auto"/>
              <w:bottom w:val="single" w:sz="12" w:space="0" w:color="auto"/>
              <w:right w:val="single" w:sz="4" w:space="0" w:color="auto"/>
            </w:tcBorders>
            <w:vAlign w:val="center"/>
          </w:tcPr>
          <w:p w14:paraId="1196029A" w14:textId="77777777" w:rsidR="00530FFD" w:rsidRPr="00AE13E1" w:rsidRDefault="00530FFD" w:rsidP="00530FFD">
            <w:pPr>
              <w:jc w:val="center"/>
              <w:rPr>
                <w:b/>
              </w:rPr>
            </w:pPr>
            <w:r w:rsidRPr="00AE13E1">
              <w:rPr>
                <w:b/>
              </w:rPr>
              <w:t>5.4</w:t>
            </w:r>
          </w:p>
        </w:tc>
        <w:tc>
          <w:tcPr>
            <w:tcW w:w="3253" w:type="dxa"/>
            <w:tcBorders>
              <w:left w:val="single" w:sz="4" w:space="0" w:color="auto"/>
              <w:bottom w:val="single" w:sz="12" w:space="0" w:color="auto"/>
            </w:tcBorders>
          </w:tcPr>
          <w:p w14:paraId="42EE98B9" w14:textId="77777777" w:rsidR="00530FFD" w:rsidRPr="00FD76D9" w:rsidRDefault="108EA43D" w:rsidP="7EC17C33">
            <w:pPr>
              <w:rPr>
                <w:b/>
                <w:bCs/>
              </w:rPr>
            </w:pPr>
            <w:r w:rsidRPr="7EC17C33">
              <w:rPr>
                <w:b/>
                <w:bCs/>
              </w:rPr>
              <w:t>Have staff/students with personal evacuation plans been reviewed and updated?</w:t>
            </w:r>
          </w:p>
        </w:tc>
        <w:tc>
          <w:tcPr>
            <w:tcW w:w="8363" w:type="dxa"/>
            <w:tcBorders>
              <w:bottom w:val="single" w:sz="12" w:space="0" w:color="auto"/>
            </w:tcBorders>
          </w:tcPr>
          <w:p w14:paraId="5665D5AF" w14:textId="6D3EA891" w:rsidR="00530FFD" w:rsidRPr="00FD76D9" w:rsidRDefault="27B09CF9" w:rsidP="7EC17C33">
            <w:pPr>
              <w:spacing w:line="259" w:lineRule="auto"/>
            </w:pPr>
            <w:r w:rsidRPr="7EC17C33">
              <w:t xml:space="preserve">Personal evacuation plans </w:t>
            </w:r>
            <w:r w:rsidR="135D3DBC" w:rsidRPr="7EC17C33">
              <w:t xml:space="preserve">have been </w:t>
            </w:r>
            <w:r w:rsidRPr="7EC17C33">
              <w:t>reviewed and updated to meet needs</w:t>
            </w:r>
            <w:r w:rsidR="5A50031A" w:rsidRPr="7EC17C33">
              <w:t xml:space="preserve"> </w:t>
            </w:r>
            <w:r w:rsidRPr="7EC17C33">
              <w:t xml:space="preserve">of individuals. These have been shared with students and duty managers. </w:t>
            </w:r>
          </w:p>
          <w:p w14:paraId="1BC38AAB" w14:textId="77777777" w:rsidR="00530FFD" w:rsidRPr="000C7D4A" w:rsidRDefault="00530FFD" w:rsidP="7EC17C33">
            <w:pPr>
              <w:spacing w:line="259" w:lineRule="auto"/>
              <w:rPr>
                <w:sz w:val="10"/>
                <w:szCs w:val="10"/>
              </w:rPr>
            </w:pPr>
          </w:p>
          <w:p w14:paraId="37AB91C5" w14:textId="5EF685FC" w:rsidR="00530FFD" w:rsidRPr="00FD76D9" w:rsidRDefault="46AC38B0" w:rsidP="7EC17C33">
            <w:pPr>
              <w:spacing w:line="259" w:lineRule="auto"/>
            </w:pPr>
            <w:r w:rsidRPr="7EC17C33">
              <w:t xml:space="preserve">ALS – Students (MNU) </w:t>
            </w:r>
            <w:r w:rsidR="584877B7" w:rsidRPr="7EC17C33">
              <w:t xml:space="preserve">All </w:t>
            </w:r>
            <w:r w:rsidRPr="7EC17C33">
              <w:t>plans</w:t>
            </w:r>
            <w:r w:rsidR="689C1EF1" w:rsidRPr="7EC17C33">
              <w:t xml:space="preserve"> are in place and these will be revisited each half term. </w:t>
            </w:r>
            <w:r w:rsidR="4DDC3341" w:rsidRPr="7EC17C33">
              <w:t xml:space="preserve">As we </w:t>
            </w:r>
            <w:r w:rsidR="07F58165" w:rsidRPr="7EC17C33">
              <w:t>re-open for the spring term the plans will be reviewed for students</w:t>
            </w:r>
          </w:p>
          <w:p w14:paraId="4C040FA0" w14:textId="23320A86" w:rsidR="00530FFD" w:rsidRPr="00FD76D9" w:rsidRDefault="3C6136E6" w:rsidP="7EC17C33">
            <w:pPr>
              <w:spacing w:line="259" w:lineRule="auto"/>
            </w:pPr>
            <w:r w:rsidRPr="7EC17C33">
              <w:t xml:space="preserve">Staff – Personnel (DBA) – There </w:t>
            </w:r>
            <w:r w:rsidR="61BFA8EC" w:rsidRPr="7EC17C33">
              <w:t xml:space="preserve">is one staff member at Emmanuel and one at St Mary’s with a </w:t>
            </w:r>
            <w:r w:rsidRPr="7EC17C33">
              <w:t>personal evacuation plan</w:t>
            </w:r>
            <w:r w:rsidR="41D87F45" w:rsidRPr="7EC17C33">
              <w:t>.</w:t>
            </w:r>
          </w:p>
        </w:tc>
        <w:tc>
          <w:tcPr>
            <w:tcW w:w="1417" w:type="dxa"/>
            <w:tcBorders>
              <w:bottom w:val="single" w:sz="12" w:space="0" w:color="auto"/>
              <w:right w:val="single" w:sz="4" w:space="0" w:color="auto"/>
            </w:tcBorders>
          </w:tcPr>
          <w:p w14:paraId="1BB608BA" w14:textId="4CAB144F" w:rsidR="00530FFD" w:rsidRPr="00AE13E1" w:rsidRDefault="00530FFD" w:rsidP="00530FFD">
            <w:r w:rsidRPr="00AE13E1">
              <w:t>Complete</w:t>
            </w:r>
          </w:p>
          <w:p w14:paraId="52D85DE4" w14:textId="4CAB144F" w:rsidR="00530FFD" w:rsidRPr="00AE13E1" w:rsidRDefault="00530FFD" w:rsidP="00530FFD"/>
        </w:tc>
        <w:tc>
          <w:tcPr>
            <w:tcW w:w="567" w:type="dxa"/>
            <w:tcBorders>
              <w:left w:val="single" w:sz="4" w:space="0" w:color="auto"/>
              <w:bottom w:val="single" w:sz="12" w:space="0" w:color="auto"/>
              <w:right w:val="single" w:sz="4" w:space="0" w:color="auto"/>
            </w:tcBorders>
            <w:shd w:val="clear" w:color="auto" w:fill="EFC3D9"/>
            <w:vAlign w:val="center"/>
          </w:tcPr>
          <w:p w14:paraId="5196DBD4"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bottom w:val="single" w:sz="12" w:space="0" w:color="auto"/>
              <w:right w:val="single" w:sz="4" w:space="0" w:color="auto"/>
            </w:tcBorders>
            <w:shd w:val="clear" w:color="auto" w:fill="D5FFFE"/>
            <w:vAlign w:val="center"/>
          </w:tcPr>
          <w:p w14:paraId="237C325A"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bottom w:val="single" w:sz="12" w:space="0" w:color="auto"/>
              <w:right w:val="single" w:sz="12" w:space="0" w:color="auto"/>
            </w:tcBorders>
            <w:shd w:val="clear" w:color="auto" w:fill="CDE6FF"/>
            <w:vAlign w:val="center"/>
          </w:tcPr>
          <w:p w14:paraId="6EA47478"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bl>
    <w:p w14:paraId="27F5CAE4" w14:textId="01533A55" w:rsidR="00FD662B" w:rsidRDefault="00FD662B"/>
    <w:p w14:paraId="70F17949" w14:textId="77777777" w:rsidR="00D33021" w:rsidRDefault="00D33021"/>
    <w:tbl>
      <w:tblPr>
        <w:tblStyle w:val="TableGrid"/>
        <w:tblW w:w="15294" w:type="dxa"/>
        <w:tblLayout w:type="fixed"/>
        <w:tblLook w:val="04A0" w:firstRow="1" w:lastRow="0" w:firstColumn="1" w:lastColumn="0" w:noHBand="0" w:noVBand="1"/>
      </w:tblPr>
      <w:tblGrid>
        <w:gridCol w:w="560"/>
        <w:gridCol w:w="3253"/>
        <w:gridCol w:w="8363"/>
        <w:gridCol w:w="1417"/>
        <w:gridCol w:w="567"/>
        <w:gridCol w:w="567"/>
        <w:gridCol w:w="567"/>
      </w:tblGrid>
      <w:tr w:rsidR="00170313" w14:paraId="3B25CC1A" w14:textId="77777777" w:rsidTr="0E5D5E1C">
        <w:tc>
          <w:tcPr>
            <w:tcW w:w="560" w:type="dxa"/>
            <w:tcBorders>
              <w:top w:val="single" w:sz="12" w:space="0" w:color="auto"/>
              <w:left w:val="single" w:sz="12" w:space="0" w:color="auto"/>
              <w:right w:val="single" w:sz="2" w:space="0" w:color="auto"/>
            </w:tcBorders>
            <w:shd w:val="clear" w:color="auto" w:fill="48267E"/>
          </w:tcPr>
          <w:p w14:paraId="4DBE3580" w14:textId="77777777" w:rsidR="00170313" w:rsidRDefault="00170313" w:rsidP="00E42F1A">
            <w:pPr>
              <w:rPr>
                <w:b/>
                <w:bCs/>
                <w:color w:val="FFFFFF" w:themeColor="background1"/>
                <w:sz w:val="28"/>
                <w:szCs w:val="28"/>
              </w:rPr>
            </w:pPr>
            <w:r w:rsidRPr="1077D1B4">
              <w:rPr>
                <w:b/>
                <w:bCs/>
                <w:color w:val="FFFFFF" w:themeColor="background1"/>
                <w:sz w:val="28"/>
                <w:szCs w:val="28"/>
              </w:rPr>
              <w:lastRenderedPageBreak/>
              <w:t>6.</w:t>
            </w:r>
          </w:p>
        </w:tc>
        <w:tc>
          <w:tcPr>
            <w:tcW w:w="14734" w:type="dxa"/>
            <w:gridSpan w:val="6"/>
            <w:tcBorders>
              <w:top w:val="single" w:sz="12" w:space="0" w:color="auto"/>
              <w:left w:val="single" w:sz="2" w:space="0" w:color="auto"/>
              <w:right w:val="single" w:sz="12" w:space="0" w:color="auto"/>
            </w:tcBorders>
            <w:shd w:val="clear" w:color="auto" w:fill="48267E"/>
          </w:tcPr>
          <w:p w14:paraId="15175508" w14:textId="77777777" w:rsidR="00170313" w:rsidRDefault="00170313" w:rsidP="00E42F1A">
            <w:pPr>
              <w:rPr>
                <w:b/>
                <w:bCs/>
                <w:color w:val="FFFFFF" w:themeColor="background1"/>
                <w:sz w:val="28"/>
                <w:szCs w:val="28"/>
              </w:rPr>
            </w:pPr>
            <w:r w:rsidRPr="1077D1B4">
              <w:rPr>
                <w:b/>
                <w:bCs/>
                <w:color w:val="FFFFFF" w:themeColor="background1"/>
                <w:sz w:val="28"/>
                <w:szCs w:val="28"/>
              </w:rPr>
              <w:t>Travel</w:t>
            </w:r>
          </w:p>
        </w:tc>
      </w:tr>
      <w:tr w:rsidR="00170313" w14:paraId="3BB8A4CE" w14:textId="77777777" w:rsidTr="0E5D5E1C">
        <w:tc>
          <w:tcPr>
            <w:tcW w:w="3813" w:type="dxa"/>
            <w:gridSpan w:val="2"/>
            <w:tcBorders>
              <w:left w:val="single" w:sz="12" w:space="0" w:color="auto"/>
            </w:tcBorders>
            <w:shd w:val="clear" w:color="auto" w:fill="48267E"/>
          </w:tcPr>
          <w:p w14:paraId="3413E420" w14:textId="77777777" w:rsidR="00170313" w:rsidRDefault="00170313" w:rsidP="00E42F1A">
            <w:pPr>
              <w:rPr>
                <w:b/>
                <w:bCs/>
                <w:color w:val="FFFFFF" w:themeColor="background1"/>
              </w:rPr>
            </w:pPr>
            <w:r w:rsidRPr="1077D1B4">
              <w:rPr>
                <w:b/>
                <w:bCs/>
                <w:color w:val="FFFFFF" w:themeColor="background1"/>
              </w:rPr>
              <w:t>Question/ risk</w:t>
            </w:r>
          </w:p>
        </w:tc>
        <w:tc>
          <w:tcPr>
            <w:tcW w:w="8363" w:type="dxa"/>
            <w:shd w:val="clear" w:color="auto" w:fill="48267E"/>
          </w:tcPr>
          <w:p w14:paraId="7A2381ED"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417" w:type="dxa"/>
            <w:tcBorders>
              <w:right w:val="single" w:sz="8" w:space="0" w:color="auto"/>
            </w:tcBorders>
            <w:shd w:val="clear" w:color="auto" w:fill="48267E"/>
          </w:tcPr>
          <w:p w14:paraId="3F3C6D4A" w14:textId="77777777" w:rsidR="00170313" w:rsidRDefault="00170313" w:rsidP="00E42F1A">
            <w:pPr>
              <w:rPr>
                <w:b/>
                <w:bCs/>
                <w:color w:val="FFFFFF" w:themeColor="background1"/>
              </w:rPr>
            </w:pPr>
            <w:r w:rsidRPr="1077D1B4">
              <w:rPr>
                <w:b/>
                <w:bCs/>
                <w:color w:val="FFFFFF" w:themeColor="background1"/>
              </w:rPr>
              <w:t>Completed</w:t>
            </w:r>
          </w:p>
        </w:tc>
        <w:tc>
          <w:tcPr>
            <w:tcW w:w="567" w:type="dxa"/>
            <w:tcBorders>
              <w:left w:val="single" w:sz="8" w:space="0" w:color="auto"/>
              <w:bottom w:val="single" w:sz="8" w:space="0" w:color="auto"/>
              <w:right w:val="single" w:sz="8" w:space="0" w:color="auto"/>
            </w:tcBorders>
            <w:shd w:val="clear" w:color="auto" w:fill="6C1D45"/>
            <w:vAlign w:val="center"/>
          </w:tcPr>
          <w:p w14:paraId="0C398408" w14:textId="77777777" w:rsidR="00170313" w:rsidRDefault="00170313" w:rsidP="00E42F1A">
            <w:pPr>
              <w:rPr>
                <w:b/>
                <w:bCs/>
                <w:color w:val="FFFFFF" w:themeColor="background1"/>
              </w:rPr>
            </w:pPr>
            <w:r w:rsidRPr="1077D1B4">
              <w:rPr>
                <w:b/>
                <w:bCs/>
                <w:color w:val="FFFFFF" w:themeColor="background1"/>
              </w:rPr>
              <w:t>AQ</w:t>
            </w:r>
          </w:p>
        </w:tc>
        <w:tc>
          <w:tcPr>
            <w:tcW w:w="567" w:type="dxa"/>
            <w:tcBorders>
              <w:left w:val="single" w:sz="8" w:space="0" w:color="auto"/>
              <w:bottom w:val="single" w:sz="8" w:space="0" w:color="auto"/>
              <w:right w:val="single" w:sz="8" w:space="0" w:color="auto"/>
            </w:tcBorders>
            <w:shd w:val="clear" w:color="auto" w:fill="006462"/>
            <w:vAlign w:val="center"/>
          </w:tcPr>
          <w:p w14:paraId="158AD9B6" w14:textId="77777777" w:rsidR="00170313" w:rsidRDefault="00170313" w:rsidP="00E42F1A">
            <w:pPr>
              <w:rPr>
                <w:b/>
                <w:bCs/>
                <w:color w:val="FFFFFF" w:themeColor="background1"/>
              </w:rPr>
            </w:pPr>
            <w:r w:rsidRPr="1077D1B4">
              <w:rPr>
                <w:b/>
                <w:bCs/>
                <w:color w:val="FFFFFF" w:themeColor="background1"/>
              </w:rPr>
              <w:t>EM</w:t>
            </w:r>
          </w:p>
        </w:tc>
        <w:tc>
          <w:tcPr>
            <w:tcW w:w="567" w:type="dxa"/>
            <w:tcBorders>
              <w:left w:val="single" w:sz="8" w:space="0" w:color="auto"/>
              <w:right w:val="single" w:sz="12" w:space="0" w:color="auto"/>
            </w:tcBorders>
            <w:shd w:val="clear" w:color="auto" w:fill="00264B"/>
            <w:vAlign w:val="center"/>
          </w:tcPr>
          <w:p w14:paraId="0ACED471" w14:textId="77777777" w:rsidR="00170313" w:rsidRDefault="00170313" w:rsidP="00E42F1A">
            <w:pPr>
              <w:rPr>
                <w:b/>
                <w:bCs/>
                <w:color w:val="FFFFFF" w:themeColor="background1"/>
              </w:rPr>
            </w:pPr>
            <w:r w:rsidRPr="1077D1B4">
              <w:rPr>
                <w:b/>
                <w:bCs/>
                <w:color w:val="FFFFFF" w:themeColor="background1"/>
              </w:rPr>
              <w:t>SM</w:t>
            </w:r>
          </w:p>
        </w:tc>
      </w:tr>
      <w:tr w:rsidR="00530FFD" w14:paraId="1CDD3C51" w14:textId="77777777" w:rsidTr="0E5D5E1C">
        <w:tc>
          <w:tcPr>
            <w:tcW w:w="560" w:type="dxa"/>
            <w:tcBorders>
              <w:left w:val="single" w:sz="12" w:space="0" w:color="auto"/>
              <w:bottom w:val="single" w:sz="4" w:space="0" w:color="auto"/>
              <w:right w:val="single" w:sz="2" w:space="0" w:color="auto"/>
            </w:tcBorders>
            <w:vAlign w:val="center"/>
          </w:tcPr>
          <w:p w14:paraId="35973DB1" w14:textId="77777777" w:rsidR="00530FFD" w:rsidRPr="00FD76D9" w:rsidRDefault="15404CFE" w:rsidP="0E5D5E1C">
            <w:pPr>
              <w:jc w:val="center"/>
              <w:rPr>
                <w:b/>
                <w:bCs/>
              </w:rPr>
            </w:pPr>
            <w:r w:rsidRPr="0E5D5E1C">
              <w:rPr>
                <w:b/>
                <w:bCs/>
              </w:rPr>
              <w:t>6.1</w:t>
            </w:r>
          </w:p>
        </w:tc>
        <w:tc>
          <w:tcPr>
            <w:tcW w:w="3253" w:type="dxa"/>
            <w:tcBorders>
              <w:left w:val="single" w:sz="2" w:space="0" w:color="auto"/>
              <w:bottom w:val="single" w:sz="4" w:space="0" w:color="auto"/>
            </w:tcBorders>
          </w:tcPr>
          <w:p w14:paraId="06267463" w14:textId="77777777" w:rsidR="00530FFD" w:rsidRPr="00FD76D9" w:rsidRDefault="15404CFE" w:rsidP="0E5D5E1C">
            <w:pPr>
              <w:rPr>
                <w:b/>
                <w:bCs/>
              </w:rPr>
            </w:pPr>
            <w:r w:rsidRPr="0E5D5E1C">
              <w:rPr>
                <w:b/>
                <w:bCs/>
              </w:rPr>
              <w:t>Is it safe to use public transport?</w:t>
            </w:r>
          </w:p>
        </w:tc>
        <w:tc>
          <w:tcPr>
            <w:tcW w:w="8363" w:type="dxa"/>
          </w:tcPr>
          <w:p w14:paraId="0C4BBF94" w14:textId="4A0FD356" w:rsidR="00530FFD" w:rsidRPr="00FD76D9" w:rsidRDefault="052E3E6D" w:rsidP="7EC17C33">
            <w:pPr>
              <w:rPr>
                <w:color w:val="000000" w:themeColor="text1"/>
              </w:rPr>
            </w:pPr>
            <w:r w:rsidRPr="7EC17C33">
              <w:rPr>
                <w:color w:val="000000" w:themeColor="text1"/>
              </w:rPr>
              <w:t xml:space="preserve">We advise all staff and students to follow the guidance given by TFL regarding travel to and from Sixth Form. </w:t>
            </w:r>
            <w:hyperlink r:id="rId36">
              <w:r w:rsidR="1E8D69C2" w:rsidRPr="000C7D4A">
                <w:rPr>
                  <w:rStyle w:val="Hyperlink"/>
                  <w:color w:val="0000FF"/>
                </w:rPr>
                <w:t>www.gov.uk/guidance/coronavirus-covid-19-safer-tra</w:t>
              </w:r>
              <w:r w:rsidR="73B5B8BC" w:rsidRPr="000C7D4A">
                <w:rPr>
                  <w:rStyle w:val="Hyperlink"/>
                  <w:color w:val="0000FF"/>
                </w:rPr>
                <w:t>vel-guidance-for-passengers</w:t>
              </w:r>
            </w:hyperlink>
          </w:p>
          <w:p w14:paraId="51013A6D" w14:textId="5ED358BD" w:rsidR="00530FFD" w:rsidRPr="000C7D4A" w:rsidRDefault="00530FFD" w:rsidP="7EC17C33">
            <w:pPr>
              <w:rPr>
                <w:color w:val="000000" w:themeColor="text1"/>
                <w:sz w:val="10"/>
                <w:szCs w:val="10"/>
              </w:rPr>
            </w:pPr>
          </w:p>
          <w:p w14:paraId="372B4123" w14:textId="77777777" w:rsidR="00530FFD" w:rsidRPr="00FD76D9" w:rsidRDefault="108EA43D" w:rsidP="7EC17C33">
            <w:pPr>
              <w:rPr>
                <w:color w:val="000000" w:themeColor="text1"/>
              </w:rPr>
            </w:pPr>
            <w:r w:rsidRPr="7EC17C33">
              <w:rPr>
                <w:color w:val="000000" w:themeColor="text1"/>
              </w:rPr>
              <w:t>Currently the guidance is:</w:t>
            </w:r>
          </w:p>
          <w:p w14:paraId="791CF4AD" w14:textId="356BDB12" w:rsidR="29274382" w:rsidRPr="00FD76D9" w:rsidRDefault="052E3E6D" w:rsidP="7EC17C33">
            <w:pPr>
              <w:rPr>
                <w:rStyle w:val="Hyperlink"/>
                <w:color w:val="000000" w:themeColor="text1"/>
              </w:rPr>
            </w:pPr>
            <w:r w:rsidRPr="7EC17C33">
              <w:rPr>
                <w:color w:val="000000" w:themeColor="text1"/>
              </w:rPr>
              <w:t xml:space="preserve">If you </w:t>
            </w:r>
            <w:r w:rsidR="349F45C6" w:rsidRPr="7EC17C33">
              <w:rPr>
                <w:color w:val="000000" w:themeColor="text1"/>
              </w:rPr>
              <w:t xml:space="preserve">need to travel, walk or cycle where possible and </w:t>
            </w:r>
            <w:proofErr w:type="gramStart"/>
            <w:r w:rsidR="349F45C6" w:rsidRPr="7EC17C33">
              <w:rPr>
                <w:color w:val="000000" w:themeColor="text1"/>
              </w:rPr>
              <w:t>plan ahead</w:t>
            </w:r>
            <w:proofErr w:type="gramEnd"/>
            <w:r w:rsidR="349F45C6" w:rsidRPr="7EC17C33">
              <w:rPr>
                <w:color w:val="000000" w:themeColor="text1"/>
              </w:rPr>
              <w:t xml:space="preserve"> to avoid busy times and routes on public transport. This </w:t>
            </w:r>
            <w:r w:rsidR="05DC9182" w:rsidRPr="7EC17C33">
              <w:rPr>
                <w:color w:val="000000" w:themeColor="text1"/>
              </w:rPr>
              <w:t xml:space="preserve">will allow you to practice social distancing while you travel. </w:t>
            </w:r>
          </w:p>
          <w:p w14:paraId="7627BFD4" w14:textId="037A2281" w:rsidR="0288AB04" w:rsidRPr="000C7D4A" w:rsidRDefault="0288AB04" w:rsidP="0E5D5E1C">
            <w:pPr>
              <w:rPr>
                <w:sz w:val="10"/>
                <w:szCs w:val="10"/>
              </w:rPr>
            </w:pPr>
          </w:p>
          <w:p w14:paraId="1F109E85" w14:textId="5A9B5E7E" w:rsidR="32BA088B" w:rsidRPr="00FD76D9" w:rsidRDefault="772DA40A" w:rsidP="0E5D5E1C">
            <w:pPr>
              <w:rPr>
                <w:rStyle w:val="Hyperlink"/>
                <w:color w:val="auto"/>
              </w:rPr>
            </w:pPr>
            <w:r w:rsidRPr="0E5D5E1C">
              <w:t xml:space="preserve">Car sharing is not permitted with anyone from outside your household or support bubble unless your journey is undertaken for an exempt reason. </w:t>
            </w:r>
          </w:p>
          <w:p w14:paraId="3096373E" w14:textId="7EF0685B" w:rsidR="0288AB04" w:rsidRPr="000C7D4A" w:rsidRDefault="0288AB04">
            <w:pPr>
              <w:rPr>
                <w:color w:val="FF0000"/>
                <w:sz w:val="10"/>
                <w:szCs w:val="10"/>
              </w:rPr>
            </w:pPr>
          </w:p>
          <w:p w14:paraId="5D756DA8" w14:textId="4D3AEBC3" w:rsidR="00530FFD" w:rsidRPr="00FD76D9" w:rsidRDefault="69C6AB36" w:rsidP="7EC17C33">
            <w:pPr>
              <w:rPr>
                <w:color w:val="000000" w:themeColor="text1"/>
              </w:rPr>
            </w:pPr>
            <w:r w:rsidRPr="7EC17C33">
              <w:rPr>
                <w:color w:val="000000" w:themeColor="text1"/>
              </w:rPr>
              <w:t>For travel</w:t>
            </w:r>
            <w:r w:rsidR="5E8791AB" w:rsidRPr="7EC17C33">
              <w:rPr>
                <w:color w:val="000000" w:themeColor="text1"/>
              </w:rPr>
              <w:t xml:space="preserve"> to school/college</w:t>
            </w:r>
            <w:r w:rsidRPr="7EC17C33">
              <w:rPr>
                <w:color w:val="000000" w:themeColor="text1"/>
              </w:rPr>
              <w:t xml:space="preserve"> you </w:t>
            </w:r>
            <w:r w:rsidR="19E539CD" w:rsidRPr="7EC17C33">
              <w:rPr>
                <w:color w:val="000000" w:themeColor="text1"/>
              </w:rPr>
              <w:t>should:</w:t>
            </w:r>
          </w:p>
          <w:p w14:paraId="7CFCBE10" w14:textId="58593F51" w:rsidR="00530FFD" w:rsidRPr="00FD76D9" w:rsidRDefault="052E3E6D" w:rsidP="00D17C20">
            <w:pPr>
              <w:pStyle w:val="ListParagraph"/>
              <w:numPr>
                <w:ilvl w:val="0"/>
                <w:numId w:val="11"/>
              </w:numPr>
              <w:ind w:left="388"/>
              <w:rPr>
                <w:rFonts w:eastAsiaTheme="minorEastAsia"/>
                <w:color w:val="000000" w:themeColor="text1"/>
              </w:rPr>
            </w:pPr>
            <w:r w:rsidRPr="7EC17C33">
              <w:rPr>
                <w:color w:val="000000" w:themeColor="text1"/>
              </w:rPr>
              <w:t>Wear a face covering (guidance on safe removal of face coverings</w:t>
            </w:r>
            <w:r w:rsidR="46467E16" w:rsidRPr="7EC17C33">
              <w:rPr>
                <w:color w:val="000000" w:themeColor="text1"/>
              </w:rPr>
              <w:t xml:space="preserve"> </w:t>
            </w:r>
            <w:r w:rsidRPr="7EC17C33">
              <w:rPr>
                <w:color w:val="000000" w:themeColor="text1"/>
              </w:rPr>
              <w:t>provided to staff and students)</w:t>
            </w:r>
          </w:p>
          <w:p w14:paraId="07146B92" w14:textId="77777777" w:rsidR="00530FFD" w:rsidRPr="00FD76D9" w:rsidRDefault="108EA43D" w:rsidP="00D17C20">
            <w:pPr>
              <w:pStyle w:val="ListParagraph"/>
              <w:numPr>
                <w:ilvl w:val="0"/>
                <w:numId w:val="11"/>
              </w:numPr>
              <w:ind w:left="388"/>
              <w:rPr>
                <w:color w:val="000000" w:themeColor="text1"/>
              </w:rPr>
            </w:pPr>
            <w:r w:rsidRPr="7EC17C33">
              <w:rPr>
                <w:color w:val="000000" w:themeColor="text1"/>
              </w:rPr>
              <w:t>Keep 2 metres apart from others where possible</w:t>
            </w:r>
          </w:p>
          <w:p w14:paraId="356F67FA" w14:textId="77777777" w:rsidR="00530FFD" w:rsidRPr="00FD76D9" w:rsidRDefault="108EA43D" w:rsidP="00D17C20">
            <w:pPr>
              <w:pStyle w:val="ListParagraph"/>
              <w:numPr>
                <w:ilvl w:val="0"/>
                <w:numId w:val="11"/>
              </w:numPr>
              <w:ind w:left="388"/>
              <w:rPr>
                <w:color w:val="000000" w:themeColor="text1"/>
              </w:rPr>
            </w:pPr>
            <w:r w:rsidRPr="7EC17C33">
              <w:rPr>
                <w:color w:val="000000" w:themeColor="text1"/>
              </w:rPr>
              <w:t>Wash your hands before and after you journey</w:t>
            </w:r>
          </w:p>
          <w:p w14:paraId="0DF4B48B" w14:textId="77777777" w:rsidR="00530FFD" w:rsidRPr="00FD76D9" w:rsidRDefault="108EA43D" w:rsidP="00D17C20">
            <w:pPr>
              <w:pStyle w:val="ListParagraph"/>
              <w:numPr>
                <w:ilvl w:val="0"/>
                <w:numId w:val="11"/>
              </w:numPr>
              <w:ind w:left="388"/>
              <w:rPr>
                <w:color w:val="000000" w:themeColor="text1"/>
              </w:rPr>
            </w:pPr>
            <w:r w:rsidRPr="7EC17C33">
              <w:rPr>
                <w:color w:val="000000" w:themeColor="text1"/>
              </w:rPr>
              <w:t>Carry a hand sanitiser or use sanitiser points at stations that are being installed over the coming weeks</w:t>
            </w:r>
          </w:p>
          <w:p w14:paraId="7FBF0059" w14:textId="77777777" w:rsidR="00530FFD" w:rsidRPr="00FD76D9" w:rsidRDefault="108EA43D" w:rsidP="00D17C20">
            <w:pPr>
              <w:pStyle w:val="ListParagraph"/>
              <w:numPr>
                <w:ilvl w:val="0"/>
                <w:numId w:val="11"/>
              </w:numPr>
              <w:ind w:left="388"/>
              <w:rPr>
                <w:color w:val="000000" w:themeColor="text1"/>
              </w:rPr>
            </w:pPr>
            <w:r w:rsidRPr="7EC17C33">
              <w:rPr>
                <w:color w:val="000000" w:themeColor="text1"/>
              </w:rPr>
              <w:t>Use contactless or Oyster to pay for your travel</w:t>
            </w:r>
          </w:p>
          <w:p w14:paraId="5D7D5DF3" w14:textId="77777777" w:rsidR="00530FFD" w:rsidRPr="00FD76D9" w:rsidRDefault="108EA43D" w:rsidP="00D17C20">
            <w:pPr>
              <w:pStyle w:val="ListParagraph"/>
              <w:numPr>
                <w:ilvl w:val="0"/>
                <w:numId w:val="11"/>
              </w:numPr>
              <w:ind w:left="388"/>
              <w:rPr>
                <w:rFonts w:ascii="Calibri" w:eastAsia="Calibri" w:hAnsi="Calibri" w:cs="Calibri"/>
                <w:color w:val="000000" w:themeColor="text1"/>
              </w:rPr>
            </w:pPr>
            <w:r w:rsidRPr="7EC17C33">
              <w:rPr>
                <w:rFonts w:ascii="Calibri" w:eastAsia="Calibri" w:hAnsi="Calibri" w:cs="Calibri"/>
                <w:color w:val="000000" w:themeColor="text1"/>
              </w:rPr>
              <w:t xml:space="preserve">Follow </w:t>
            </w:r>
            <w:hyperlink r:id="rId37">
              <w:r w:rsidRPr="000C7D4A">
                <w:rPr>
                  <w:rStyle w:val="Hyperlink"/>
                  <w:rFonts w:ascii="Calibri" w:eastAsia="Calibri" w:hAnsi="Calibri" w:cs="Calibri"/>
                  <w:color w:val="0000FF"/>
                </w:rPr>
                <w:t>government advice for safer travel</w:t>
              </w:r>
            </w:hyperlink>
            <w:r w:rsidRPr="7EC17C33">
              <w:rPr>
                <w:rFonts w:ascii="Calibri" w:eastAsia="Calibri" w:hAnsi="Calibri" w:cs="Calibri"/>
                <w:color w:val="000000" w:themeColor="text1"/>
              </w:rPr>
              <w:t xml:space="preserve"> and </w:t>
            </w:r>
            <w:hyperlink r:id="rId38">
              <w:r w:rsidRPr="000C7D4A">
                <w:rPr>
                  <w:rStyle w:val="Hyperlink"/>
                  <w:rFonts w:ascii="Calibri" w:eastAsia="Calibri" w:hAnsi="Calibri" w:cs="Calibri"/>
                  <w:color w:val="0000FF"/>
                </w:rPr>
                <w:t>check the safer travel information sheet</w:t>
              </w:r>
            </w:hyperlink>
          </w:p>
        </w:tc>
        <w:tc>
          <w:tcPr>
            <w:tcW w:w="1417" w:type="dxa"/>
            <w:tcBorders>
              <w:right w:val="single" w:sz="8" w:space="0" w:color="auto"/>
            </w:tcBorders>
          </w:tcPr>
          <w:p w14:paraId="361555CC" w14:textId="4CAB144F" w:rsidR="00530FFD" w:rsidRPr="000C7D4A" w:rsidRDefault="00530FFD" w:rsidP="00530FFD">
            <w:r w:rsidRPr="000C7D4A">
              <w:t>Complete</w:t>
            </w:r>
          </w:p>
          <w:p w14:paraId="2D8A2ACA" w14:textId="4CAB144F" w:rsidR="00530FFD" w:rsidRPr="00FD76D9" w:rsidRDefault="00530FFD" w:rsidP="00530FFD">
            <w:pPr>
              <w:rPr>
                <w:color w:val="FF0000"/>
              </w:rPr>
            </w:pPr>
          </w:p>
        </w:tc>
        <w:tc>
          <w:tcPr>
            <w:tcW w:w="567" w:type="dxa"/>
            <w:tcBorders>
              <w:left w:val="single" w:sz="4" w:space="0" w:color="auto"/>
              <w:right w:val="single" w:sz="4" w:space="0" w:color="auto"/>
            </w:tcBorders>
            <w:shd w:val="clear" w:color="auto" w:fill="EFC3D9"/>
            <w:vAlign w:val="center"/>
          </w:tcPr>
          <w:p w14:paraId="2898565C"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7735CC21"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65E4FD7B"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161115A1" w14:textId="77777777" w:rsidTr="0E5D5E1C">
        <w:tc>
          <w:tcPr>
            <w:tcW w:w="560" w:type="dxa"/>
            <w:tcBorders>
              <w:left w:val="single" w:sz="12" w:space="0" w:color="auto"/>
              <w:right w:val="single" w:sz="4" w:space="0" w:color="auto"/>
            </w:tcBorders>
            <w:vAlign w:val="center"/>
          </w:tcPr>
          <w:p w14:paraId="6E5FA0BA" w14:textId="77777777" w:rsidR="00530FFD" w:rsidRPr="00AE13E1" w:rsidRDefault="00530FFD" w:rsidP="00530FFD">
            <w:pPr>
              <w:jc w:val="center"/>
              <w:rPr>
                <w:b/>
              </w:rPr>
            </w:pPr>
            <w:r w:rsidRPr="00AE13E1">
              <w:rPr>
                <w:b/>
              </w:rPr>
              <w:t>6.2</w:t>
            </w:r>
          </w:p>
        </w:tc>
        <w:tc>
          <w:tcPr>
            <w:tcW w:w="3253" w:type="dxa"/>
            <w:tcBorders>
              <w:left w:val="single" w:sz="4" w:space="0" w:color="auto"/>
            </w:tcBorders>
          </w:tcPr>
          <w:p w14:paraId="65A5ED57" w14:textId="77777777" w:rsidR="00530FFD" w:rsidRPr="00AE13E1" w:rsidRDefault="108EA43D" w:rsidP="7EC17C33">
            <w:pPr>
              <w:rPr>
                <w:b/>
                <w:bCs/>
              </w:rPr>
            </w:pPr>
            <w:r w:rsidRPr="00AE13E1">
              <w:rPr>
                <w:b/>
                <w:bCs/>
              </w:rPr>
              <w:t xml:space="preserve">Will staff and students be encouraged to walk and cycle? </w:t>
            </w:r>
          </w:p>
        </w:tc>
        <w:tc>
          <w:tcPr>
            <w:tcW w:w="8363" w:type="dxa"/>
          </w:tcPr>
          <w:p w14:paraId="298F007E" w14:textId="60105F3C" w:rsidR="00530FFD" w:rsidRPr="00AE13E1" w:rsidRDefault="07C13E9E" w:rsidP="7EC17C33">
            <w:r w:rsidRPr="00AE13E1">
              <w:t xml:space="preserve">Wherever possible staff </w:t>
            </w:r>
            <w:r w:rsidR="65B54584" w:rsidRPr="00AE13E1">
              <w:t xml:space="preserve">/ students </w:t>
            </w:r>
            <w:r w:rsidRPr="00AE13E1">
              <w:t>should walk or cycle to Sixth Form. This will be promoted and encouraged including for staff the launch of the interest free cycle scheme.</w:t>
            </w:r>
          </w:p>
          <w:p w14:paraId="6E12AC1A" w14:textId="77777777" w:rsidR="00530FFD" w:rsidRPr="000C7D4A" w:rsidRDefault="00530FFD" w:rsidP="7EC17C33">
            <w:pPr>
              <w:rPr>
                <w:sz w:val="10"/>
                <w:szCs w:val="10"/>
              </w:rPr>
            </w:pPr>
          </w:p>
          <w:p w14:paraId="752E6EA5" w14:textId="0E5131F1" w:rsidR="00530FFD" w:rsidRPr="00AE13E1" w:rsidRDefault="72D8FCB6" w:rsidP="7EC17C33">
            <w:r w:rsidRPr="00AE13E1">
              <w:t xml:space="preserve">Additional areas for students to securely leave their bikes will be clearly marked at each site and students will be able to request a free cycle padlock. </w:t>
            </w:r>
          </w:p>
          <w:p w14:paraId="72064691" w14:textId="676DF4E2" w:rsidR="00530FFD" w:rsidRPr="000C7D4A" w:rsidRDefault="00530FFD" w:rsidP="7EC17C33">
            <w:pPr>
              <w:rPr>
                <w:sz w:val="10"/>
                <w:szCs w:val="10"/>
              </w:rPr>
            </w:pPr>
          </w:p>
          <w:p w14:paraId="5D61427A" w14:textId="765AC1C4" w:rsidR="00530FFD" w:rsidRPr="00AE13E1" w:rsidRDefault="64CE5F77" w:rsidP="7EC17C33">
            <w:r w:rsidRPr="00AE13E1">
              <w:t xml:space="preserve">If students walk with other students outside their </w:t>
            </w:r>
            <w:proofErr w:type="gramStart"/>
            <w:r w:rsidRPr="00AE13E1">
              <w:t>bubble</w:t>
            </w:r>
            <w:proofErr w:type="gramEnd"/>
            <w:r w:rsidRPr="00AE13E1">
              <w:t xml:space="preserve"> they should observe social distancing </w:t>
            </w:r>
          </w:p>
        </w:tc>
        <w:tc>
          <w:tcPr>
            <w:tcW w:w="1417" w:type="dxa"/>
            <w:tcBorders>
              <w:right w:val="single" w:sz="8" w:space="0" w:color="auto"/>
            </w:tcBorders>
          </w:tcPr>
          <w:p w14:paraId="6B894F58" w14:textId="4CAB144F" w:rsidR="00530FFD" w:rsidRPr="00AE13E1" w:rsidRDefault="00530FFD" w:rsidP="00530FFD">
            <w:r w:rsidRPr="00AE13E1">
              <w:t>Complete</w:t>
            </w:r>
          </w:p>
          <w:p w14:paraId="774024D9" w14:textId="4CAB144F" w:rsidR="00530FFD" w:rsidRPr="00AE13E1" w:rsidRDefault="00530FFD" w:rsidP="00530FFD"/>
        </w:tc>
        <w:tc>
          <w:tcPr>
            <w:tcW w:w="567" w:type="dxa"/>
            <w:tcBorders>
              <w:left w:val="single" w:sz="4" w:space="0" w:color="auto"/>
              <w:right w:val="single" w:sz="4" w:space="0" w:color="auto"/>
            </w:tcBorders>
            <w:shd w:val="clear" w:color="auto" w:fill="EFC3D9"/>
            <w:vAlign w:val="center"/>
          </w:tcPr>
          <w:p w14:paraId="72D29390"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1373E989"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60D2E7BD"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050C1AFC" w14:textId="77777777" w:rsidTr="0E5D5E1C">
        <w:tc>
          <w:tcPr>
            <w:tcW w:w="560" w:type="dxa"/>
            <w:tcBorders>
              <w:left w:val="single" w:sz="12" w:space="0" w:color="auto"/>
              <w:right w:val="single" w:sz="4" w:space="0" w:color="auto"/>
            </w:tcBorders>
            <w:vAlign w:val="center"/>
          </w:tcPr>
          <w:p w14:paraId="28777E68" w14:textId="77777777" w:rsidR="00530FFD" w:rsidRPr="00AE13E1" w:rsidRDefault="00530FFD" w:rsidP="00530FFD">
            <w:pPr>
              <w:jc w:val="center"/>
              <w:rPr>
                <w:b/>
              </w:rPr>
            </w:pPr>
            <w:r w:rsidRPr="00AE13E1">
              <w:rPr>
                <w:b/>
              </w:rPr>
              <w:t>6.3</w:t>
            </w:r>
          </w:p>
        </w:tc>
        <w:tc>
          <w:tcPr>
            <w:tcW w:w="3253" w:type="dxa"/>
            <w:tcBorders>
              <w:left w:val="single" w:sz="4" w:space="0" w:color="auto"/>
            </w:tcBorders>
          </w:tcPr>
          <w:p w14:paraId="0B39291C" w14:textId="77777777" w:rsidR="00530FFD" w:rsidRPr="00AE13E1" w:rsidRDefault="108EA43D" w:rsidP="7EC17C33">
            <w:pPr>
              <w:rPr>
                <w:b/>
                <w:bCs/>
              </w:rPr>
            </w:pPr>
            <w:r w:rsidRPr="00AE13E1">
              <w:rPr>
                <w:b/>
                <w:bCs/>
              </w:rPr>
              <w:t>Should staff share lifts in each other cars, with staff outside of their family group?</w:t>
            </w:r>
          </w:p>
        </w:tc>
        <w:tc>
          <w:tcPr>
            <w:tcW w:w="8363" w:type="dxa"/>
          </w:tcPr>
          <w:p w14:paraId="2AEADC08" w14:textId="447EEE9A" w:rsidR="00530FFD" w:rsidRPr="00AE13E1" w:rsidRDefault="07C13E9E" w:rsidP="7EC17C33">
            <w:pPr>
              <w:spacing w:line="259" w:lineRule="auto"/>
            </w:pPr>
            <w:r w:rsidRPr="00AE13E1">
              <w:t>It is important staff follow</w:t>
            </w:r>
            <w:r w:rsidR="141F3596" w:rsidRPr="00AE13E1">
              <w:t xml:space="preserve"> Government advice </w:t>
            </w:r>
            <w:r w:rsidR="43D3239E" w:rsidRPr="00AE13E1">
              <w:t>relating</w:t>
            </w:r>
            <w:r w:rsidRPr="00AE13E1">
              <w:t xml:space="preserve"> to shared lift</w:t>
            </w:r>
            <w:r w:rsidR="23932BB1" w:rsidRPr="00AE13E1">
              <w:t xml:space="preserve">s. </w:t>
            </w:r>
            <w:r w:rsidR="14A367B8" w:rsidRPr="00AE13E1">
              <w:t xml:space="preserve">This is regularly updated on the Government website. </w:t>
            </w:r>
            <w:r w:rsidRPr="00AE13E1">
              <w:t xml:space="preserve">   </w:t>
            </w:r>
          </w:p>
        </w:tc>
        <w:tc>
          <w:tcPr>
            <w:tcW w:w="1417" w:type="dxa"/>
            <w:tcBorders>
              <w:right w:val="single" w:sz="8" w:space="0" w:color="auto"/>
            </w:tcBorders>
          </w:tcPr>
          <w:p w14:paraId="0DB5D3D0" w14:textId="4CAB144F" w:rsidR="00530FFD" w:rsidRPr="00AE13E1" w:rsidRDefault="00530FFD" w:rsidP="00530FFD">
            <w:r w:rsidRPr="00AE13E1">
              <w:t>Complete</w:t>
            </w:r>
          </w:p>
          <w:p w14:paraId="0F07F5FA" w14:textId="4CAB144F" w:rsidR="00530FFD" w:rsidRPr="00AE13E1" w:rsidRDefault="00530FFD" w:rsidP="00530FFD"/>
        </w:tc>
        <w:tc>
          <w:tcPr>
            <w:tcW w:w="567" w:type="dxa"/>
            <w:tcBorders>
              <w:left w:val="single" w:sz="4" w:space="0" w:color="auto"/>
              <w:right w:val="single" w:sz="4" w:space="0" w:color="auto"/>
            </w:tcBorders>
            <w:shd w:val="clear" w:color="auto" w:fill="EFC3D9"/>
            <w:vAlign w:val="center"/>
          </w:tcPr>
          <w:p w14:paraId="3F742DD8"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670F8FE2" w14:textId="77777777" w:rsidR="00530FFD" w:rsidRDefault="00530FFD" w:rsidP="00530FFD">
            <w:pPr>
              <w:jc w:val="center"/>
              <w:rPr>
                <w:color w:val="000000" w:themeColor="text1"/>
              </w:rP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5B0FB7D4" w14:textId="77777777" w:rsidR="00530FFD" w:rsidRDefault="00530FFD" w:rsidP="00530FFD">
            <w:pPr>
              <w:jc w:val="center"/>
              <w:rPr>
                <w:color w:val="000000" w:themeColor="text1"/>
              </w:rPr>
            </w:pPr>
            <w:r w:rsidRPr="322324FB">
              <w:rPr>
                <w:rFonts w:ascii="Wingdings 2" w:eastAsia="Wingdings 2" w:hAnsi="Wingdings 2" w:cs="Wingdings 2"/>
                <w:color w:val="000000" w:themeColor="text1"/>
                <w:sz w:val="28"/>
                <w:szCs w:val="28"/>
              </w:rPr>
              <w:t></w:t>
            </w:r>
          </w:p>
        </w:tc>
      </w:tr>
      <w:tr w:rsidR="00530FFD" w14:paraId="1E2EFDC1" w14:textId="77777777" w:rsidTr="0E5D5E1C">
        <w:tc>
          <w:tcPr>
            <w:tcW w:w="560" w:type="dxa"/>
            <w:tcBorders>
              <w:left w:val="single" w:sz="12" w:space="0" w:color="auto"/>
              <w:right w:val="single" w:sz="4" w:space="0" w:color="auto"/>
            </w:tcBorders>
            <w:vAlign w:val="center"/>
          </w:tcPr>
          <w:p w14:paraId="3C73D64B" w14:textId="77777777" w:rsidR="00530FFD" w:rsidRPr="00AE13E1" w:rsidRDefault="00530FFD" w:rsidP="00530FFD">
            <w:pPr>
              <w:jc w:val="center"/>
              <w:rPr>
                <w:b/>
              </w:rPr>
            </w:pPr>
            <w:r w:rsidRPr="00AE13E1">
              <w:rPr>
                <w:b/>
              </w:rPr>
              <w:t>6.4</w:t>
            </w:r>
          </w:p>
        </w:tc>
        <w:tc>
          <w:tcPr>
            <w:tcW w:w="3253" w:type="dxa"/>
            <w:tcBorders>
              <w:left w:val="single" w:sz="4" w:space="0" w:color="auto"/>
            </w:tcBorders>
          </w:tcPr>
          <w:p w14:paraId="42F0BD2F" w14:textId="77777777" w:rsidR="00530FFD" w:rsidRPr="00AE13E1" w:rsidRDefault="108EA43D" w:rsidP="7EC17C33">
            <w:pPr>
              <w:rPr>
                <w:b/>
                <w:bCs/>
              </w:rPr>
            </w:pPr>
            <w:r w:rsidRPr="00AE13E1">
              <w:rPr>
                <w:b/>
                <w:bCs/>
              </w:rPr>
              <w:t>What protocols have been put in place to reduce the risk of surface transmission when goods enter the site?</w:t>
            </w:r>
          </w:p>
        </w:tc>
        <w:tc>
          <w:tcPr>
            <w:tcW w:w="8363" w:type="dxa"/>
          </w:tcPr>
          <w:p w14:paraId="289687EC" w14:textId="77777777" w:rsidR="00530FFD" w:rsidRPr="00AE13E1" w:rsidRDefault="108EA43D" w:rsidP="7EC17C33">
            <w:pPr>
              <w:spacing w:line="259" w:lineRule="auto"/>
            </w:pPr>
            <w:r w:rsidRPr="00AE13E1">
              <w:t>Post and deliveries will be taken by security/premises to a holding area at each site before being distributed.  Items will be stored for 48 hours before they are distributed for opening by staff.</w:t>
            </w:r>
          </w:p>
          <w:p w14:paraId="31E92607" w14:textId="77777777" w:rsidR="00530FFD" w:rsidRPr="00AE13E1" w:rsidRDefault="00530FFD" w:rsidP="7EC17C33">
            <w:pPr>
              <w:spacing w:line="259" w:lineRule="auto"/>
            </w:pPr>
          </w:p>
          <w:p w14:paraId="5864A459" w14:textId="77777777" w:rsidR="00530FFD" w:rsidRPr="00AE13E1" w:rsidRDefault="108EA43D" w:rsidP="7EC17C33">
            <w:pPr>
              <w:spacing w:line="259" w:lineRule="auto"/>
            </w:pPr>
            <w:r w:rsidRPr="00AE13E1">
              <w:t>The only exception to this will be exam papers. Exam papers will need to be collected by the exams staff and stored according to JCQ guidance. Exam staff should follow agreed guidance regarding PPE when handling incoming post.</w:t>
            </w:r>
          </w:p>
        </w:tc>
        <w:tc>
          <w:tcPr>
            <w:tcW w:w="1417" w:type="dxa"/>
            <w:tcBorders>
              <w:right w:val="single" w:sz="8" w:space="0" w:color="auto"/>
            </w:tcBorders>
          </w:tcPr>
          <w:p w14:paraId="138B9B52" w14:textId="4CAB144F" w:rsidR="00530FFD" w:rsidRPr="00AE13E1" w:rsidRDefault="00530FFD" w:rsidP="00530FFD">
            <w:r w:rsidRPr="00AE13E1">
              <w:t>Complete</w:t>
            </w:r>
          </w:p>
          <w:p w14:paraId="2801C0F3" w14:textId="4CAB144F" w:rsidR="00530FFD" w:rsidRPr="00AE13E1" w:rsidRDefault="00530FFD" w:rsidP="00530FFD"/>
        </w:tc>
        <w:tc>
          <w:tcPr>
            <w:tcW w:w="567" w:type="dxa"/>
            <w:tcBorders>
              <w:left w:val="single" w:sz="4" w:space="0" w:color="auto"/>
              <w:right w:val="single" w:sz="4" w:space="0" w:color="auto"/>
            </w:tcBorders>
            <w:shd w:val="clear" w:color="auto" w:fill="EFC3D9"/>
            <w:vAlign w:val="center"/>
          </w:tcPr>
          <w:p w14:paraId="66540337" w14:textId="77777777" w:rsidR="00530FFD" w:rsidRDefault="00530FFD" w:rsidP="00530FFD">
            <w:pPr>
              <w:jc w:val="center"/>
            </w:pPr>
            <w:r w:rsidRPr="322324FB">
              <w:rPr>
                <w:rFonts w:ascii="Wingdings 2" w:eastAsia="Wingdings 2" w:hAnsi="Wingdings 2" w:cs="Wingdings 2"/>
                <w:color w:val="000000" w:themeColor="text1"/>
                <w:sz w:val="28"/>
                <w:szCs w:val="28"/>
              </w:rPr>
              <w:t></w:t>
            </w:r>
          </w:p>
        </w:tc>
        <w:tc>
          <w:tcPr>
            <w:tcW w:w="567" w:type="dxa"/>
            <w:tcBorders>
              <w:left w:val="single" w:sz="4" w:space="0" w:color="auto"/>
              <w:right w:val="single" w:sz="4" w:space="0" w:color="auto"/>
            </w:tcBorders>
            <w:shd w:val="clear" w:color="auto" w:fill="D5FFFE"/>
            <w:vAlign w:val="center"/>
          </w:tcPr>
          <w:p w14:paraId="400C461F" w14:textId="77777777" w:rsidR="00530FFD" w:rsidRDefault="00530FFD" w:rsidP="00530FFD">
            <w:pPr>
              <w:jc w:val="center"/>
            </w:pPr>
            <w:r w:rsidRPr="568E82E7">
              <w:rPr>
                <w:rFonts w:ascii="Wingdings 2" w:eastAsia="Wingdings 2" w:hAnsi="Wingdings 2" w:cs="Wingdings 2"/>
                <w:color w:val="000000" w:themeColor="text1"/>
                <w:sz w:val="28"/>
                <w:szCs w:val="28"/>
              </w:rPr>
              <w:t></w:t>
            </w:r>
          </w:p>
        </w:tc>
        <w:tc>
          <w:tcPr>
            <w:tcW w:w="567" w:type="dxa"/>
            <w:tcBorders>
              <w:left w:val="single" w:sz="4" w:space="0" w:color="auto"/>
              <w:right w:val="single" w:sz="12" w:space="0" w:color="auto"/>
            </w:tcBorders>
            <w:shd w:val="clear" w:color="auto" w:fill="CDE6FF"/>
            <w:vAlign w:val="center"/>
          </w:tcPr>
          <w:p w14:paraId="31EAF7BE" w14:textId="77777777" w:rsidR="00530FFD" w:rsidRDefault="00530FFD" w:rsidP="00530FFD">
            <w:pPr>
              <w:jc w:val="center"/>
            </w:pPr>
            <w:r w:rsidRPr="322324FB">
              <w:rPr>
                <w:rFonts w:ascii="Wingdings 2" w:eastAsia="Wingdings 2" w:hAnsi="Wingdings 2" w:cs="Wingdings 2"/>
                <w:color w:val="000000" w:themeColor="text1"/>
                <w:sz w:val="28"/>
                <w:szCs w:val="28"/>
              </w:rPr>
              <w:t></w:t>
            </w:r>
          </w:p>
        </w:tc>
      </w:tr>
    </w:tbl>
    <w:p w14:paraId="0BC9A4C4" w14:textId="4965FE0C" w:rsidR="00170313" w:rsidRDefault="00170313" w:rsidP="00170313">
      <w:pPr>
        <w:pStyle w:val="ListParagraph"/>
        <w:rPr>
          <w:color w:val="FF0000"/>
        </w:rPr>
      </w:pPr>
    </w:p>
    <w:p w14:paraId="68CFFDCE" w14:textId="77777777" w:rsidR="00D33021" w:rsidRDefault="00D33021" w:rsidP="00170313">
      <w:pPr>
        <w:pStyle w:val="ListParagraph"/>
        <w:rPr>
          <w:color w:val="FF0000"/>
        </w:rPr>
      </w:pPr>
    </w:p>
    <w:tbl>
      <w:tblPr>
        <w:tblStyle w:val="TableGrid"/>
        <w:tblW w:w="0" w:type="auto"/>
        <w:tblLook w:val="04A0" w:firstRow="1" w:lastRow="0" w:firstColumn="1" w:lastColumn="0" w:noHBand="0" w:noVBand="1"/>
      </w:tblPr>
      <w:tblGrid>
        <w:gridCol w:w="560"/>
        <w:gridCol w:w="3253"/>
        <w:gridCol w:w="8363"/>
        <w:gridCol w:w="1417"/>
        <w:gridCol w:w="567"/>
        <w:gridCol w:w="567"/>
        <w:gridCol w:w="567"/>
      </w:tblGrid>
      <w:tr w:rsidR="00170313" w14:paraId="045DAACB" w14:textId="77777777" w:rsidTr="7EC17C33">
        <w:tc>
          <w:tcPr>
            <w:tcW w:w="560" w:type="dxa"/>
            <w:tcBorders>
              <w:top w:val="single" w:sz="12" w:space="0" w:color="auto"/>
              <w:left w:val="single" w:sz="12" w:space="0" w:color="auto"/>
              <w:right w:val="single" w:sz="2" w:space="0" w:color="auto"/>
            </w:tcBorders>
            <w:shd w:val="clear" w:color="auto" w:fill="48267E"/>
          </w:tcPr>
          <w:p w14:paraId="51C2A9E6" w14:textId="77777777" w:rsidR="00170313" w:rsidRDefault="00170313" w:rsidP="00E42F1A">
            <w:pPr>
              <w:rPr>
                <w:b/>
                <w:bCs/>
                <w:color w:val="FFFFFF" w:themeColor="background1"/>
                <w:sz w:val="28"/>
                <w:szCs w:val="28"/>
              </w:rPr>
            </w:pPr>
            <w:r w:rsidRPr="1077D1B4">
              <w:rPr>
                <w:b/>
                <w:bCs/>
                <w:color w:val="FFFFFF" w:themeColor="background1"/>
                <w:sz w:val="28"/>
                <w:szCs w:val="28"/>
              </w:rPr>
              <w:t>7.</w:t>
            </w:r>
          </w:p>
        </w:tc>
        <w:tc>
          <w:tcPr>
            <w:tcW w:w="14734" w:type="dxa"/>
            <w:gridSpan w:val="6"/>
            <w:tcBorders>
              <w:top w:val="single" w:sz="12" w:space="0" w:color="auto"/>
              <w:left w:val="single" w:sz="2" w:space="0" w:color="auto"/>
              <w:right w:val="single" w:sz="12" w:space="0" w:color="auto"/>
            </w:tcBorders>
            <w:shd w:val="clear" w:color="auto" w:fill="48267E"/>
          </w:tcPr>
          <w:p w14:paraId="33FCCD53" w14:textId="77777777" w:rsidR="00170313" w:rsidRDefault="00170313" w:rsidP="00E42F1A">
            <w:pPr>
              <w:rPr>
                <w:b/>
                <w:bCs/>
                <w:color w:val="FFFFFF" w:themeColor="background1"/>
                <w:sz w:val="28"/>
                <w:szCs w:val="28"/>
              </w:rPr>
            </w:pPr>
            <w:r w:rsidRPr="1077D1B4">
              <w:rPr>
                <w:b/>
                <w:bCs/>
                <w:color w:val="FFFFFF" w:themeColor="background1"/>
                <w:sz w:val="28"/>
                <w:szCs w:val="28"/>
              </w:rPr>
              <w:t>Insurance</w:t>
            </w:r>
          </w:p>
        </w:tc>
      </w:tr>
      <w:tr w:rsidR="00170313" w14:paraId="1D06603B" w14:textId="77777777" w:rsidTr="7EC17C33">
        <w:tc>
          <w:tcPr>
            <w:tcW w:w="3813" w:type="dxa"/>
            <w:gridSpan w:val="2"/>
            <w:tcBorders>
              <w:left w:val="single" w:sz="12" w:space="0" w:color="auto"/>
            </w:tcBorders>
            <w:shd w:val="clear" w:color="auto" w:fill="48267E"/>
          </w:tcPr>
          <w:p w14:paraId="186DE5B8" w14:textId="77777777" w:rsidR="00170313" w:rsidRDefault="00170313" w:rsidP="00E42F1A">
            <w:pPr>
              <w:rPr>
                <w:b/>
                <w:bCs/>
                <w:color w:val="FFFFFF" w:themeColor="background1"/>
              </w:rPr>
            </w:pPr>
            <w:r w:rsidRPr="1077D1B4">
              <w:rPr>
                <w:b/>
                <w:bCs/>
                <w:color w:val="FFFFFF" w:themeColor="background1"/>
              </w:rPr>
              <w:t>Question/ risk</w:t>
            </w:r>
          </w:p>
        </w:tc>
        <w:tc>
          <w:tcPr>
            <w:tcW w:w="8363" w:type="dxa"/>
            <w:shd w:val="clear" w:color="auto" w:fill="48267E"/>
          </w:tcPr>
          <w:p w14:paraId="4B12919E" w14:textId="77777777" w:rsidR="00170313" w:rsidRDefault="00170313" w:rsidP="00E42F1A">
            <w:pPr>
              <w:rPr>
                <w:b/>
                <w:bCs/>
                <w:color w:val="FFFFFF" w:themeColor="background1"/>
              </w:rPr>
            </w:pPr>
            <w:r w:rsidRPr="1077D1B4">
              <w:rPr>
                <w:b/>
                <w:bCs/>
                <w:color w:val="FFFFFF" w:themeColor="background1"/>
              </w:rPr>
              <w:t xml:space="preserve">Actions (to minimise risk) </w:t>
            </w:r>
          </w:p>
        </w:tc>
        <w:tc>
          <w:tcPr>
            <w:tcW w:w="1417" w:type="dxa"/>
            <w:tcBorders>
              <w:right w:val="single" w:sz="8" w:space="0" w:color="auto"/>
            </w:tcBorders>
            <w:shd w:val="clear" w:color="auto" w:fill="48267E"/>
          </w:tcPr>
          <w:p w14:paraId="22694912" w14:textId="77777777" w:rsidR="00170313" w:rsidRDefault="00170313" w:rsidP="00E42F1A">
            <w:pPr>
              <w:rPr>
                <w:b/>
                <w:bCs/>
                <w:color w:val="FFFFFF" w:themeColor="background1"/>
              </w:rPr>
            </w:pPr>
            <w:r w:rsidRPr="1077D1B4">
              <w:rPr>
                <w:b/>
                <w:bCs/>
                <w:color w:val="FFFFFF" w:themeColor="background1"/>
              </w:rPr>
              <w:t>Completed</w:t>
            </w:r>
          </w:p>
        </w:tc>
        <w:tc>
          <w:tcPr>
            <w:tcW w:w="567" w:type="dxa"/>
            <w:tcBorders>
              <w:left w:val="single" w:sz="8" w:space="0" w:color="auto"/>
              <w:right w:val="single" w:sz="8" w:space="0" w:color="auto"/>
            </w:tcBorders>
            <w:shd w:val="clear" w:color="auto" w:fill="6C1D45"/>
            <w:vAlign w:val="center"/>
          </w:tcPr>
          <w:p w14:paraId="3C24F5E1" w14:textId="77777777" w:rsidR="00170313" w:rsidRDefault="00170313" w:rsidP="00E42F1A">
            <w:pPr>
              <w:rPr>
                <w:b/>
                <w:bCs/>
                <w:color w:val="FFFFFF" w:themeColor="background1"/>
              </w:rPr>
            </w:pPr>
            <w:r w:rsidRPr="1077D1B4">
              <w:rPr>
                <w:b/>
                <w:bCs/>
                <w:color w:val="FFFFFF" w:themeColor="background1"/>
              </w:rPr>
              <w:t>AQ</w:t>
            </w:r>
          </w:p>
        </w:tc>
        <w:tc>
          <w:tcPr>
            <w:tcW w:w="567" w:type="dxa"/>
            <w:tcBorders>
              <w:left w:val="single" w:sz="8" w:space="0" w:color="auto"/>
              <w:right w:val="single" w:sz="8" w:space="0" w:color="auto"/>
            </w:tcBorders>
            <w:shd w:val="clear" w:color="auto" w:fill="006462"/>
            <w:vAlign w:val="center"/>
          </w:tcPr>
          <w:p w14:paraId="70F9975F" w14:textId="77777777" w:rsidR="00170313" w:rsidRDefault="00170313" w:rsidP="00E42F1A">
            <w:pPr>
              <w:rPr>
                <w:b/>
                <w:bCs/>
                <w:color w:val="FFFFFF" w:themeColor="background1"/>
              </w:rPr>
            </w:pPr>
            <w:r w:rsidRPr="1077D1B4">
              <w:rPr>
                <w:b/>
                <w:bCs/>
                <w:color w:val="FFFFFF" w:themeColor="background1"/>
              </w:rPr>
              <w:t>EM</w:t>
            </w:r>
          </w:p>
        </w:tc>
        <w:tc>
          <w:tcPr>
            <w:tcW w:w="567" w:type="dxa"/>
            <w:tcBorders>
              <w:left w:val="single" w:sz="8" w:space="0" w:color="auto"/>
              <w:right w:val="single" w:sz="12" w:space="0" w:color="auto"/>
            </w:tcBorders>
            <w:shd w:val="clear" w:color="auto" w:fill="00264B"/>
            <w:vAlign w:val="center"/>
          </w:tcPr>
          <w:p w14:paraId="32310129" w14:textId="77777777" w:rsidR="00170313" w:rsidRDefault="00170313" w:rsidP="00E42F1A">
            <w:pPr>
              <w:rPr>
                <w:b/>
                <w:bCs/>
                <w:color w:val="FFFFFF" w:themeColor="background1"/>
              </w:rPr>
            </w:pPr>
            <w:r w:rsidRPr="1077D1B4">
              <w:rPr>
                <w:b/>
                <w:bCs/>
                <w:color w:val="FFFFFF" w:themeColor="background1"/>
              </w:rPr>
              <w:t>SM</w:t>
            </w:r>
          </w:p>
        </w:tc>
      </w:tr>
      <w:tr w:rsidR="00170313" w14:paraId="1091F5C3" w14:textId="77777777" w:rsidTr="7EC17C33">
        <w:tc>
          <w:tcPr>
            <w:tcW w:w="560" w:type="dxa"/>
            <w:tcBorders>
              <w:left w:val="single" w:sz="12" w:space="0" w:color="auto"/>
              <w:bottom w:val="single" w:sz="4" w:space="0" w:color="auto"/>
              <w:right w:val="single" w:sz="2" w:space="0" w:color="auto"/>
            </w:tcBorders>
            <w:vAlign w:val="center"/>
          </w:tcPr>
          <w:p w14:paraId="18A68536" w14:textId="77777777" w:rsidR="00170313" w:rsidRPr="00AE13E1" w:rsidRDefault="00170313" w:rsidP="00E42F1A">
            <w:pPr>
              <w:jc w:val="center"/>
              <w:rPr>
                <w:b/>
              </w:rPr>
            </w:pPr>
            <w:r w:rsidRPr="00AE13E1">
              <w:rPr>
                <w:b/>
              </w:rPr>
              <w:t>7.1</w:t>
            </w:r>
          </w:p>
        </w:tc>
        <w:tc>
          <w:tcPr>
            <w:tcW w:w="3253" w:type="dxa"/>
            <w:tcBorders>
              <w:left w:val="single" w:sz="2" w:space="0" w:color="auto"/>
              <w:bottom w:val="single" w:sz="4" w:space="0" w:color="auto"/>
            </w:tcBorders>
          </w:tcPr>
          <w:p w14:paraId="475130EC" w14:textId="77777777" w:rsidR="00170313" w:rsidRPr="00AE13E1" w:rsidRDefault="79409F2D" w:rsidP="7EC17C33">
            <w:pPr>
              <w:rPr>
                <w:b/>
                <w:bCs/>
              </w:rPr>
            </w:pPr>
            <w:r w:rsidRPr="00AE13E1">
              <w:rPr>
                <w:b/>
                <w:bCs/>
              </w:rPr>
              <w:t>What coverage is the insurance company providing for the pandemic?</w:t>
            </w:r>
          </w:p>
          <w:p w14:paraId="10CEB271" w14:textId="77777777" w:rsidR="00170313" w:rsidRPr="00AE13E1" w:rsidRDefault="00170313" w:rsidP="7EC17C33">
            <w:pPr>
              <w:rPr>
                <w:b/>
                <w:bCs/>
              </w:rPr>
            </w:pPr>
            <w:r w:rsidRPr="00AE13E1">
              <w:br/>
            </w:r>
            <w:r w:rsidRPr="00AE13E1">
              <w:br/>
            </w:r>
          </w:p>
        </w:tc>
        <w:tc>
          <w:tcPr>
            <w:tcW w:w="8363" w:type="dxa"/>
          </w:tcPr>
          <w:p w14:paraId="64A05152" w14:textId="77777777" w:rsidR="00170313" w:rsidRPr="00AE13E1" w:rsidRDefault="79409F2D" w:rsidP="7EC17C33">
            <w:r w:rsidRPr="00AE13E1">
              <w:t xml:space="preserve"> Our Insurance company Zurich have confirmed that current Public and Employer liability covers include the impact of Covid-19 in line with any other health and safety risk, which the organisation may face and thus Public Liability and Employers Liability cover will continue to operate subject to the usual terms and conditions of the policy wording. If there are any claims against the Sixth Forms in relation to negligence, then they will be dealt with under either Public Liability where the allegation has come from a third party i.e. student/parent or visitor or Employers Liability where the allegation comes from an employee. </w:t>
            </w:r>
          </w:p>
        </w:tc>
        <w:tc>
          <w:tcPr>
            <w:tcW w:w="1417" w:type="dxa"/>
            <w:tcBorders>
              <w:right w:val="single" w:sz="8" w:space="0" w:color="auto"/>
            </w:tcBorders>
          </w:tcPr>
          <w:p w14:paraId="755CA06F" w14:textId="0FD8193A" w:rsidR="00170313" w:rsidRPr="00FD76D9" w:rsidRDefault="435B5F4D" w:rsidP="7EC17C33">
            <w:r w:rsidRPr="7EC17C33">
              <w:t>Complete</w:t>
            </w:r>
          </w:p>
        </w:tc>
        <w:tc>
          <w:tcPr>
            <w:tcW w:w="567" w:type="dxa"/>
            <w:tcBorders>
              <w:left w:val="single" w:sz="8" w:space="0" w:color="auto"/>
              <w:right w:val="single" w:sz="8" w:space="0" w:color="auto"/>
            </w:tcBorders>
            <w:shd w:val="clear" w:color="auto" w:fill="EFC3D9"/>
            <w:vAlign w:val="center"/>
          </w:tcPr>
          <w:p w14:paraId="7D83C6DE" w14:textId="77777777" w:rsidR="00170313" w:rsidRPr="006913DA" w:rsidRDefault="00170313" w:rsidP="00E42F1A">
            <w:pPr>
              <w:jc w:val="center"/>
            </w:pPr>
            <w:r w:rsidRPr="006913DA">
              <w:rPr>
                <w:rFonts w:ascii="Wingdings 2" w:eastAsia="Wingdings 2" w:hAnsi="Wingdings 2" w:cs="Wingdings 2"/>
                <w:sz w:val="28"/>
                <w:szCs w:val="28"/>
              </w:rPr>
              <w:t></w:t>
            </w:r>
          </w:p>
        </w:tc>
        <w:tc>
          <w:tcPr>
            <w:tcW w:w="567" w:type="dxa"/>
            <w:tcBorders>
              <w:left w:val="single" w:sz="8" w:space="0" w:color="auto"/>
              <w:right w:val="single" w:sz="8" w:space="0" w:color="auto"/>
            </w:tcBorders>
            <w:shd w:val="clear" w:color="auto" w:fill="D5FFFE"/>
            <w:vAlign w:val="center"/>
          </w:tcPr>
          <w:p w14:paraId="43713F4A" w14:textId="77777777" w:rsidR="00170313" w:rsidRPr="006913DA" w:rsidRDefault="00170313" w:rsidP="00E42F1A">
            <w:pPr>
              <w:jc w:val="center"/>
            </w:pPr>
            <w:r w:rsidRPr="006913DA">
              <w:rPr>
                <w:rFonts w:ascii="Wingdings 2" w:eastAsia="Wingdings 2" w:hAnsi="Wingdings 2" w:cs="Wingdings 2"/>
                <w:sz w:val="28"/>
                <w:szCs w:val="28"/>
              </w:rPr>
              <w:t></w:t>
            </w:r>
          </w:p>
        </w:tc>
        <w:tc>
          <w:tcPr>
            <w:tcW w:w="567" w:type="dxa"/>
            <w:tcBorders>
              <w:left w:val="single" w:sz="8" w:space="0" w:color="auto"/>
              <w:right w:val="single" w:sz="12" w:space="0" w:color="auto"/>
            </w:tcBorders>
            <w:shd w:val="clear" w:color="auto" w:fill="CDE6FF"/>
            <w:vAlign w:val="center"/>
          </w:tcPr>
          <w:p w14:paraId="6A95D179" w14:textId="77777777" w:rsidR="00170313" w:rsidRPr="006913DA" w:rsidRDefault="00170313" w:rsidP="00E42F1A">
            <w:pPr>
              <w:jc w:val="center"/>
            </w:pPr>
            <w:r w:rsidRPr="02C97D9A">
              <w:rPr>
                <w:rFonts w:ascii="Wingdings 2" w:eastAsia="Wingdings 2" w:hAnsi="Wingdings 2" w:cs="Wingdings 2"/>
                <w:sz w:val="28"/>
                <w:szCs w:val="28"/>
              </w:rPr>
              <w:t></w:t>
            </w:r>
          </w:p>
        </w:tc>
      </w:tr>
    </w:tbl>
    <w:p w14:paraId="0875EC53" w14:textId="54B7A551" w:rsidR="00424FB1" w:rsidRDefault="00424FB1" w:rsidP="004B06EA">
      <w:pPr>
        <w:rPr>
          <w:color w:val="FF0000"/>
          <w:sz w:val="72"/>
          <w:szCs w:val="72"/>
        </w:rPr>
      </w:pPr>
    </w:p>
    <w:sectPr w:rsidR="00424FB1" w:rsidSect="003A51C5">
      <w:footerReference w:type="default" r:id="rId39"/>
      <w:footerReference w:type="first" r:id="rId40"/>
      <w:pgSz w:w="16838" w:h="11906" w:orient="landscape"/>
      <w:pgMar w:top="720" w:right="720" w:bottom="720" w:left="72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364B" w14:textId="77777777" w:rsidR="00901DCC" w:rsidRDefault="00901DCC" w:rsidP="00EA19C7">
      <w:pPr>
        <w:spacing w:after="0" w:line="240" w:lineRule="auto"/>
      </w:pPr>
      <w:r>
        <w:separator/>
      </w:r>
    </w:p>
  </w:endnote>
  <w:endnote w:type="continuationSeparator" w:id="0">
    <w:p w14:paraId="743D67A5" w14:textId="77777777" w:rsidR="00901DCC" w:rsidRDefault="00901DCC" w:rsidP="00EA19C7">
      <w:pPr>
        <w:spacing w:after="0" w:line="240" w:lineRule="auto"/>
      </w:pPr>
      <w:r>
        <w:continuationSeparator/>
      </w:r>
    </w:p>
  </w:endnote>
  <w:endnote w:type="continuationNotice" w:id="1">
    <w:p w14:paraId="003CD54E" w14:textId="77777777" w:rsidR="00901DCC" w:rsidRDefault="0090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313665"/>
      <w:docPartObj>
        <w:docPartGallery w:val="Page Numbers (Bottom of Page)"/>
        <w:docPartUnique/>
      </w:docPartObj>
    </w:sdtPr>
    <w:sdtEndPr>
      <w:rPr>
        <w:noProof/>
      </w:rPr>
    </w:sdtEndPr>
    <w:sdtContent>
      <w:p w14:paraId="7C58696F" w14:textId="675CA0E3" w:rsidR="00520C6B" w:rsidRDefault="00520C6B">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04C3C0C8" w14:textId="77777777" w:rsidR="00520C6B" w:rsidRDefault="00520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013038"/>
      <w:docPartObj>
        <w:docPartGallery w:val="Page Numbers (Bottom of Page)"/>
        <w:docPartUnique/>
      </w:docPartObj>
    </w:sdtPr>
    <w:sdtEndPr>
      <w:rPr>
        <w:noProof/>
      </w:rPr>
    </w:sdtEndPr>
    <w:sdtContent>
      <w:p w14:paraId="2903CBC8" w14:textId="77BC2152" w:rsidR="00520C6B" w:rsidRDefault="00520C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8601FE" w14:textId="77777777" w:rsidR="00520C6B" w:rsidRDefault="0052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09FA" w14:textId="77777777" w:rsidR="00901DCC" w:rsidRDefault="00901DCC" w:rsidP="00EA19C7">
      <w:pPr>
        <w:spacing w:after="0" w:line="240" w:lineRule="auto"/>
      </w:pPr>
      <w:r>
        <w:separator/>
      </w:r>
    </w:p>
  </w:footnote>
  <w:footnote w:type="continuationSeparator" w:id="0">
    <w:p w14:paraId="68ADE17B" w14:textId="77777777" w:rsidR="00901DCC" w:rsidRDefault="00901DCC" w:rsidP="00EA19C7">
      <w:pPr>
        <w:spacing w:after="0" w:line="240" w:lineRule="auto"/>
      </w:pPr>
      <w:r>
        <w:continuationSeparator/>
      </w:r>
    </w:p>
  </w:footnote>
  <w:footnote w:type="continuationNotice" w:id="1">
    <w:p w14:paraId="0D31C4EB" w14:textId="77777777" w:rsidR="00901DCC" w:rsidRDefault="00901D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3D1"/>
    <w:multiLevelType w:val="hybridMultilevel"/>
    <w:tmpl w:val="1FD48546"/>
    <w:lvl w:ilvl="0" w:tplc="6AF6F234">
      <w:start w:val="1"/>
      <w:numFmt w:val="bullet"/>
      <w:lvlText w:val=""/>
      <w:lvlJc w:val="left"/>
      <w:pPr>
        <w:ind w:left="720" w:hanging="360"/>
      </w:pPr>
      <w:rPr>
        <w:rFonts w:ascii="Symbol" w:hAnsi="Symbol" w:hint="default"/>
      </w:rPr>
    </w:lvl>
    <w:lvl w:ilvl="1" w:tplc="6C9899D2">
      <w:start w:val="1"/>
      <w:numFmt w:val="bullet"/>
      <w:lvlText w:val="o"/>
      <w:lvlJc w:val="left"/>
      <w:pPr>
        <w:ind w:left="1440" w:hanging="360"/>
      </w:pPr>
      <w:rPr>
        <w:rFonts w:ascii="Courier New" w:hAnsi="Courier New" w:hint="default"/>
      </w:rPr>
    </w:lvl>
    <w:lvl w:ilvl="2" w:tplc="9C12D7AA">
      <w:start w:val="1"/>
      <w:numFmt w:val="bullet"/>
      <w:lvlText w:val=""/>
      <w:lvlJc w:val="left"/>
      <w:pPr>
        <w:ind w:left="2160" w:hanging="360"/>
      </w:pPr>
      <w:rPr>
        <w:rFonts w:ascii="Wingdings" w:hAnsi="Wingdings" w:hint="default"/>
      </w:rPr>
    </w:lvl>
    <w:lvl w:ilvl="3" w:tplc="4DD4358A">
      <w:start w:val="1"/>
      <w:numFmt w:val="bullet"/>
      <w:lvlText w:val=""/>
      <w:lvlJc w:val="left"/>
      <w:pPr>
        <w:ind w:left="2880" w:hanging="360"/>
      </w:pPr>
      <w:rPr>
        <w:rFonts w:ascii="Symbol" w:hAnsi="Symbol" w:hint="default"/>
      </w:rPr>
    </w:lvl>
    <w:lvl w:ilvl="4" w:tplc="597EB5F0">
      <w:start w:val="1"/>
      <w:numFmt w:val="bullet"/>
      <w:lvlText w:val="o"/>
      <w:lvlJc w:val="left"/>
      <w:pPr>
        <w:ind w:left="3600" w:hanging="360"/>
      </w:pPr>
      <w:rPr>
        <w:rFonts w:ascii="Courier New" w:hAnsi="Courier New" w:hint="default"/>
      </w:rPr>
    </w:lvl>
    <w:lvl w:ilvl="5" w:tplc="5A9435FC">
      <w:start w:val="1"/>
      <w:numFmt w:val="bullet"/>
      <w:lvlText w:val=""/>
      <w:lvlJc w:val="left"/>
      <w:pPr>
        <w:ind w:left="4320" w:hanging="360"/>
      </w:pPr>
      <w:rPr>
        <w:rFonts w:ascii="Wingdings" w:hAnsi="Wingdings" w:hint="default"/>
      </w:rPr>
    </w:lvl>
    <w:lvl w:ilvl="6" w:tplc="4D6234FA">
      <w:start w:val="1"/>
      <w:numFmt w:val="bullet"/>
      <w:lvlText w:val=""/>
      <w:lvlJc w:val="left"/>
      <w:pPr>
        <w:ind w:left="5040" w:hanging="360"/>
      </w:pPr>
      <w:rPr>
        <w:rFonts w:ascii="Symbol" w:hAnsi="Symbol" w:hint="default"/>
      </w:rPr>
    </w:lvl>
    <w:lvl w:ilvl="7" w:tplc="D2EAEE14">
      <w:start w:val="1"/>
      <w:numFmt w:val="bullet"/>
      <w:lvlText w:val="o"/>
      <w:lvlJc w:val="left"/>
      <w:pPr>
        <w:ind w:left="5760" w:hanging="360"/>
      </w:pPr>
      <w:rPr>
        <w:rFonts w:ascii="Courier New" w:hAnsi="Courier New" w:hint="default"/>
      </w:rPr>
    </w:lvl>
    <w:lvl w:ilvl="8" w:tplc="3E328456">
      <w:start w:val="1"/>
      <w:numFmt w:val="bullet"/>
      <w:lvlText w:val=""/>
      <w:lvlJc w:val="left"/>
      <w:pPr>
        <w:ind w:left="6480" w:hanging="360"/>
      </w:pPr>
      <w:rPr>
        <w:rFonts w:ascii="Wingdings" w:hAnsi="Wingdings" w:hint="default"/>
      </w:rPr>
    </w:lvl>
  </w:abstractNum>
  <w:abstractNum w:abstractNumId="1" w15:restartNumberingAfterBreak="0">
    <w:nsid w:val="0FBD669E"/>
    <w:multiLevelType w:val="hybridMultilevel"/>
    <w:tmpl w:val="0E7AABBC"/>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15B5"/>
    <w:multiLevelType w:val="hybridMultilevel"/>
    <w:tmpl w:val="FF4CD368"/>
    <w:lvl w:ilvl="0" w:tplc="FFFFFFFF">
      <w:start w:val="1"/>
      <w:numFmt w:val="bullet"/>
      <w:lvlText w:val=""/>
      <w:lvlJc w:val="left"/>
      <w:pPr>
        <w:ind w:left="720" w:hanging="360"/>
      </w:pPr>
      <w:rPr>
        <w:rFonts w:ascii="Symbol" w:hAnsi="Symbol" w:hint="default"/>
      </w:rPr>
    </w:lvl>
    <w:lvl w:ilvl="1" w:tplc="FDF65880">
      <w:start w:val="1"/>
      <w:numFmt w:val="bullet"/>
      <w:lvlText w:val="o"/>
      <w:lvlJc w:val="left"/>
      <w:pPr>
        <w:ind w:left="1440" w:hanging="360"/>
      </w:pPr>
      <w:rPr>
        <w:rFonts w:ascii="Courier New" w:hAnsi="Courier New" w:hint="default"/>
      </w:rPr>
    </w:lvl>
    <w:lvl w:ilvl="2" w:tplc="8244FA46">
      <w:start w:val="1"/>
      <w:numFmt w:val="bullet"/>
      <w:lvlText w:val=""/>
      <w:lvlJc w:val="left"/>
      <w:pPr>
        <w:ind w:left="2160" w:hanging="360"/>
      </w:pPr>
      <w:rPr>
        <w:rFonts w:ascii="Wingdings" w:hAnsi="Wingdings" w:hint="default"/>
      </w:rPr>
    </w:lvl>
    <w:lvl w:ilvl="3" w:tplc="D8200264">
      <w:start w:val="1"/>
      <w:numFmt w:val="bullet"/>
      <w:lvlText w:val=""/>
      <w:lvlJc w:val="left"/>
      <w:pPr>
        <w:ind w:left="2880" w:hanging="360"/>
      </w:pPr>
      <w:rPr>
        <w:rFonts w:ascii="Symbol" w:hAnsi="Symbol" w:hint="default"/>
      </w:rPr>
    </w:lvl>
    <w:lvl w:ilvl="4" w:tplc="17E04CA6">
      <w:start w:val="1"/>
      <w:numFmt w:val="bullet"/>
      <w:lvlText w:val="o"/>
      <w:lvlJc w:val="left"/>
      <w:pPr>
        <w:ind w:left="3600" w:hanging="360"/>
      </w:pPr>
      <w:rPr>
        <w:rFonts w:ascii="Courier New" w:hAnsi="Courier New" w:hint="default"/>
      </w:rPr>
    </w:lvl>
    <w:lvl w:ilvl="5" w:tplc="E496F638">
      <w:start w:val="1"/>
      <w:numFmt w:val="bullet"/>
      <w:lvlText w:val=""/>
      <w:lvlJc w:val="left"/>
      <w:pPr>
        <w:ind w:left="4320" w:hanging="360"/>
      </w:pPr>
      <w:rPr>
        <w:rFonts w:ascii="Wingdings" w:hAnsi="Wingdings" w:hint="default"/>
      </w:rPr>
    </w:lvl>
    <w:lvl w:ilvl="6" w:tplc="5C4679F8">
      <w:start w:val="1"/>
      <w:numFmt w:val="bullet"/>
      <w:lvlText w:val=""/>
      <w:lvlJc w:val="left"/>
      <w:pPr>
        <w:ind w:left="5040" w:hanging="360"/>
      </w:pPr>
      <w:rPr>
        <w:rFonts w:ascii="Symbol" w:hAnsi="Symbol" w:hint="default"/>
      </w:rPr>
    </w:lvl>
    <w:lvl w:ilvl="7" w:tplc="93602D6A">
      <w:start w:val="1"/>
      <w:numFmt w:val="bullet"/>
      <w:lvlText w:val="o"/>
      <w:lvlJc w:val="left"/>
      <w:pPr>
        <w:ind w:left="5760" w:hanging="360"/>
      </w:pPr>
      <w:rPr>
        <w:rFonts w:ascii="Courier New" w:hAnsi="Courier New" w:hint="default"/>
      </w:rPr>
    </w:lvl>
    <w:lvl w:ilvl="8" w:tplc="996A26B6">
      <w:start w:val="1"/>
      <w:numFmt w:val="bullet"/>
      <w:lvlText w:val=""/>
      <w:lvlJc w:val="left"/>
      <w:pPr>
        <w:ind w:left="6480" w:hanging="360"/>
      </w:pPr>
      <w:rPr>
        <w:rFonts w:ascii="Wingdings" w:hAnsi="Wingdings" w:hint="default"/>
      </w:rPr>
    </w:lvl>
  </w:abstractNum>
  <w:abstractNum w:abstractNumId="3" w15:restartNumberingAfterBreak="0">
    <w:nsid w:val="14B10680"/>
    <w:multiLevelType w:val="hybridMultilevel"/>
    <w:tmpl w:val="074406C0"/>
    <w:lvl w:ilvl="0" w:tplc="3E0A6342">
      <w:start w:val="1"/>
      <w:numFmt w:val="bullet"/>
      <w:lvlText w:val=""/>
      <w:lvlJc w:val="left"/>
      <w:pPr>
        <w:ind w:left="720" w:hanging="360"/>
      </w:pPr>
      <w:rPr>
        <w:rFonts w:ascii="Symbol" w:hAnsi="Symbol" w:hint="default"/>
      </w:rPr>
    </w:lvl>
    <w:lvl w:ilvl="1" w:tplc="6784D13C">
      <w:start w:val="1"/>
      <w:numFmt w:val="bullet"/>
      <w:lvlText w:val="o"/>
      <w:lvlJc w:val="left"/>
      <w:pPr>
        <w:ind w:left="1440" w:hanging="360"/>
      </w:pPr>
      <w:rPr>
        <w:rFonts w:ascii="Courier New" w:hAnsi="Courier New" w:hint="default"/>
      </w:rPr>
    </w:lvl>
    <w:lvl w:ilvl="2" w:tplc="6C3CBE30">
      <w:start w:val="1"/>
      <w:numFmt w:val="bullet"/>
      <w:lvlText w:val=""/>
      <w:lvlJc w:val="left"/>
      <w:pPr>
        <w:ind w:left="2160" w:hanging="360"/>
      </w:pPr>
      <w:rPr>
        <w:rFonts w:ascii="Wingdings" w:hAnsi="Wingdings" w:hint="default"/>
      </w:rPr>
    </w:lvl>
    <w:lvl w:ilvl="3" w:tplc="B6B6D51C">
      <w:start w:val="1"/>
      <w:numFmt w:val="bullet"/>
      <w:lvlText w:val=""/>
      <w:lvlJc w:val="left"/>
      <w:pPr>
        <w:ind w:left="2880" w:hanging="360"/>
      </w:pPr>
      <w:rPr>
        <w:rFonts w:ascii="Symbol" w:hAnsi="Symbol" w:hint="default"/>
      </w:rPr>
    </w:lvl>
    <w:lvl w:ilvl="4" w:tplc="2878ECFC">
      <w:start w:val="1"/>
      <w:numFmt w:val="bullet"/>
      <w:lvlText w:val="o"/>
      <w:lvlJc w:val="left"/>
      <w:pPr>
        <w:ind w:left="3600" w:hanging="360"/>
      </w:pPr>
      <w:rPr>
        <w:rFonts w:ascii="Courier New" w:hAnsi="Courier New" w:hint="default"/>
      </w:rPr>
    </w:lvl>
    <w:lvl w:ilvl="5" w:tplc="2EF24146">
      <w:start w:val="1"/>
      <w:numFmt w:val="bullet"/>
      <w:lvlText w:val=""/>
      <w:lvlJc w:val="left"/>
      <w:pPr>
        <w:ind w:left="4320" w:hanging="360"/>
      </w:pPr>
      <w:rPr>
        <w:rFonts w:ascii="Wingdings" w:hAnsi="Wingdings" w:hint="default"/>
      </w:rPr>
    </w:lvl>
    <w:lvl w:ilvl="6" w:tplc="7A7C65AC">
      <w:start w:val="1"/>
      <w:numFmt w:val="bullet"/>
      <w:lvlText w:val=""/>
      <w:lvlJc w:val="left"/>
      <w:pPr>
        <w:ind w:left="5040" w:hanging="360"/>
      </w:pPr>
      <w:rPr>
        <w:rFonts w:ascii="Symbol" w:hAnsi="Symbol" w:hint="default"/>
      </w:rPr>
    </w:lvl>
    <w:lvl w:ilvl="7" w:tplc="FB2EA614">
      <w:start w:val="1"/>
      <w:numFmt w:val="bullet"/>
      <w:lvlText w:val="o"/>
      <w:lvlJc w:val="left"/>
      <w:pPr>
        <w:ind w:left="5760" w:hanging="360"/>
      </w:pPr>
      <w:rPr>
        <w:rFonts w:ascii="Courier New" w:hAnsi="Courier New" w:hint="default"/>
      </w:rPr>
    </w:lvl>
    <w:lvl w:ilvl="8" w:tplc="E924CBB8">
      <w:start w:val="1"/>
      <w:numFmt w:val="bullet"/>
      <w:lvlText w:val=""/>
      <w:lvlJc w:val="left"/>
      <w:pPr>
        <w:ind w:left="6480" w:hanging="360"/>
      </w:pPr>
      <w:rPr>
        <w:rFonts w:ascii="Wingdings" w:hAnsi="Wingdings" w:hint="default"/>
      </w:rPr>
    </w:lvl>
  </w:abstractNum>
  <w:abstractNum w:abstractNumId="4" w15:restartNumberingAfterBreak="0">
    <w:nsid w:val="157E277F"/>
    <w:multiLevelType w:val="hybridMultilevel"/>
    <w:tmpl w:val="F5A2FD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7FF43A6"/>
    <w:multiLevelType w:val="hybridMultilevel"/>
    <w:tmpl w:val="D390E70A"/>
    <w:lvl w:ilvl="0" w:tplc="2112F9FE">
      <w:start w:val="1"/>
      <w:numFmt w:val="bullet"/>
      <w:lvlText w:val=""/>
      <w:lvlJc w:val="left"/>
      <w:pPr>
        <w:ind w:left="720" w:hanging="360"/>
      </w:pPr>
      <w:rPr>
        <w:rFonts w:ascii="Symbol" w:hAnsi="Symbol" w:hint="default"/>
      </w:rPr>
    </w:lvl>
    <w:lvl w:ilvl="1" w:tplc="2CEE09DE">
      <w:start w:val="1"/>
      <w:numFmt w:val="bullet"/>
      <w:lvlText w:val="o"/>
      <w:lvlJc w:val="left"/>
      <w:pPr>
        <w:ind w:left="1440" w:hanging="360"/>
      </w:pPr>
      <w:rPr>
        <w:rFonts w:ascii="Courier New" w:hAnsi="Courier New" w:hint="default"/>
      </w:rPr>
    </w:lvl>
    <w:lvl w:ilvl="2" w:tplc="EFD419A4">
      <w:start w:val="1"/>
      <w:numFmt w:val="bullet"/>
      <w:lvlText w:val=""/>
      <w:lvlJc w:val="left"/>
      <w:pPr>
        <w:ind w:left="2160" w:hanging="360"/>
      </w:pPr>
      <w:rPr>
        <w:rFonts w:ascii="Wingdings" w:hAnsi="Wingdings" w:hint="default"/>
      </w:rPr>
    </w:lvl>
    <w:lvl w:ilvl="3" w:tplc="F2E84150">
      <w:start w:val="1"/>
      <w:numFmt w:val="bullet"/>
      <w:lvlText w:val=""/>
      <w:lvlJc w:val="left"/>
      <w:pPr>
        <w:ind w:left="2880" w:hanging="360"/>
      </w:pPr>
      <w:rPr>
        <w:rFonts w:ascii="Symbol" w:hAnsi="Symbol" w:hint="default"/>
      </w:rPr>
    </w:lvl>
    <w:lvl w:ilvl="4" w:tplc="039A69FA">
      <w:start w:val="1"/>
      <w:numFmt w:val="bullet"/>
      <w:lvlText w:val="o"/>
      <w:lvlJc w:val="left"/>
      <w:pPr>
        <w:ind w:left="3600" w:hanging="360"/>
      </w:pPr>
      <w:rPr>
        <w:rFonts w:ascii="Courier New" w:hAnsi="Courier New" w:hint="default"/>
      </w:rPr>
    </w:lvl>
    <w:lvl w:ilvl="5" w:tplc="1B7A622C">
      <w:start w:val="1"/>
      <w:numFmt w:val="bullet"/>
      <w:lvlText w:val=""/>
      <w:lvlJc w:val="left"/>
      <w:pPr>
        <w:ind w:left="4320" w:hanging="360"/>
      </w:pPr>
      <w:rPr>
        <w:rFonts w:ascii="Wingdings" w:hAnsi="Wingdings" w:hint="default"/>
      </w:rPr>
    </w:lvl>
    <w:lvl w:ilvl="6" w:tplc="C734D0AA">
      <w:start w:val="1"/>
      <w:numFmt w:val="bullet"/>
      <w:lvlText w:val=""/>
      <w:lvlJc w:val="left"/>
      <w:pPr>
        <w:ind w:left="5040" w:hanging="360"/>
      </w:pPr>
      <w:rPr>
        <w:rFonts w:ascii="Symbol" w:hAnsi="Symbol" w:hint="default"/>
      </w:rPr>
    </w:lvl>
    <w:lvl w:ilvl="7" w:tplc="C6E6E644">
      <w:start w:val="1"/>
      <w:numFmt w:val="bullet"/>
      <w:lvlText w:val="o"/>
      <w:lvlJc w:val="left"/>
      <w:pPr>
        <w:ind w:left="5760" w:hanging="360"/>
      </w:pPr>
      <w:rPr>
        <w:rFonts w:ascii="Courier New" w:hAnsi="Courier New" w:hint="default"/>
      </w:rPr>
    </w:lvl>
    <w:lvl w:ilvl="8" w:tplc="4004429E">
      <w:start w:val="1"/>
      <w:numFmt w:val="bullet"/>
      <w:lvlText w:val=""/>
      <w:lvlJc w:val="left"/>
      <w:pPr>
        <w:ind w:left="6480" w:hanging="360"/>
      </w:pPr>
      <w:rPr>
        <w:rFonts w:ascii="Wingdings" w:hAnsi="Wingdings" w:hint="default"/>
      </w:rPr>
    </w:lvl>
  </w:abstractNum>
  <w:abstractNum w:abstractNumId="6" w15:restartNumberingAfterBreak="0">
    <w:nsid w:val="1CFA4B4F"/>
    <w:multiLevelType w:val="hybridMultilevel"/>
    <w:tmpl w:val="C99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C3689"/>
    <w:multiLevelType w:val="hybridMultilevel"/>
    <w:tmpl w:val="A906F1D0"/>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C2E45"/>
    <w:multiLevelType w:val="hybridMultilevel"/>
    <w:tmpl w:val="81C84D4A"/>
    <w:lvl w:ilvl="0" w:tplc="6C72C8A2">
      <w:start w:val="1"/>
      <w:numFmt w:val="bullet"/>
      <w:lvlText w:val=""/>
      <w:lvlJc w:val="left"/>
      <w:pPr>
        <w:ind w:left="720" w:hanging="360"/>
      </w:pPr>
      <w:rPr>
        <w:rFonts w:ascii="Symbol" w:hAnsi="Symbol" w:hint="default"/>
      </w:rPr>
    </w:lvl>
    <w:lvl w:ilvl="1" w:tplc="94089BB6">
      <w:start w:val="1"/>
      <w:numFmt w:val="bullet"/>
      <w:lvlText w:val="o"/>
      <w:lvlJc w:val="left"/>
      <w:pPr>
        <w:ind w:left="1440" w:hanging="360"/>
      </w:pPr>
      <w:rPr>
        <w:rFonts w:ascii="Courier New" w:hAnsi="Courier New" w:hint="default"/>
      </w:rPr>
    </w:lvl>
    <w:lvl w:ilvl="2" w:tplc="1B7836B2">
      <w:start w:val="1"/>
      <w:numFmt w:val="bullet"/>
      <w:lvlText w:val=""/>
      <w:lvlJc w:val="left"/>
      <w:pPr>
        <w:ind w:left="2160" w:hanging="360"/>
      </w:pPr>
      <w:rPr>
        <w:rFonts w:ascii="Wingdings" w:hAnsi="Wingdings" w:hint="default"/>
      </w:rPr>
    </w:lvl>
    <w:lvl w:ilvl="3" w:tplc="C1E8694C">
      <w:start w:val="1"/>
      <w:numFmt w:val="bullet"/>
      <w:lvlText w:val=""/>
      <w:lvlJc w:val="left"/>
      <w:pPr>
        <w:ind w:left="2880" w:hanging="360"/>
      </w:pPr>
      <w:rPr>
        <w:rFonts w:ascii="Symbol" w:hAnsi="Symbol" w:hint="default"/>
      </w:rPr>
    </w:lvl>
    <w:lvl w:ilvl="4" w:tplc="0EF89C48">
      <w:start w:val="1"/>
      <w:numFmt w:val="bullet"/>
      <w:lvlText w:val="o"/>
      <w:lvlJc w:val="left"/>
      <w:pPr>
        <w:ind w:left="3600" w:hanging="360"/>
      </w:pPr>
      <w:rPr>
        <w:rFonts w:ascii="Courier New" w:hAnsi="Courier New" w:hint="default"/>
      </w:rPr>
    </w:lvl>
    <w:lvl w:ilvl="5" w:tplc="F7866144">
      <w:start w:val="1"/>
      <w:numFmt w:val="bullet"/>
      <w:lvlText w:val=""/>
      <w:lvlJc w:val="left"/>
      <w:pPr>
        <w:ind w:left="4320" w:hanging="360"/>
      </w:pPr>
      <w:rPr>
        <w:rFonts w:ascii="Wingdings" w:hAnsi="Wingdings" w:hint="default"/>
      </w:rPr>
    </w:lvl>
    <w:lvl w:ilvl="6" w:tplc="C5A0436C">
      <w:start w:val="1"/>
      <w:numFmt w:val="bullet"/>
      <w:lvlText w:val=""/>
      <w:lvlJc w:val="left"/>
      <w:pPr>
        <w:ind w:left="5040" w:hanging="360"/>
      </w:pPr>
      <w:rPr>
        <w:rFonts w:ascii="Symbol" w:hAnsi="Symbol" w:hint="default"/>
      </w:rPr>
    </w:lvl>
    <w:lvl w:ilvl="7" w:tplc="EA6246D4">
      <w:start w:val="1"/>
      <w:numFmt w:val="bullet"/>
      <w:lvlText w:val="o"/>
      <w:lvlJc w:val="left"/>
      <w:pPr>
        <w:ind w:left="5760" w:hanging="360"/>
      </w:pPr>
      <w:rPr>
        <w:rFonts w:ascii="Courier New" w:hAnsi="Courier New" w:hint="default"/>
      </w:rPr>
    </w:lvl>
    <w:lvl w:ilvl="8" w:tplc="B27E2AE2">
      <w:start w:val="1"/>
      <w:numFmt w:val="bullet"/>
      <w:lvlText w:val=""/>
      <w:lvlJc w:val="left"/>
      <w:pPr>
        <w:ind w:left="6480" w:hanging="360"/>
      </w:pPr>
      <w:rPr>
        <w:rFonts w:ascii="Wingdings" w:hAnsi="Wingdings" w:hint="default"/>
      </w:rPr>
    </w:lvl>
  </w:abstractNum>
  <w:abstractNum w:abstractNumId="9" w15:restartNumberingAfterBreak="0">
    <w:nsid w:val="2A9F5498"/>
    <w:multiLevelType w:val="hybridMultilevel"/>
    <w:tmpl w:val="0A304B6E"/>
    <w:lvl w:ilvl="0" w:tplc="24F66C92">
      <w:start w:val="1"/>
      <w:numFmt w:val="bullet"/>
      <w:lvlText w:val=""/>
      <w:lvlJc w:val="left"/>
      <w:pPr>
        <w:ind w:left="720" w:hanging="360"/>
      </w:pPr>
      <w:rPr>
        <w:rFonts w:ascii="Symbol" w:hAnsi="Symbol" w:hint="default"/>
      </w:rPr>
    </w:lvl>
    <w:lvl w:ilvl="1" w:tplc="BE44BB64">
      <w:start w:val="1"/>
      <w:numFmt w:val="bullet"/>
      <w:lvlText w:val="o"/>
      <w:lvlJc w:val="left"/>
      <w:pPr>
        <w:ind w:left="1440" w:hanging="360"/>
      </w:pPr>
      <w:rPr>
        <w:rFonts w:ascii="Courier New" w:hAnsi="Courier New" w:hint="default"/>
      </w:rPr>
    </w:lvl>
    <w:lvl w:ilvl="2" w:tplc="6456D2AA">
      <w:start w:val="1"/>
      <w:numFmt w:val="bullet"/>
      <w:lvlText w:val=""/>
      <w:lvlJc w:val="left"/>
      <w:pPr>
        <w:ind w:left="2160" w:hanging="360"/>
      </w:pPr>
      <w:rPr>
        <w:rFonts w:ascii="Wingdings" w:hAnsi="Wingdings" w:hint="default"/>
      </w:rPr>
    </w:lvl>
    <w:lvl w:ilvl="3" w:tplc="6F9665E2">
      <w:start w:val="1"/>
      <w:numFmt w:val="bullet"/>
      <w:lvlText w:val=""/>
      <w:lvlJc w:val="left"/>
      <w:pPr>
        <w:ind w:left="2880" w:hanging="360"/>
      </w:pPr>
      <w:rPr>
        <w:rFonts w:ascii="Symbol" w:hAnsi="Symbol" w:hint="default"/>
      </w:rPr>
    </w:lvl>
    <w:lvl w:ilvl="4" w:tplc="FEFEDE20">
      <w:start w:val="1"/>
      <w:numFmt w:val="bullet"/>
      <w:lvlText w:val="o"/>
      <w:lvlJc w:val="left"/>
      <w:pPr>
        <w:ind w:left="3600" w:hanging="360"/>
      </w:pPr>
      <w:rPr>
        <w:rFonts w:ascii="Courier New" w:hAnsi="Courier New" w:hint="default"/>
      </w:rPr>
    </w:lvl>
    <w:lvl w:ilvl="5" w:tplc="2B04C288">
      <w:start w:val="1"/>
      <w:numFmt w:val="bullet"/>
      <w:lvlText w:val=""/>
      <w:lvlJc w:val="left"/>
      <w:pPr>
        <w:ind w:left="4320" w:hanging="360"/>
      </w:pPr>
      <w:rPr>
        <w:rFonts w:ascii="Wingdings" w:hAnsi="Wingdings" w:hint="default"/>
      </w:rPr>
    </w:lvl>
    <w:lvl w:ilvl="6" w:tplc="67A24424">
      <w:start w:val="1"/>
      <w:numFmt w:val="bullet"/>
      <w:lvlText w:val=""/>
      <w:lvlJc w:val="left"/>
      <w:pPr>
        <w:ind w:left="5040" w:hanging="360"/>
      </w:pPr>
      <w:rPr>
        <w:rFonts w:ascii="Symbol" w:hAnsi="Symbol" w:hint="default"/>
      </w:rPr>
    </w:lvl>
    <w:lvl w:ilvl="7" w:tplc="9F169738">
      <w:start w:val="1"/>
      <w:numFmt w:val="bullet"/>
      <w:lvlText w:val="o"/>
      <w:lvlJc w:val="left"/>
      <w:pPr>
        <w:ind w:left="5760" w:hanging="360"/>
      </w:pPr>
      <w:rPr>
        <w:rFonts w:ascii="Courier New" w:hAnsi="Courier New" w:hint="default"/>
      </w:rPr>
    </w:lvl>
    <w:lvl w:ilvl="8" w:tplc="BB46F928">
      <w:start w:val="1"/>
      <w:numFmt w:val="bullet"/>
      <w:lvlText w:val=""/>
      <w:lvlJc w:val="left"/>
      <w:pPr>
        <w:ind w:left="6480" w:hanging="360"/>
      </w:pPr>
      <w:rPr>
        <w:rFonts w:ascii="Wingdings" w:hAnsi="Wingdings" w:hint="default"/>
      </w:rPr>
    </w:lvl>
  </w:abstractNum>
  <w:abstractNum w:abstractNumId="10" w15:restartNumberingAfterBreak="0">
    <w:nsid w:val="2B5176C9"/>
    <w:multiLevelType w:val="hybridMultilevel"/>
    <w:tmpl w:val="A6488660"/>
    <w:lvl w:ilvl="0" w:tplc="91C24A70">
      <w:start w:val="1"/>
      <w:numFmt w:val="bullet"/>
      <w:lvlText w:val=""/>
      <w:lvlJc w:val="left"/>
      <w:pPr>
        <w:ind w:left="720" w:hanging="360"/>
      </w:pPr>
      <w:rPr>
        <w:rFonts w:ascii="Symbol" w:hAnsi="Symbol" w:hint="default"/>
      </w:rPr>
    </w:lvl>
    <w:lvl w:ilvl="1" w:tplc="354E5D2C">
      <w:start w:val="1"/>
      <w:numFmt w:val="bullet"/>
      <w:lvlText w:val="o"/>
      <w:lvlJc w:val="left"/>
      <w:pPr>
        <w:ind w:left="1440" w:hanging="360"/>
      </w:pPr>
      <w:rPr>
        <w:rFonts w:ascii="Courier New" w:hAnsi="Courier New" w:hint="default"/>
      </w:rPr>
    </w:lvl>
    <w:lvl w:ilvl="2" w:tplc="E0DCDF24">
      <w:start w:val="1"/>
      <w:numFmt w:val="bullet"/>
      <w:lvlText w:val=""/>
      <w:lvlJc w:val="left"/>
      <w:pPr>
        <w:ind w:left="2160" w:hanging="360"/>
      </w:pPr>
      <w:rPr>
        <w:rFonts w:ascii="Wingdings" w:hAnsi="Wingdings" w:hint="default"/>
      </w:rPr>
    </w:lvl>
    <w:lvl w:ilvl="3" w:tplc="04EC3174">
      <w:start w:val="1"/>
      <w:numFmt w:val="bullet"/>
      <w:lvlText w:val=""/>
      <w:lvlJc w:val="left"/>
      <w:pPr>
        <w:ind w:left="2880" w:hanging="360"/>
      </w:pPr>
      <w:rPr>
        <w:rFonts w:ascii="Symbol" w:hAnsi="Symbol" w:hint="default"/>
      </w:rPr>
    </w:lvl>
    <w:lvl w:ilvl="4" w:tplc="A768C364">
      <w:start w:val="1"/>
      <w:numFmt w:val="bullet"/>
      <w:lvlText w:val="o"/>
      <w:lvlJc w:val="left"/>
      <w:pPr>
        <w:ind w:left="3600" w:hanging="360"/>
      </w:pPr>
      <w:rPr>
        <w:rFonts w:ascii="Courier New" w:hAnsi="Courier New" w:hint="default"/>
      </w:rPr>
    </w:lvl>
    <w:lvl w:ilvl="5" w:tplc="75000F02">
      <w:start w:val="1"/>
      <w:numFmt w:val="bullet"/>
      <w:lvlText w:val=""/>
      <w:lvlJc w:val="left"/>
      <w:pPr>
        <w:ind w:left="4320" w:hanging="360"/>
      </w:pPr>
      <w:rPr>
        <w:rFonts w:ascii="Wingdings" w:hAnsi="Wingdings" w:hint="default"/>
      </w:rPr>
    </w:lvl>
    <w:lvl w:ilvl="6" w:tplc="01C8CAA2">
      <w:start w:val="1"/>
      <w:numFmt w:val="bullet"/>
      <w:lvlText w:val=""/>
      <w:lvlJc w:val="left"/>
      <w:pPr>
        <w:ind w:left="5040" w:hanging="360"/>
      </w:pPr>
      <w:rPr>
        <w:rFonts w:ascii="Symbol" w:hAnsi="Symbol" w:hint="default"/>
      </w:rPr>
    </w:lvl>
    <w:lvl w:ilvl="7" w:tplc="25F69DCC">
      <w:start w:val="1"/>
      <w:numFmt w:val="bullet"/>
      <w:lvlText w:val="o"/>
      <w:lvlJc w:val="left"/>
      <w:pPr>
        <w:ind w:left="5760" w:hanging="360"/>
      </w:pPr>
      <w:rPr>
        <w:rFonts w:ascii="Courier New" w:hAnsi="Courier New" w:hint="default"/>
      </w:rPr>
    </w:lvl>
    <w:lvl w:ilvl="8" w:tplc="0C02FAB2">
      <w:start w:val="1"/>
      <w:numFmt w:val="bullet"/>
      <w:lvlText w:val=""/>
      <w:lvlJc w:val="left"/>
      <w:pPr>
        <w:ind w:left="6480" w:hanging="360"/>
      </w:pPr>
      <w:rPr>
        <w:rFonts w:ascii="Wingdings" w:hAnsi="Wingdings" w:hint="default"/>
      </w:rPr>
    </w:lvl>
  </w:abstractNum>
  <w:abstractNum w:abstractNumId="11" w15:restartNumberingAfterBreak="0">
    <w:nsid w:val="32D671B6"/>
    <w:multiLevelType w:val="hybridMultilevel"/>
    <w:tmpl w:val="27D0DD50"/>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41A8C"/>
    <w:multiLevelType w:val="hybridMultilevel"/>
    <w:tmpl w:val="6A7C7AD6"/>
    <w:lvl w:ilvl="0" w:tplc="E02471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B0978"/>
    <w:multiLevelType w:val="hybridMultilevel"/>
    <w:tmpl w:val="F286C764"/>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06E35"/>
    <w:multiLevelType w:val="hybridMultilevel"/>
    <w:tmpl w:val="A38A9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5" w15:restartNumberingAfterBreak="0">
    <w:nsid w:val="3F210625"/>
    <w:multiLevelType w:val="hybridMultilevel"/>
    <w:tmpl w:val="DA6E54AE"/>
    <w:lvl w:ilvl="0" w:tplc="C9E27C56">
      <w:start w:val="1"/>
      <w:numFmt w:val="bullet"/>
      <w:lvlText w:val=""/>
      <w:lvlJc w:val="left"/>
      <w:pPr>
        <w:tabs>
          <w:tab w:val="num" w:pos="720"/>
        </w:tabs>
        <w:ind w:left="720" w:hanging="360"/>
      </w:pPr>
      <w:rPr>
        <w:rFonts w:ascii="Symbol" w:hAnsi="Symbol" w:hint="default"/>
        <w:sz w:val="20"/>
      </w:rPr>
    </w:lvl>
    <w:lvl w:ilvl="1" w:tplc="8ECA6E66" w:tentative="1">
      <w:start w:val="1"/>
      <w:numFmt w:val="bullet"/>
      <w:lvlText w:val=""/>
      <w:lvlJc w:val="left"/>
      <w:pPr>
        <w:tabs>
          <w:tab w:val="num" w:pos="1440"/>
        </w:tabs>
        <w:ind w:left="1440" w:hanging="360"/>
      </w:pPr>
      <w:rPr>
        <w:rFonts w:ascii="Symbol" w:hAnsi="Symbol" w:hint="default"/>
        <w:sz w:val="20"/>
      </w:rPr>
    </w:lvl>
    <w:lvl w:ilvl="2" w:tplc="C2EECBC8" w:tentative="1">
      <w:start w:val="1"/>
      <w:numFmt w:val="bullet"/>
      <w:lvlText w:val=""/>
      <w:lvlJc w:val="left"/>
      <w:pPr>
        <w:tabs>
          <w:tab w:val="num" w:pos="2160"/>
        </w:tabs>
        <w:ind w:left="2160" w:hanging="360"/>
      </w:pPr>
      <w:rPr>
        <w:rFonts w:ascii="Symbol" w:hAnsi="Symbol" w:hint="default"/>
        <w:sz w:val="20"/>
      </w:rPr>
    </w:lvl>
    <w:lvl w:ilvl="3" w:tplc="76809232" w:tentative="1">
      <w:start w:val="1"/>
      <w:numFmt w:val="bullet"/>
      <w:lvlText w:val=""/>
      <w:lvlJc w:val="left"/>
      <w:pPr>
        <w:tabs>
          <w:tab w:val="num" w:pos="2880"/>
        </w:tabs>
        <w:ind w:left="2880" w:hanging="360"/>
      </w:pPr>
      <w:rPr>
        <w:rFonts w:ascii="Symbol" w:hAnsi="Symbol" w:hint="default"/>
        <w:sz w:val="20"/>
      </w:rPr>
    </w:lvl>
    <w:lvl w:ilvl="4" w:tplc="2F845DC2" w:tentative="1">
      <w:start w:val="1"/>
      <w:numFmt w:val="bullet"/>
      <w:lvlText w:val=""/>
      <w:lvlJc w:val="left"/>
      <w:pPr>
        <w:tabs>
          <w:tab w:val="num" w:pos="3600"/>
        </w:tabs>
        <w:ind w:left="3600" w:hanging="360"/>
      </w:pPr>
      <w:rPr>
        <w:rFonts w:ascii="Symbol" w:hAnsi="Symbol" w:hint="default"/>
        <w:sz w:val="20"/>
      </w:rPr>
    </w:lvl>
    <w:lvl w:ilvl="5" w:tplc="79DA020A" w:tentative="1">
      <w:start w:val="1"/>
      <w:numFmt w:val="bullet"/>
      <w:lvlText w:val=""/>
      <w:lvlJc w:val="left"/>
      <w:pPr>
        <w:tabs>
          <w:tab w:val="num" w:pos="4320"/>
        </w:tabs>
        <w:ind w:left="4320" w:hanging="360"/>
      </w:pPr>
      <w:rPr>
        <w:rFonts w:ascii="Symbol" w:hAnsi="Symbol" w:hint="default"/>
        <w:sz w:val="20"/>
      </w:rPr>
    </w:lvl>
    <w:lvl w:ilvl="6" w:tplc="7138D5FA" w:tentative="1">
      <w:start w:val="1"/>
      <w:numFmt w:val="bullet"/>
      <w:lvlText w:val=""/>
      <w:lvlJc w:val="left"/>
      <w:pPr>
        <w:tabs>
          <w:tab w:val="num" w:pos="5040"/>
        </w:tabs>
        <w:ind w:left="5040" w:hanging="360"/>
      </w:pPr>
      <w:rPr>
        <w:rFonts w:ascii="Symbol" w:hAnsi="Symbol" w:hint="default"/>
        <w:sz w:val="20"/>
      </w:rPr>
    </w:lvl>
    <w:lvl w:ilvl="7" w:tplc="8ABAA6AC" w:tentative="1">
      <w:start w:val="1"/>
      <w:numFmt w:val="bullet"/>
      <w:lvlText w:val=""/>
      <w:lvlJc w:val="left"/>
      <w:pPr>
        <w:tabs>
          <w:tab w:val="num" w:pos="5760"/>
        </w:tabs>
        <w:ind w:left="5760" w:hanging="360"/>
      </w:pPr>
      <w:rPr>
        <w:rFonts w:ascii="Symbol" w:hAnsi="Symbol" w:hint="default"/>
        <w:sz w:val="20"/>
      </w:rPr>
    </w:lvl>
    <w:lvl w:ilvl="8" w:tplc="94B466E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E4C01"/>
    <w:multiLevelType w:val="hybridMultilevel"/>
    <w:tmpl w:val="0C741228"/>
    <w:lvl w:ilvl="0" w:tplc="E448385C">
      <w:start w:val="1"/>
      <w:numFmt w:val="bullet"/>
      <w:lvlText w:val=""/>
      <w:lvlJc w:val="left"/>
      <w:pPr>
        <w:ind w:left="720" w:hanging="360"/>
      </w:pPr>
      <w:rPr>
        <w:rFonts w:ascii="Symbol" w:hAnsi="Symbol" w:hint="default"/>
      </w:rPr>
    </w:lvl>
    <w:lvl w:ilvl="1" w:tplc="6DBC4CC6">
      <w:start w:val="1"/>
      <w:numFmt w:val="bullet"/>
      <w:lvlText w:val="o"/>
      <w:lvlJc w:val="left"/>
      <w:pPr>
        <w:ind w:left="1440" w:hanging="360"/>
      </w:pPr>
      <w:rPr>
        <w:rFonts w:ascii="Courier New" w:hAnsi="Courier New" w:hint="default"/>
      </w:rPr>
    </w:lvl>
    <w:lvl w:ilvl="2" w:tplc="B9AEC590">
      <w:start w:val="1"/>
      <w:numFmt w:val="bullet"/>
      <w:lvlText w:val=""/>
      <w:lvlJc w:val="left"/>
      <w:pPr>
        <w:ind w:left="2160" w:hanging="360"/>
      </w:pPr>
      <w:rPr>
        <w:rFonts w:ascii="Wingdings" w:hAnsi="Wingdings" w:hint="default"/>
      </w:rPr>
    </w:lvl>
    <w:lvl w:ilvl="3" w:tplc="97B0E84C">
      <w:start w:val="1"/>
      <w:numFmt w:val="bullet"/>
      <w:lvlText w:val=""/>
      <w:lvlJc w:val="left"/>
      <w:pPr>
        <w:ind w:left="2880" w:hanging="360"/>
      </w:pPr>
      <w:rPr>
        <w:rFonts w:ascii="Symbol" w:hAnsi="Symbol" w:hint="default"/>
      </w:rPr>
    </w:lvl>
    <w:lvl w:ilvl="4" w:tplc="4B488F62">
      <w:start w:val="1"/>
      <w:numFmt w:val="bullet"/>
      <w:lvlText w:val="o"/>
      <w:lvlJc w:val="left"/>
      <w:pPr>
        <w:ind w:left="3600" w:hanging="360"/>
      </w:pPr>
      <w:rPr>
        <w:rFonts w:ascii="Courier New" w:hAnsi="Courier New" w:hint="default"/>
      </w:rPr>
    </w:lvl>
    <w:lvl w:ilvl="5" w:tplc="0D54A214">
      <w:start w:val="1"/>
      <w:numFmt w:val="bullet"/>
      <w:lvlText w:val=""/>
      <w:lvlJc w:val="left"/>
      <w:pPr>
        <w:ind w:left="4320" w:hanging="360"/>
      </w:pPr>
      <w:rPr>
        <w:rFonts w:ascii="Wingdings" w:hAnsi="Wingdings" w:hint="default"/>
      </w:rPr>
    </w:lvl>
    <w:lvl w:ilvl="6" w:tplc="5F64DCAE">
      <w:start w:val="1"/>
      <w:numFmt w:val="bullet"/>
      <w:lvlText w:val=""/>
      <w:lvlJc w:val="left"/>
      <w:pPr>
        <w:ind w:left="5040" w:hanging="360"/>
      </w:pPr>
      <w:rPr>
        <w:rFonts w:ascii="Symbol" w:hAnsi="Symbol" w:hint="default"/>
      </w:rPr>
    </w:lvl>
    <w:lvl w:ilvl="7" w:tplc="A7388A7C">
      <w:start w:val="1"/>
      <w:numFmt w:val="bullet"/>
      <w:lvlText w:val="o"/>
      <w:lvlJc w:val="left"/>
      <w:pPr>
        <w:ind w:left="5760" w:hanging="360"/>
      </w:pPr>
      <w:rPr>
        <w:rFonts w:ascii="Courier New" w:hAnsi="Courier New" w:hint="default"/>
      </w:rPr>
    </w:lvl>
    <w:lvl w:ilvl="8" w:tplc="33F6B918">
      <w:start w:val="1"/>
      <w:numFmt w:val="bullet"/>
      <w:lvlText w:val=""/>
      <w:lvlJc w:val="left"/>
      <w:pPr>
        <w:ind w:left="6480" w:hanging="360"/>
      </w:pPr>
      <w:rPr>
        <w:rFonts w:ascii="Wingdings" w:hAnsi="Wingdings" w:hint="default"/>
      </w:rPr>
    </w:lvl>
  </w:abstractNum>
  <w:abstractNum w:abstractNumId="17" w15:restartNumberingAfterBreak="0">
    <w:nsid w:val="437A5168"/>
    <w:multiLevelType w:val="hybridMultilevel"/>
    <w:tmpl w:val="7DA0C428"/>
    <w:lvl w:ilvl="0" w:tplc="A76EBB7C">
      <w:start w:val="1"/>
      <w:numFmt w:val="bullet"/>
      <w:lvlText w:val=""/>
      <w:lvlJc w:val="left"/>
      <w:pPr>
        <w:ind w:left="720" w:hanging="360"/>
      </w:pPr>
      <w:rPr>
        <w:rFonts w:ascii="Symbol" w:hAnsi="Symbol" w:hint="default"/>
      </w:rPr>
    </w:lvl>
    <w:lvl w:ilvl="1" w:tplc="287EE316">
      <w:start w:val="1"/>
      <w:numFmt w:val="bullet"/>
      <w:lvlText w:val="o"/>
      <w:lvlJc w:val="left"/>
      <w:pPr>
        <w:ind w:left="1440" w:hanging="360"/>
      </w:pPr>
      <w:rPr>
        <w:rFonts w:ascii="Courier New" w:hAnsi="Courier New" w:hint="default"/>
      </w:rPr>
    </w:lvl>
    <w:lvl w:ilvl="2" w:tplc="63F42504">
      <w:start w:val="1"/>
      <w:numFmt w:val="bullet"/>
      <w:lvlText w:val=""/>
      <w:lvlJc w:val="left"/>
      <w:pPr>
        <w:ind w:left="2160" w:hanging="360"/>
      </w:pPr>
      <w:rPr>
        <w:rFonts w:ascii="Wingdings" w:hAnsi="Wingdings" w:hint="default"/>
      </w:rPr>
    </w:lvl>
    <w:lvl w:ilvl="3" w:tplc="96EEBD82">
      <w:start w:val="1"/>
      <w:numFmt w:val="bullet"/>
      <w:lvlText w:val=""/>
      <w:lvlJc w:val="left"/>
      <w:pPr>
        <w:ind w:left="2880" w:hanging="360"/>
      </w:pPr>
      <w:rPr>
        <w:rFonts w:ascii="Symbol" w:hAnsi="Symbol" w:hint="default"/>
      </w:rPr>
    </w:lvl>
    <w:lvl w:ilvl="4" w:tplc="A6DE1EAA">
      <w:start w:val="1"/>
      <w:numFmt w:val="bullet"/>
      <w:lvlText w:val="o"/>
      <w:lvlJc w:val="left"/>
      <w:pPr>
        <w:ind w:left="3600" w:hanging="360"/>
      </w:pPr>
      <w:rPr>
        <w:rFonts w:ascii="Courier New" w:hAnsi="Courier New" w:hint="default"/>
      </w:rPr>
    </w:lvl>
    <w:lvl w:ilvl="5" w:tplc="E0F6CBE8">
      <w:start w:val="1"/>
      <w:numFmt w:val="bullet"/>
      <w:lvlText w:val=""/>
      <w:lvlJc w:val="left"/>
      <w:pPr>
        <w:ind w:left="4320" w:hanging="360"/>
      </w:pPr>
      <w:rPr>
        <w:rFonts w:ascii="Wingdings" w:hAnsi="Wingdings" w:hint="default"/>
      </w:rPr>
    </w:lvl>
    <w:lvl w:ilvl="6" w:tplc="19B0F25A">
      <w:start w:val="1"/>
      <w:numFmt w:val="bullet"/>
      <w:lvlText w:val=""/>
      <w:lvlJc w:val="left"/>
      <w:pPr>
        <w:ind w:left="5040" w:hanging="360"/>
      </w:pPr>
      <w:rPr>
        <w:rFonts w:ascii="Symbol" w:hAnsi="Symbol" w:hint="default"/>
      </w:rPr>
    </w:lvl>
    <w:lvl w:ilvl="7" w:tplc="2FA88D10">
      <w:start w:val="1"/>
      <w:numFmt w:val="bullet"/>
      <w:lvlText w:val="o"/>
      <w:lvlJc w:val="left"/>
      <w:pPr>
        <w:ind w:left="5760" w:hanging="360"/>
      </w:pPr>
      <w:rPr>
        <w:rFonts w:ascii="Courier New" w:hAnsi="Courier New" w:hint="default"/>
      </w:rPr>
    </w:lvl>
    <w:lvl w:ilvl="8" w:tplc="1526CBC4">
      <w:start w:val="1"/>
      <w:numFmt w:val="bullet"/>
      <w:lvlText w:val=""/>
      <w:lvlJc w:val="left"/>
      <w:pPr>
        <w:ind w:left="6480" w:hanging="360"/>
      </w:pPr>
      <w:rPr>
        <w:rFonts w:ascii="Wingdings" w:hAnsi="Wingdings" w:hint="default"/>
      </w:rPr>
    </w:lvl>
  </w:abstractNum>
  <w:abstractNum w:abstractNumId="18" w15:restartNumberingAfterBreak="0">
    <w:nsid w:val="43BE049B"/>
    <w:multiLevelType w:val="hybridMultilevel"/>
    <w:tmpl w:val="B4861808"/>
    <w:lvl w:ilvl="0" w:tplc="50121136">
      <w:start w:val="1"/>
      <w:numFmt w:val="bullet"/>
      <w:lvlText w:val=""/>
      <w:lvlJc w:val="left"/>
      <w:pPr>
        <w:ind w:left="720" w:hanging="360"/>
      </w:pPr>
      <w:rPr>
        <w:rFonts w:ascii="Symbol" w:hAnsi="Symbol" w:hint="default"/>
      </w:rPr>
    </w:lvl>
    <w:lvl w:ilvl="1" w:tplc="8752E6DE">
      <w:start w:val="1"/>
      <w:numFmt w:val="bullet"/>
      <w:lvlText w:val="o"/>
      <w:lvlJc w:val="left"/>
      <w:pPr>
        <w:ind w:left="1440" w:hanging="360"/>
      </w:pPr>
      <w:rPr>
        <w:rFonts w:ascii="Courier New" w:hAnsi="Courier New" w:hint="default"/>
      </w:rPr>
    </w:lvl>
    <w:lvl w:ilvl="2" w:tplc="90048370">
      <w:start w:val="1"/>
      <w:numFmt w:val="bullet"/>
      <w:lvlText w:val=""/>
      <w:lvlJc w:val="left"/>
      <w:pPr>
        <w:ind w:left="2160" w:hanging="360"/>
      </w:pPr>
      <w:rPr>
        <w:rFonts w:ascii="Wingdings" w:hAnsi="Wingdings" w:hint="default"/>
      </w:rPr>
    </w:lvl>
    <w:lvl w:ilvl="3" w:tplc="079424CC">
      <w:start w:val="1"/>
      <w:numFmt w:val="bullet"/>
      <w:lvlText w:val=""/>
      <w:lvlJc w:val="left"/>
      <w:pPr>
        <w:ind w:left="2880" w:hanging="360"/>
      </w:pPr>
      <w:rPr>
        <w:rFonts w:ascii="Symbol" w:hAnsi="Symbol" w:hint="default"/>
      </w:rPr>
    </w:lvl>
    <w:lvl w:ilvl="4" w:tplc="FB1C13B6">
      <w:start w:val="1"/>
      <w:numFmt w:val="bullet"/>
      <w:lvlText w:val="o"/>
      <w:lvlJc w:val="left"/>
      <w:pPr>
        <w:ind w:left="3600" w:hanging="360"/>
      </w:pPr>
      <w:rPr>
        <w:rFonts w:ascii="Courier New" w:hAnsi="Courier New" w:hint="default"/>
      </w:rPr>
    </w:lvl>
    <w:lvl w:ilvl="5" w:tplc="80247F9A">
      <w:start w:val="1"/>
      <w:numFmt w:val="bullet"/>
      <w:lvlText w:val=""/>
      <w:lvlJc w:val="left"/>
      <w:pPr>
        <w:ind w:left="4320" w:hanging="360"/>
      </w:pPr>
      <w:rPr>
        <w:rFonts w:ascii="Wingdings" w:hAnsi="Wingdings" w:hint="default"/>
      </w:rPr>
    </w:lvl>
    <w:lvl w:ilvl="6" w:tplc="CA90AE16">
      <w:start w:val="1"/>
      <w:numFmt w:val="bullet"/>
      <w:lvlText w:val=""/>
      <w:lvlJc w:val="left"/>
      <w:pPr>
        <w:ind w:left="5040" w:hanging="360"/>
      </w:pPr>
      <w:rPr>
        <w:rFonts w:ascii="Symbol" w:hAnsi="Symbol" w:hint="default"/>
      </w:rPr>
    </w:lvl>
    <w:lvl w:ilvl="7" w:tplc="F412DE98">
      <w:start w:val="1"/>
      <w:numFmt w:val="bullet"/>
      <w:lvlText w:val="o"/>
      <w:lvlJc w:val="left"/>
      <w:pPr>
        <w:ind w:left="5760" w:hanging="360"/>
      </w:pPr>
      <w:rPr>
        <w:rFonts w:ascii="Courier New" w:hAnsi="Courier New" w:hint="default"/>
      </w:rPr>
    </w:lvl>
    <w:lvl w:ilvl="8" w:tplc="074C3B9C">
      <w:start w:val="1"/>
      <w:numFmt w:val="bullet"/>
      <w:lvlText w:val=""/>
      <w:lvlJc w:val="left"/>
      <w:pPr>
        <w:ind w:left="6480" w:hanging="360"/>
      </w:pPr>
      <w:rPr>
        <w:rFonts w:ascii="Wingdings" w:hAnsi="Wingdings" w:hint="default"/>
      </w:rPr>
    </w:lvl>
  </w:abstractNum>
  <w:abstractNum w:abstractNumId="19" w15:restartNumberingAfterBreak="0">
    <w:nsid w:val="44773954"/>
    <w:multiLevelType w:val="hybridMultilevel"/>
    <w:tmpl w:val="04DE10FC"/>
    <w:lvl w:ilvl="0" w:tplc="13D885B8">
      <w:start w:val="1"/>
      <w:numFmt w:val="bullet"/>
      <w:lvlText w:val=""/>
      <w:lvlJc w:val="left"/>
      <w:pPr>
        <w:ind w:left="720" w:hanging="360"/>
      </w:pPr>
      <w:rPr>
        <w:rFonts w:ascii="Symbol" w:hAnsi="Symbol" w:hint="default"/>
      </w:rPr>
    </w:lvl>
    <w:lvl w:ilvl="1" w:tplc="58FE6FA4">
      <w:start w:val="1"/>
      <w:numFmt w:val="bullet"/>
      <w:lvlText w:val="o"/>
      <w:lvlJc w:val="left"/>
      <w:pPr>
        <w:ind w:left="1440" w:hanging="360"/>
      </w:pPr>
      <w:rPr>
        <w:rFonts w:ascii="Courier New" w:hAnsi="Courier New" w:hint="default"/>
      </w:rPr>
    </w:lvl>
    <w:lvl w:ilvl="2" w:tplc="807217A0">
      <w:start w:val="1"/>
      <w:numFmt w:val="bullet"/>
      <w:lvlText w:val=""/>
      <w:lvlJc w:val="left"/>
      <w:pPr>
        <w:ind w:left="2160" w:hanging="360"/>
      </w:pPr>
      <w:rPr>
        <w:rFonts w:ascii="Wingdings" w:hAnsi="Wingdings" w:hint="default"/>
      </w:rPr>
    </w:lvl>
    <w:lvl w:ilvl="3" w:tplc="A36E2FCA">
      <w:start w:val="1"/>
      <w:numFmt w:val="bullet"/>
      <w:lvlText w:val=""/>
      <w:lvlJc w:val="left"/>
      <w:pPr>
        <w:ind w:left="2880" w:hanging="360"/>
      </w:pPr>
      <w:rPr>
        <w:rFonts w:ascii="Symbol" w:hAnsi="Symbol" w:hint="default"/>
      </w:rPr>
    </w:lvl>
    <w:lvl w:ilvl="4" w:tplc="DC36BA7E">
      <w:start w:val="1"/>
      <w:numFmt w:val="bullet"/>
      <w:lvlText w:val="o"/>
      <w:lvlJc w:val="left"/>
      <w:pPr>
        <w:ind w:left="3600" w:hanging="360"/>
      </w:pPr>
      <w:rPr>
        <w:rFonts w:ascii="Courier New" w:hAnsi="Courier New" w:hint="default"/>
      </w:rPr>
    </w:lvl>
    <w:lvl w:ilvl="5" w:tplc="297E55FA">
      <w:start w:val="1"/>
      <w:numFmt w:val="bullet"/>
      <w:lvlText w:val=""/>
      <w:lvlJc w:val="left"/>
      <w:pPr>
        <w:ind w:left="4320" w:hanging="360"/>
      </w:pPr>
      <w:rPr>
        <w:rFonts w:ascii="Wingdings" w:hAnsi="Wingdings" w:hint="default"/>
      </w:rPr>
    </w:lvl>
    <w:lvl w:ilvl="6" w:tplc="D8B646FA">
      <w:start w:val="1"/>
      <w:numFmt w:val="bullet"/>
      <w:lvlText w:val=""/>
      <w:lvlJc w:val="left"/>
      <w:pPr>
        <w:ind w:left="5040" w:hanging="360"/>
      </w:pPr>
      <w:rPr>
        <w:rFonts w:ascii="Symbol" w:hAnsi="Symbol" w:hint="default"/>
      </w:rPr>
    </w:lvl>
    <w:lvl w:ilvl="7" w:tplc="6B506F10">
      <w:start w:val="1"/>
      <w:numFmt w:val="bullet"/>
      <w:lvlText w:val="o"/>
      <w:lvlJc w:val="left"/>
      <w:pPr>
        <w:ind w:left="5760" w:hanging="360"/>
      </w:pPr>
      <w:rPr>
        <w:rFonts w:ascii="Courier New" w:hAnsi="Courier New" w:hint="default"/>
      </w:rPr>
    </w:lvl>
    <w:lvl w:ilvl="8" w:tplc="3E06D3FA">
      <w:start w:val="1"/>
      <w:numFmt w:val="bullet"/>
      <w:lvlText w:val=""/>
      <w:lvlJc w:val="left"/>
      <w:pPr>
        <w:ind w:left="6480" w:hanging="360"/>
      </w:pPr>
      <w:rPr>
        <w:rFonts w:ascii="Wingdings" w:hAnsi="Wingdings" w:hint="default"/>
      </w:rPr>
    </w:lvl>
  </w:abstractNum>
  <w:abstractNum w:abstractNumId="20" w15:restartNumberingAfterBreak="0">
    <w:nsid w:val="45574C57"/>
    <w:multiLevelType w:val="hybridMultilevel"/>
    <w:tmpl w:val="945C0E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41AC9"/>
    <w:multiLevelType w:val="hybridMultilevel"/>
    <w:tmpl w:val="B0D6B89A"/>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337E4"/>
    <w:multiLevelType w:val="hybridMultilevel"/>
    <w:tmpl w:val="D67E3BAA"/>
    <w:lvl w:ilvl="0" w:tplc="EDE4052C">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40F99"/>
    <w:multiLevelType w:val="hybridMultilevel"/>
    <w:tmpl w:val="32F66F0E"/>
    <w:lvl w:ilvl="0" w:tplc="F2207F32">
      <w:start w:val="1"/>
      <w:numFmt w:val="bullet"/>
      <w:lvlText w:val=""/>
      <w:lvlJc w:val="left"/>
      <w:pPr>
        <w:ind w:left="720" w:hanging="360"/>
      </w:pPr>
      <w:rPr>
        <w:rFonts w:ascii="Symbol" w:hAnsi="Symbol" w:hint="default"/>
      </w:rPr>
    </w:lvl>
    <w:lvl w:ilvl="1" w:tplc="006A42CA">
      <w:start w:val="1"/>
      <w:numFmt w:val="bullet"/>
      <w:lvlText w:val="o"/>
      <w:lvlJc w:val="left"/>
      <w:pPr>
        <w:ind w:left="1440" w:hanging="360"/>
      </w:pPr>
      <w:rPr>
        <w:rFonts w:ascii="Courier New" w:hAnsi="Courier New" w:hint="default"/>
      </w:rPr>
    </w:lvl>
    <w:lvl w:ilvl="2" w:tplc="C99CE464">
      <w:start w:val="1"/>
      <w:numFmt w:val="bullet"/>
      <w:lvlText w:val=""/>
      <w:lvlJc w:val="left"/>
      <w:pPr>
        <w:ind w:left="2160" w:hanging="360"/>
      </w:pPr>
      <w:rPr>
        <w:rFonts w:ascii="Wingdings" w:hAnsi="Wingdings" w:hint="default"/>
      </w:rPr>
    </w:lvl>
    <w:lvl w:ilvl="3" w:tplc="7AE03F36">
      <w:start w:val="1"/>
      <w:numFmt w:val="bullet"/>
      <w:lvlText w:val=""/>
      <w:lvlJc w:val="left"/>
      <w:pPr>
        <w:ind w:left="2880" w:hanging="360"/>
      </w:pPr>
      <w:rPr>
        <w:rFonts w:ascii="Symbol" w:hAnsi="Symbol" w:hint="default"/>
      </w:rPr>
    </w:lvl>
    <w:lvl w:ilvl="4" w:tplc="5B3810F6">
      <w:start w:val="1"/>
      <w:numFmt w:val="bullet"/>
      <w:lvlText w:val="o"/>
      <w:lvlJc w:val="left"/>
      <w:pPr>
        <w:ind w:left="3600" w:hanging="360"/>
      </w:pPr>
      <w:rPr>
        <w:rFonts w:ascii="Courier New" w:hAnsi="Courier New" w:hint="default"/>
      </w:rPr>
    </w:lvl>
    <w:lvl w:ilvl="5" w:tplc="1C986D94">
      <w:start w:val="1"/>
      <w:numFmt w:val="bullet"/>
      <w:lvlText w:val=""/>
      <w:lvlJc w:val="left"/>
      <w:pPr>
        <w:ind w:left="4320" w:hanging="360"/>
      </w:pPr>
      <w:rPr>
        <w:rFonts w:ascii="Wingdings" w:hAnsi="Wingdings" w:hint="default"/>
      </w:rPr>
    </w:lvl>
    <w:lvl w:ilvl="6" w:tplc="5ACE2530">
      <w:start w:val="1"/>
      <w:numFmt w:val="bullet"/>
      <w:lvlText w:val=""/>
      <w:lvlJc w:val="left"/>
      <w:pPr>
        <w:ind w:left="5040" w:hanging="360"/>
      </w:pPr>
      <w:rPr>
        <w:rFonts w:ascii="Symbol" w:hAnsi="Symbol" w:hint="default"/>
      </w:rPr>
    </w:lvl>
    <w:lvl w:ilvl="7" w:tplc="FEE2E790">
      <w:start w:val="1"/>
      <w:numFmt w:val="bullet"/>
      <w:lvlText w:val="o"/>
      <w:lvlJc w:val="left"/>
      <w:pPr>
        <w:ind w:left="5760" w:hanging="360"/>
      </w:pPr>
      <w:rPr>
        <w:rFonts w:ascii="Courier New" w:hAnsi="Courier New" w:hint="default"/>
      </w:rPr>
    </w:lvl>
    <w:lvl w:ilvl="8" w:tplc="1EBC6212">
      <w:start w:val="1"/>
      <w:numFmt w:val="bullet"/>
      <w:lvlText w:val=""/>
      <w:lvlJc w:val="left"/>
      <w:pPr>
        <w:ind w:left="6480" w:hanging="360"/>
      </w:pPr>
      <w:rPr>
        <w:rFonts w:ascii="Wingdings" w:hAnsi="Wingdings" w:hint="default"/>
      </w:rPr>
    </w:lvl>
  </w:abstractNum>
  <w:abstractNum w:abstractNumId="24" w15:restartNumberingAfterBreak="0">
    <w:nsid w:val="570814A0"/>
    <w:multiLevelType w:val="hybridMultilevel"/>
    <w:tmpl w:val="0AFE1F64"/>
    <w:lvl w:ilvl="0" w:tplc="B7329C88">
      <w:start w:val="1"/>
      <w:numFmt w:val="bullet"/>
      <w:lvlText w:val=""/>
      <w:lvlJc w:val="left"/>
      <w:pPr>
        <w:ind w:left="720" w:hanging="360"/>
      </w:pPr>
      <w:rPr>
        <w:rFonts w:ascii="Symbol" w:hAnsi="Symbol" w:hint="default"/>
      </w:rPr>
    </w:lvl>
    <w:lvl w:ilvl="1" w:tplc="97FC4344">
      <w:start w:val="1"/>
      <w:numFmt w:val="bullet"/>
      <w:lvlText w:val="o"/>
      <w:lvlJc w:val="left"/>
      <w:pPr>
        <w:ind w:left="1440" w:hanging="360"/>
      </w:pPr>
      <w:rPr>
        <w:rFonts w:ascii="Courier New" w:hAnsi="Courier New" w:hint="default"/>
      </w:rPr>
    </w:lvl>
    <w:lvl w:ilvl="2" w:tplc="0F48A610">
      <w:start w:val="1"/>
      <w:numFmt w:val="bullet"/>
      <w:lvlText w:val=""/>
      <w:lvlJc w:val="left"/>
      <w:pPr>
        <w:ind w:left="2160" w:hanging="360"/>
      </w:pPr>
      <w:rPr>
        <w:rFonts w:ascii="Wingdings" w:hAnsi="Wingdings" w:hint="default"/>
      </w:rPr>
    </w:lvl>
    <w:lvl w:ilvl="3" w:tplc="3202ED88">
      <w:start w:val="1"/>
      <w:numFmt w:val="bullet"/>
      <w:lvlText w:val=""/>
      <w:lvlJc w:val="left"/>
      <w:pPr>
        <w:ind w:left="2880" w:hanging="360"/>
      </w:pPr>
      <w:rPr>
        <w:rFonts w:ascii="Symbol" w:hAnsi="Symbol" w:hint="default"/>
      </w:rPr>
    </w:lvl>
    <w:lvl w:ilvl="4" w:tplc="140C677A">
      <w:start w:val="1"/>
      <w:numFmt w:val="bullet"/>
      <w:lvlText w:val="o"/>
      <w:lvlJc w:val="left"/>
      <w:pPr>
        <w:ind w:left="3600" w:hanging="360"/>
      </w:pPr>
      <w:rPr>
        <w:rFonts w:ascii="Courier New" w:hAnsi="Courier New" w:hint="default"/>
      </w:rPr>
    </w:lvl>
    <w:lvl w:ilvl="5" w:tplc="50204AFA">
      <w:start w:val="1"/>
      <w:numFmt w:val="bullet"/>
      <w:lvlText w:val=""/>
      <w:lvlJc w:val="left"/>
      <w:pPr>
        <w:ind w:left="4320" w:hanging="360"/>
      </w:pPr>
      <w:rPr>
        <w:rFonts w:ascii="Wingdings" w:hAnsi="Wingdings" w:hint="default"/>
      </w:rPr>
    </w:lvl>
    <w:lvl w:ilvl="6" w:tplc="B678932A">
      <w:start w:val="1"/>
      <w:numFmt w:val="bullet"/>
      <w:lvlText w:val=""/>
      <w:lvlJc w:val="left"/>
      <w:pPr>
        <w:ind w:left="5040" w:hanging="360"/>
      </w:pPr>
      <w:rPr>
        <w:rFonts w:ascii="Symbol" w:hAnsi="Symbol" w:hint="default"/>
      </w:rPr>
    </w:lvl>
    <w:lvl w:ilvl="7" w:tplc="33AEE168">
      <w:start w:val="1"/>
      <w:numFmt w:val="bullet"/>
      <w:lvlText w:val="o"/>
      <w:lvlJc w:val="left"/>
      <w:pPr>
        <w:ind w:left="5760" w:hanging="360"/>
      </w:pPr>
      <w:rPr>
        <w:rFonts w:ascii="Courier New" w:hAnsi="Courier New" w:hint="default"/>
      </w:rPr>
    </w:lvl>
    <w:lvl w:ilvl="8" w:tplc="FE70A3F6">
      <w:start w:val="1"/>
      <w:numFmt w:val="bullet"/>
      <w:lvlText w:val=""/>
      <w:lvlJc w:val="left"/>
      <w:pPr>
        <w:ind w:left="6480" w:hanging="360"/>
      </w:pPr>
      <w:rPr>
        <w:rFonts w:ascii="Wingdings" w:hAnsi="Wingdings" w:hint="default"/>
      </w:rPr>
    </w:lvl>
  </w:abstractNum>
  <w:abstractNum w:abstractNumId="25" w15:restartNumberingAfterBreak="0">
    <w:nsid w:val="59F713E1"/>
    <w:multiLevelType w:val="hybridMultilevel"/>
    <w:tmpl w:val="C41C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7A44AD"/>
    <w:multiLevelType w:val="hybridMultilevel"/>
    <w:tmpl w:val="BC56C698"/>
    <w:lvl w:ilvl="0" w:tplc="2FD8D806">
      <w:start w:val="1"/>
      <w:numFmt w:val="bullet"/>
      <w:lvlText w:val=""/>
      <w:lvlJc w:val="left"/>
      <w:pPr>
        <w:ind w:left="720" w:hanging="360"/>
      </w:pPr>
      <w:rPr>
        <w:rFonts w:ascii="Symbol" w:hAnsi="Symbol" w:hint="default"/>
      </w:rPr>
    </w:lvl>
    <w:lvl w:ilvl="1" w:tplc="EFCABC48">
      <w:start w:val="1"/>
      <w:numFmt w:val="bullet"/>
      <w:lvlText w:val="o"/>
      <w:lvlJc w:val="left"/>
      <w:pPr>
        <w:ind w:left="1440" w:hanging="360"/>
      </w:pPr>
      <w:rPr>
        <w:rFonts w:ascii="Courier New" w:hAnsi="Courier New" w:hint="default"/>
      </w:rPr>
    </w:lvl>
    <w:lvl w:ilvl="2" w:tplc="CD8AD56A">
      <w:start w:val="1"/>
      <w:numFmt w:val="bullet"/>
      <w:lvlText w:val=""/>
      <w:lvlJc w:val="left"/>
      <w:pPr>
        <w:ind w:left="2160" w:hanging="360"/>
      </w:pPr>
      <w:rPr>
        <w:rFonts w:ascii="Wingdings" w:hAnsi="Wingdings" w:hint="default"/>
      </w:rPr>
    </w:lvl>
    <w:lvl w:ilvl="3" w:tplc="F752CE7A">
      <w:start w:val="1"/>
      <w:numFmt w:val="bullet"/>
      <w:lvlText w:val=""/>
      <w:lvlJc w:val="left"/>
      <w:pPr>
        <w:ind w:left="2880" w:hanging="360"/>
      </w:pPr>
      <w:rPr>
        <w:rFonts w:ascii="Symbol" w:hAnsi="Symbol" w:hint="default"/>
      </w:rPr>
    </w:lvl>
    <w:lvl w:ilvl="4" w:tplc="CB7E2606">
      <w:start w:val="1"/>
      <w:numFmt w:val="bullet"/>
      <w:lvlText w:val="o"/>
      <w:lvlJc w:val="left"/>
      <w:pPr>
        <w:ind w:left="3600" w:hanging="360"/>
      </w:pPr>
      <w:rPr>
        <w:rFonts w:ascii="Courier New" w:hAnsi="Courier New" w:hint="default"/>
      </w:rPr>
    </w:lvl>
    <w:lvl w:ilvl="5" w:tplc="3238EF7A">
      <w:start w:val="1"/>
      <w:numFmt w:val="bullet"/>
      <w:lvlText w:val=""/>
      <w:lvlJc w:val="left"/>
      <w:pPr>
        <w:ind w:left="4320" w:hanging="360"/>
      </w:pPr>
      <w:rPr>
        <w:rFonts w:ascii="Wingdings" w:hAnsi="Wingdings" w:hint="default"/>
      </w:rPr>
    </w:lvl>
    <w:lvl w:ilvl="6" w:tplc="BF1C509C">
      <w:start w:val="1"/>
      <w:numFmt w:val="bullet"/>
      <w:lvlText w:val=""/>
      <w:lvlJc w:val="left"/>
      <w:pPr>
        <w:ind w:left="5040" w:hanging="360"/>
      </w:pPr>
      <w:rPr>
        <w:rFonts w:ascii="Symbol" w:hAnsi="Symbol" w:hint="default"/>
      </w:rPr>
    </w:lvl>
    <w:lvl w:ilvl="7" w:tplc="FE2EB402">
      <w:start w:val="1"/>
      <w:numFmt w:val="bullet"/>
      <w:lvlText w:val="o"/>
      <w:lvlJc w:val="left"/>
      <w:pPr>
        <w:ind w:left="5760" w:hanging="360"/>
      </w:pPr>
      <w:rPr>
        <w:rFonts w:ascii="Courier New" w:hAnsi="Courier New" w:hint="default"/>
      </w:rPr>
    </w:lvl>
    <w:lvl w:ilvl="8" w:tplc="2E3ACDB8">
      <w:start w:val="1"/>
      <w:numFmt w:val="bullet"/>
      <w:lvlText w:val=""/>
      <w:lvlJc w:val="left"/>
      <w:pPr>
        <w:ind w:left="6480" w:hanging="360"/>
      </w:pPr>
      <w:rPr>
        <w:rFonts w:ascii="Wingdings" w:hAnsi="Wingdings" w:hint="default"/>
      </w:rPr>
    </w:lvl>
  </w:abstractNum>
  <w:abstractNum w:abstractNumId="27" w15:restartNumberingAfterBreak="0">
    <w:nsid w:val="62582203"/>
    <w:multiLevelType w:val="hybridMultilevel"/>
    <w:tmpl w:val="E8744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5F4A57"/>
    <w:multiLevelType w:val="hybridMultilevel"/>
    <w:tmpl w:val="5A48D01E"/>
    <w:lvl w:ilvl="0" w:tplc="9FECB200">
      <w:start w:val="1"/>
      <w:numFmt w:val="bullet"/>
      <w:lvlText w:val="·"/>
      <w:lvlJc w:val="left"/>
      <w:pPr>
        <w:ind w:left="720" w:hanging="360"/>
      </w:pPr>
      <w:rPr>
        <w:rFonts w:ascii="Symbol" w:hAnsi="Symbol" w:hint="default"/>
      </w:rPr>
    </w:lvl>
    <w:lvl w:ilvl="1" w:tplc="27566A64">
      <w:start w:val="1"/>
      <w:numFmt w:val="bullet"/>
      <w:lvlText w:val="o"/>
      <w:lvlJc w:val="left"/>
      <w:pPr>
        <w:ind w:left="1440" w:hanging="360"/>
      </w:pPr>
      <w:rPr>
        <w:rFonts w:ascii="Courier New" w:hAnsi="Courier New" w:hint="default"/>
      </w:rPr>
    </w:lvl>
    <w:lvl w:ilvl="2" w:tplc="1E6C722C">
      <w:start w:val="1"/>
      <w:numFmt w:val="bullet"/>
      <w:lvlText w:val=""/>
      <w:lvlJc w:val="left"/>
      <w:pPr>
        <w:ind w:left="2160" w:hanging="360"/>
      </w:pPr>
      <w:rPr>
        <w:rFonts w:ascii="Wingdings" w:hAnsi="Wingdings" w:hint="default"/>
      </w:rPr>
    </w:lvl>
    <w:lvl w:ilvl="3" w:tplc="91201362">
      <w:start w:val="1"/>
      <w:numFmt w:val="bullet"/>
      <w:lvlText w:val=""/>
      <w:lvlJc w:val="left"/>
      <w:pPr>
        <w:ind w:left="2880" w:hanging="360"/>
      </w:pPr>
      <w:rPr>
        <w:rFonts w:ascii="Symbol" w:hAnsi="Symbol" w:hint="default"/>
      </w:rPr>
    </w:lvl>
    <w:lvl w:ilvl="4" w:tplc="140A2C52">
      <w:start w:val="1"/>
      <w:numFmt w:val="bullet"/>
      <w:lvlText w:val="o"/>
      <w:lvlJc w:val="left"/>
      <w:pPr>
        <w:ind w:left="3600" w:hanging="360"/>
      </w:pPr>
      <w:rPr>
        <w:rFonts w:ascii="Courier New" w:hAnsi="Courier New" w:hint="default"/>
      </w:rPr>
    </w:lvl>
    <w:lvl w:ilvl="5" w:tplc="C1D23292">
      <w:start w:val="1"/>
      <w:numFmt w:val="bullet"/>
      <w:lvlText w:val=""/>
      <w:lvlJc w:val="left"/>
      <w:pPr>
        <w:ind w:left="4320" w:hanging="360"/>
      </w:pPr>
      <w:rPr>
        <w:rFonts w:ascii="Wingdings" w:hAnsi="Wingdings" w:hint="default"/>
      </w:rPr>
    </w:lvl>
    <w:lvl w:ilvl="6" w:tplc="99F27070">
      <w:start w:val="1"/>
      <w:numFmt w:val="bullet"/>
      <w:lvlText w:val=""/>
      <w:lvlJc w:val="left"/>
      <w:pPr>
        <w:ind w:left="5040" w:hanging="360"/>
      </w:pPr>
      <w:rPr>
        <w:rFonts w:ascii="Symbol" w:hAnsi="Symbol" w:hint="default"/>
      </w:rPr>
    </w:lvl>
    <w:lvl w:ilvl="7" w:tplc="FDFE92AE">
      <w:start w:val="1"/>
      <w:numFmt w:val="bullet"/>
      <w:lvlText w:val="o"/>
      <w:lvlJc w:val="left"/>
      <w:pPr>
        <w:ind w:left="5760" w:hanging="360"/>
      </w:pPr>
      <w:rPr>
        <w:rFonts w:ascii="Courier New" w:hAnsi="Courier New" w:hint="default"/>
      </w:rPr>
    </w:lvl>
    <w:lvl w:ilvl="8" w:tplc="9F226A1C">
      <w:start w:val="1"/>
      <w:numFmt w:val="bullet"/>
      <w:lvlText w:val=""/>
      <w:lvlJc w:val="left"/>
      <w:pPr>
        <w:ind w:left="6480" w:hanging="360"/>
      </w:pPr>
      <w:rPr>
        <w:rFonts w:ascii="Wingdings" w:hAnsi="Wingdings" w:hint="default"/>
      </w:rPr>
    </w:lvl>
  </w:abstractNum>
  <w:abstractNum w:abstractNumId="29" w15:restartNumberingAfterBreak="0">
    <w:nsid w:val="6D7861A9"/>
    <w:multiLevelType w:val="hybridMultilevel"/>
    <w:tmpl w:val="A3D6E770"/>
    <w:lvl w:ilvl="0" w:tplc="314A6702">
      <w:start w:val="1"/>
      <w:numFmt w:val="bullet"/>
      <w:lvlText w:val=""/>
      <w:lvlJc w:val="left"/>
      <w:pPr>
        <w:ind w:left="720" w:hanging="360"/>
      </w:pPr>
      <w:rPr>
        <w:rFonts w:ascii="Symbol" w:hAnsi="Symbol" w:hint="default"/>
      </w:rPr>
    </w:lvl>
    <w:lvl w:ilvl="1" w:tplc="5330DADA">
      <w:start w:val="1"/>
      <w:numFmt w:val="bullet"/>
      <w:lvlText w:val="o"/>
      <w:lvlJc w:val="left"/>
      <w:pPr>
        <w:ind w:left="1440" w:hanging="360"/>
      </w:pPr>
      <w:rPr>
        <w:rFonts w:ascii="Courier New" w:hAnsi="Courier New" w:hint="default"/>
      </w:rPr>
    </w:lvl>
    <w:lvl w:ilvl="2" w:tplc="965008E0">
      <w:start w:val="1"/>
      <w:numFmt w:val="bullet"/>
      <w:lvlText w:val=""/>
      <w:lvlJc w:val="left"/>
      <w:pPr>
        <w:ind w:left="2160" w:hanging="360"/>
      </w:pPr>
      <w:rPr>
        <w:rFonts w:ascii="Wingdings" w:hAnsi="Wingdings" w:hint="default"/>
      </w:rPr>
    </w:lvl>
    <w:lvl w:ilvl="3" w:tplc="C852659C">
      <w:start w:val="1"/>
      <w:numFmt w:val="bullet"/>
      <w:lvlText w:val=""/>
      <w:lvlJc w:val="left"/>
      <w:pPr>
        <w:ind w:left="2880" w:hanging="360"/>
      </w:pPr>
      <w:rPr>
        <w:rFonts w:ascii="Symbol" w:hAnsi="Symbol" w:hint="default"/>
      </w:rPr>
    </w:lvl>
    <w:lvl w:ilvl="4" w:tplc="7C44D7FC">
      <w:start w:val="1"/>
      <w:numFmt w:val="bullet"/>
      <w:lvlText w:val="o"/>
      <w:lvlJc w:val="left"/>
      <w:pPr>
        <w:ind w:left="3600" w:hanging="360"/>
      </w:pPr>
      <w:rPr>
        <w:rFonts w:ascii="Courier New" w:hAnsi="Courier New" w:hint="default"/>
      </w:rPr>
    </w:lvl>
    <w:lvl w:ilvl="5" w:tplc="747AF62C">
      <w:start w:val="1"/>
      <w:numFmt w:val="bullet"/>
      <w:lvlText w:val=""/>
      <w:lvlJc w:val="left"/>
      <w:pPr>
        <w:ind w:left="4320" w:hanging="360"/>
      </w:pPr>
      <w:rPr>
        <w:rFonts w:ascii="Wingdings" w:hAnsi="Wingdings" w:hint="default"/>
      </w:rPr>
    </w:lvl>
    <w:lvl w:ilvl="6" w:tplc="8F7E6774">
      <w:start w:val="1"/>
      <w:numFmt w:val="bullet"/>
      <w:lvlText w:val=""/>
      <w:lvlJc w:val="left"/>
      <w:pPr>
        <w:ind w:left="5040" w:hanging="360"/>
      </w:pPr>
      <w:rPr>
        <w:rFonts w:ascii="Symbol" w:hAnsi="Symbol" w:hint="default"/>
      </w:rPr>
    </w:lvl>
    <w:lvl w:ilvl="7" w:tplc="56F8D2BA">
      <w:start w:val="1"/>
      <w:numFmt w:val="bullet"/>
      <w:lvlText w:val="o"/>
      <w:lvlJc w:val="left"/>
      <w:pPr>
        <w:ind w:left="5760" w:hanging="360"/>
      </w:pPr>
      <w:rPr>
        <w:rFonts w:ascii="Courier New" w:hAnsi="Courier New" w:hint="default"/>
      </w:rPr>
    </w:lvl>
    <w:lvl w:ilvl="8" w:tplc="D7AC69BC">
      <w:start w:val="1"/>
      <w:numFmt w:val="bullet"/>
      <w:lvlText w:val=""/>
      <w:lvlJc w:val="left"/>
      <w:pPr>
        <w:ind w:left="6480" w:hanging="360"/>
      </w:pPr>
      <w:rPr>
        <w:rFonts w:ascii="Wingdings" w:hAnsi="Wingdings" w:hint="default"/>
      </w:rPr>
    </w:lvl>
  </w:abstractNum>
  <w:abstractNum w:abstractNumId="30" w15:restartNumberingAfterBreak="0">
    <w:nsid w:val="74B173CF"/>
    <w:multiLevelType w:val="hybridMultilevel"/>
    <w:tmpl w:val="5D96A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340BC1"/>
    <w:multiLevelType w:val="hybridMultilevel"/>
    <w:tmpl w:val="8524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160ED"/>
    <w:multiLevelType w:val="hybridMultilevel"/>
    <w:tmpl w:val="4526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875DE"/>
    <w:multiLevelType w:val="hybridMultilevel"/>
    <w:tmpl w:val="3D7C3F96"/>
    <w:lvl w:ilvl="0" w:tplc="EEB64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D690D"/>
    <w:multiLevelType w:val="hybridMultilevel"/>
    <w:tmpl w:val="D97CFA22"/>
    <w:lvl w:ilvl="0" w:tplc="79CE6638">
      <w:start w:val="1"/>
      <w:numFmt w:val="bullet"/>
      <w:lvlText w:val=""/>
      <w:lvlJc w:val="left"/>
      <w:pPr>
        <w:ind w:left="720" w:hanging="360"/>
      </w:pPr>
      <w:rPr>
        <w:rFonts w:ascii="Symbol" w:hAnsi="Symbol" w:hint="default"/>
      </w:rPr>
    </w:lvl>
    <w:lvl w:ilvl="1" w:tplc="0F64DC4E">
      <w:start w:val="1"/>
      <w:numFmt w:val="bullet"/>
      <w:lvlText w:val="o"/>
      <w:lvlJc w:val="left"/>
      <w:pPr>
        <w:ind w:left="1440" w:hanging="360"/>
      </w:pPr>
      <w:rPr>
        <w:rFonts w:ascii="Courier New" w:hAnsi="Courier New" w:hint="default"/>
      </w:rPr>
    </w:lvl>
    <w:lvl w:ilvl="2" w:tplc="1A684F5A">
      <w:start w:val="1"/>
      <w:numFmt w:val="bullet"/>
      <w:lvlText w:val=""/>
      <w:lvlJc w:val="left"/>
      <w:pPr>
        <w:ind w:left="2160" w:hanging="360"/>
      </w:pPr>
      <w:rPr>
        <w:rFonts w:ascii="Wingdings" w:hAnsi="Wingdings" w:hint="default"/>
      </w:rPr>
    </w:lvl>
    <w:lvl w:ilvl="3" w:tplc="BA46C31A">
      <w:start w:val="1"/>
      <w:numFmt w:val="bullet"/>
      <w:lvlText w:val=""/>
      <w:lvlJc w:val="left"/>
      <w:pPr>
        <w:ind w:left="2880" w:hanging="360"/>
      </w:pPr>
      <w:rPr>
        <w:rFonts w:ascii="Symbol" w:hAnsi="Symbol" w:hint="default"/>
      </w:rPr>
    </w:lvl>
    <w:lvl w:ilvl="4" w:tplc="63C04A94">
      <w:start w:val="1"/>
      <w:numFmt w:val="bullet"/>
      <w:lvlText w:val="o"/>
      <w:lvlJc w:val="left"/>
      <w:pPr>
        <w:ind w:left="3600" w:hanging="360"/>
      </w:pPr>
      <w:rPr>
        <w:rFonts w:ascii="Courier New" w:hAnsi="Courier New" w:hint="default"/>
      </w:rPr>
    </w:lvl>
    <w:lvl w:ilvl="5" w:tplc="734CB81E">
      <w:start w:val="1"/>
      <w:numFmt w:val="bullet"/>
      <w:lvlText w:val=""/>
      <w:lvlJc w:val="left"/>
      <w:pPr>
        <w:ind w:left="4320" w:hanging="360"/>
      </w:pPr>
      <w:rPr>
        <w:rFonts w:ascii="Wingdings" w:hAnsi="Wingdings" w:hint="default"/>
      </w:rPr>
    </w:lvl>
    <w:lvl w:ilvl="6" w:tplc="F53C9B1C">
      <w:start w:val="1"/>
      <w:numFmt w:val="bullet"/>
      <w:lvlText w:val=""/>
      <w:lvlJc w:val="left"/>
      <w:pPr>
        <w:ind w:left="5040" w:hanging="360"/>
      </w:pPr>
      <w:rPr>
        <w:rFonts w:ascii="Symbol" w:hAnsi="Symbol" w:hint="default"/>
      </w:rPr>
    </w:lvl>
    <w:lvl w:ilvl="7" w:tplc="14068CC4">
      <w:start w:val="1"/>
      <w:numFmt w:val="bullet"/>
      <w:lvlText w:val="o"/>
      <w:lvlJc w:val="left"/>
      <w:pPr>
        <w:ind w:left="5760" w:hanging="360"/>
      </w:pPr>
      <w:rPr>
        <w:rFonts w:ascii="Courier New" w:hAnsi="Courier New" w:hint="default"/>
      </w:rPr>
    </w:lvl>
    <w:lvl w:ilvl="8" w:tplc="D88A9D4C">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8"/>
  </w:num>
  <w:num w:numId="4">
    <w:abstractNumId w:val="0"/>
  </w:num>
  <w:num w:numId="5">
    <w:abstractNumId w:val="26"/>
  </w:num>
  <w:num w:numId="6">
    <w:abstractNumId w:val="17"/>
  </w:num>
  <w:num w:numId="7">
    <w:abstractNumId w:val="8"/>
  </w:num>
  <w:num w:numId="8">
    <w:abstractNumId w:val="23"/>
  </w:num>
  <w:num w:numId="9">
    <w:abstractNumId w:val="5"/>
  </w:num>
  <w:num w:numId="10">
    <w:abstractNumId w:val="2"/>
  </w:num>
  <w:num w:numId="11">
    <w:abstractNumId w:val="19"/>
  </w:num>
  <w:num w:numId="12">
    <w:abstractNumId w:val="24"/>
  </w:num>
  <w:num w:numId="13">
    <w:abstractNumId w:val="18"/>
  </w:num>
  <w:num w:numId="14">
    <w:abstractNumId w:val="9"/>
  </w:num>
  <w:num w:numId="15">
    <w:abstractNumId w:val="34"/>
  </w:num>
  <w:num w:numId="16">
    <w:abstractNumId w:val="31"/>
  </w:num>
  <w:num w:numId="17">
    <w:abstractNumId w:val="20"/>
  </w:num>
  <w:num w:numId="18">
    <w:abstractNumId w:val="14"/>
  </w:num>
  <w:num w:numId="19">
    <w:abstractNumId w:val="22"/>
  </w:num>
  <w:num w:numId="20">
    <w:abstractNumId w:val="6"/>
  </w:num>
  <w:num w:numId="21">
    <w:abstractNumId w:val="10"/>
  </w:num>
  <w:num w:numId="22">
    <w:abstractNumId w:val="3"/>
  </w:num>
  <w:num w:numId="23">
    <w:abstractNumId w:val="4"/>
  </w:num>
  <w:num w:numId="24">
    <w:abstractNumId w:val="25"/>
  </w:num>
  <w:num w:numId="25">
    <w:abstractNumId w:val="32"/>
  </w:num>
  <w:num w:numId="26">
    <w:abstractNumId w:val="1"/>
  </w:num>
  <w:num w:numId="27">
    <w:abstractNumId w:val="13"/>
  </w:num>
  <w:num w:numId="28">
    <w:abstractNumId w:val="7"/>
  </w:num>
  <w:num w:numId="29">
    <w:abstractNumId w:val="11"/>
  </w:num>
  <w:num w:numId="30">
    <w:abstractNumId w:val="33"/>
  </w:num>
  <w:num w:numId="31">
    <w:abstractNumId w:val="21"/>
  </w:num>
  <w:num w:numId="32">
    <w:abstractNumId w:val="15"/>
  </w:num>
  <w:num w:numId="33">
    <w:abstractNumId w:val="30"/>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9"/>
    <w:rsid w:val="0000254C"/>
    <w:rsid w:val="00003604"/>
    <w:rsid w:val="000046AF"/>
    <w:rsid w:val="000144E3"/>
    <w:rsid w:val="00021875"/>
    <w:rsid w:val="00023595"/>
    <w:rsid w:val="00025295"/>
    <w:rsid w:val="00030853"/>
    <w:rsid w:val="00032902"/>
    <w:rsid w:val="000337EC"/>
    <w:rsid w:val="00034E71"/>
    <w:rsid w:val="0004074D"/>
    <w:rsid w:val="00040DBD"/>
    <w:rsid w:val="000424CD"/>
    <w:rsid w:val="00056020"/>
    <w:rsid w:val="000590C6"/>
    <w:rsid w:val="00061C4B"/>
    <w:rsid w:val="00077FA2"/>
    <w:rsid w:val="00080738"/>
    <w:rsid w:val="00085324"/>
    <w:rsid w:val="000903DB"/>
    <w:rsid w:val="000905A8"/>
    <w:rsid w:val="000A7102"/>
    <w:rsid w:val="000B3D08"/>
    <w:rsid w:val="000C06B1"/>
    <w:rsid w:val="000C18E4"/>
    <w:rsid w:val="000C256E"/>
    <w:rsid w:val="000C3271"/>
    <w:rsid w:val="000C7D4A"/>
    <w:rsid w:val="000E1E53"/>
    <w:rsid w:val="000E2B1B"/>
    <w:rsid w:val="000E4439"/>
    <w:rsid w:val="000F0EDC"/>
    <w:rsid w:val="000F62C1"/>
    <w:rsid w:val="00100983"/>
    <w:rsid w:val="0011209C"/>
    <w:rsid w:val="00114894"/>
    <w:rsid w:val="00121A1A"/>
    <w:rsid w:val="001320B9"/>
    <w:rsid w:val="001375A5"/>
    <w:rsid w:val="001375A9"/>
    <w:rsid w:val="00140BB9"/>
    <w:rsid w:val="00142B09"/>
    <w:rsid w:val="00147B1E"/>
    <w:rsid w:val="00157DEF"/>
    <w:rsid w:val="00160C19"/>
    <w:rsid w:val="0016613B"/>
    <w:rsid w:val="00170313"/>
    <w:rsid w:val="00175363"/>
    <w:rsid w:val="00185831"/>
    <w:rsid w:val="001B50FD"/>
    <w:rsid w:val="001B5CBE"/>
    <w:rsid w:val="001B615D"/>
    <w:rsid w:val="001D2048"/>
    <w:rsid w:val="001D4EB9"/>
    <w:rsid w:val="001D7D71"/>
    <w:rsid w:val="001E396D"/>
    <w:rsid w:val="001F2B1A"/>
    <w:rsid w:val="00211741"/>
    <w:rsid w:val="00230CCA"/>
    <w:rsid w:val="00234BDF"/>
    <w:rsid w:val="00245D1C"/>
    <w:rsid w:val="00247A39"/>
    <w:rsid w:val="002528F8"/>
    <w:rsid w:val="002661AE"/>
    <w:rsid w:val="00271122"/>
    <w:rsid w:val="0027262D"/>
    <w:rsid w:val="002876B8"/>
    <w:rsid w:val="002A2767"/>
    <w:rsid w:val="002A3FE5"/>
    <w:rsid w:val="002C34BE"/>
    <w:rsid w:val="002E0C85"/>
    <w:rsid w:val="002E2BDD"/>
    <w:rsid w:val="002F2DC0"/>
    <w:rsid w:val="002F4C07"/>
    <w:rsid w:val="002F561F"/>
    <w:rsid w:val="002F79F0"/>
    <w:rsid w:val="00300499"/>
    <w:rsid w:val="00303246"/>
    <w:rsid w:val="00305D7E"/>
    <w:rsid w:val="00322509"/>
    <w:rsid w:val="00331453"/>
    <w:rsid w:val="0033516F"/>
    <w:rsid w:val="00336F08"/>
    <w:rsid w:val="00351308"/>
    <w:rsid w:val="00362894"/>
    <w:rsid w:val="003638F3"/>
    <w:rsid w:val="0037406B"/>
    <w:rsid w:val="00376D77"/>
    <w:rsid w:val="00385FF0"/>
    <w:rsid w:val="00386549"/>
    <w:rsid w:val="00387FA1"/>
    <w:rsid w:val="0038DAB3"/>
    <w:rsid w:val="003910FA"/>
    <w:rsid w:val="003955ED"/>
    <w:rsid w:val="003A4B57"/>
    <w:rsid w:val="003A51C5"/>
    <w:rsid w:val="003D3E4A"/>
    <w:rsid w:val="003E4EEB"/>
    <w:rsid w:val="003F00C5"/>
    <w:rsid w:val="003F6808"/>
    <w:rsid w:val="00405F1D"/>
    <w:rsid w:val="00411B45"/>
    <w:rsid w:val="00413CC2"/>
    <w:rsid w:val="00416057"/>
    <w:rsid w:val="00424FB1"/>
    <w:rsid w:val="004278D2"/>
    <w:rsid w:val="00434C5E"/>
    <w:rsid w:val="0043676E"/>
    <w:rsid w:val="00441612"/>
    <w:rsid w:val="0045611C"/>
    <w:rsid w:val="00456EF5"/>
    <w:rsid w:val="00460F7C"/>
    <w:rsid w:val="004671B7"/>
    <w:rsid w:val="00470C63"/>
    <w:rsid w:val="004766AA"/>
    <w:rsid w:val="00480A8E"/>
    <w:rsid w:val="00482B52"/>
    <w:rsid w:val="004A0611"/>
    <w:rsid w:val="004A2630"/>
    <w:rsid w:val="004A545F"/>
    <w:rsid w:val="004A570F"/>
    <w:rsid w:val="004A67D2"/>
    <w:rsid w:val="004B06EA"/>
    <w:rsid w:val="004B3045"/>
    <w:rsid w:val="004C53D1"/>
    <w:rsid w:val="004D0BA7"/>
    <w:rsid w:val="004D1A82"/>
    <w:rsid w:val="004D35DF"/>
    <w:rsid w:val="004E3C0D"/>
    <w:rsid w:val="004E6BD4"/>
    <w:rsid w:val="004F26DE"/>
    <w:rsid w:val="004F284C"/>
    <w:rsid w:val="005001D6"/>
    <w:rsid w:val="0050649C"/>
    <w:rsid w:val="00513AFE"/>
    <w:rsid w:val="00520C6B"/>
    <w:rsid w:val="00525BE1"/>
    <w:rsid w:val="00526F75"/>
    <w:rsid w:val="00527B90"/>
    <w:rsid w:val="00530FFD"/>
    <w:rsid w:val="005348A2"/>
    <w:rsid w:val="00537855"/>
    <w:rsid w:val="00547800"/>
    <w:rsid w:val="0054FA25"/>
    <w:rsid w:val="00551A9C"/>
    <w:rsid w:val="00566C59"/>
    <w:rsid w:val="0056F82E"/>
    <w:rsid w:val="005755D4"/>
    <w:rsid w:val="00576E4F"/>
    <w:rsid w:val="0057771D"/>
    <w:rsid w:val="005801BB"/>
    <w:rsid w:val="00584B7C"/>
    <w:rsid w:val="00586F20"/>
    <w:rsid w:val="00587769"/>
    <w:rsid w:val="0059182C"/>
    <w:rsid w:val="005919A3"/>
    <w:rsid w:val="0059494B"/>
    <w:rsid w:val="00597EE5"/>
    <w:rsid w:val="005B6BD5"/>
    <w:rsid w:val="005C1529"/>
    <w:rsid w:val="005E22FA"/>
    <w:rsid w:val="005E448A"/>
    <w:rsid w:val="00603615"/>
    <w:rsid w:val="00605278"/>
    <w:rsid w:val="00606A87"/>
    <w:rsid w:val="00610E46"/>
    <w:rsid w:val="006213F1"/>
    <w:rsid w:val="00630712"/>
    <w:rsid w:val="00633171"/>
    <w:rsid w:val="00640FBA"/>
    <w:rsid w:val="00642914"/>
    <w:rsid w:val="00646511"/>
    <w:rsid w:val="006479A1"/>
    <w:rsid w:val="006546E9"/>
    <w:rsid w:val="00660DE3"/>
    <w:rsid w:val="00671DCC"/>
    <w:rsid w:val="00672A8E"/>
    <w:rsid w:val="00676202"/>
    <w:rsid w:val="006904EA"/>
    <w:rsid w:val="006913DA"/>
    <w:rsid w:val="006920CF"/>
    <w:rsid w:val="006A1AEA"/>
    <w:rsid w:val="006B1064"/>
    <w:rsid w:val="006B4039"/>
    <w:rsid w:val="006B7B7A"/>
    <w:rsid w:val="006D2B18"/>
    <w:rsid w:val="006D7964"/>
    <w:rsid w:val="006F2837"/>
    <w:rsid w:val="0071122B"/>
    <w:rsid w:val="00711A90"/>
    <w:rsid w:val="007136DF"/>
    <w:rsid w:val="00717BF6"/>
    <w:rsid w:val="00723A85"/>
    <w:rsid w:val="00730EC6"/>
    <w:rsid w:val="007369F2"/>
    <w:rsid w:val="007438CE"/>
    <w:rsid w:val="007446AF"/>
    <w:rsid w:val="00746445"/>
    <w:rsid w:val="007479BA"/>
    <w:rsid w:val="00754658"/>
    <w:rsid w:val="00754F45"/>
    <w:rsid w:val="0076488C"/>
    <w:rsid w:val="00770C44"/>
    <w:rsid w:val="00776B69"/>
    <w:rsid w:val="007773B9"/>
    <w:rsid w:val="007824C8"/>
    <w:rsid w:val="007854FF"/>
    <w:rsid w:val="00786811"/>
    <w:rsid w:val="007A02AD"/>
    <w:rsid w:val="007B3D00"/>
    <w:rsid w:val="007B5104"/>
    <w:rsid w:val="007B6634"/>
    <w:rsid w:val="007B722E"/>
    <w:rsid w:val="007B77A4"/>
    <w:rsid w:val="007C3A1A"/>
    <w:rsid w:val="007D44AF"/>
    <w:rsid w:val="007DEE17"/>
    <w:rsid w:val="007E1A6E"/>
    <w:rsid w:val="007F2CCA"/>
    <w:rsid w:val="00806AF0"/>
    <w:rsid w:val="008205DA"/>
    <w:rsid w:val="0083388A"/>
    <w:rsid w:val="00833AED"/>
    <w:rsid w:val="0083579D"/>
    <w:rsid w:val="008364E2"/>
    <w:rsid w:val="008372C0"/>
    <w:rsid w:val="00842569"/>
    <w:rsid w:val="00844AF5"/>
    <w:rsid w:val="00845456"/>
    <w:rsid w:val="008522DA"/>
    <w:rsid w:val="00852A43"/>
    <w:rsid w:val="008548A4"/>
    <w:rsid w:val="00860232"/>
    <w:rsid w:val="00863B76"/>
    <w:rsid w:val="008658CF"/>
    <w:rsid w:val="00865DC6"/>
    <w:rsid w:val="00867D4A"/>
    <w:rsid w:val="00880B03"/>
    <w:rsid w:val="00884AC8"/>
    <w:rsid w:val="00890B68"/>
    <w:rsid w:val="00893561"/>
    <w:rsid w:val="008A42C0"/>
    <w:rsid w:val="008A470E"/>
    <w:rsid w:val="008A4A9D"/>
    <w:rsid w:val="008A7605"/>
    <w:rsid w:val="008B5550"/>
    <w:rsid w:val="008B6E63"/>
    <w:rsid w:val="008D292C"/>
    <w:rsid w:val="008D6A4C"/>
    <w:rsid w:val="008DE89D"/>
    <w:rsid w:val="008E12D6"/>
    <w:rsid w:val="008E2307"/>
    <w:rsid w:val="008E3A8E"/>
    <w:rsid w:val="008E5489"/>
    <w:rsid w:val="008E72EC"/>
    <w:rsid w:val="008F01B2"/>
    <w:rsid w:val="008F3CC0"/>
    <w:rsid w:val="008F7495"/>
    <w:rsid w:val="00901DCC"/>
    <w:rsid w:val="009067C7"/>
    <w:rsid w:val="00910986"/>
    <w:rsid w:val="00913D55"/>
    <w:rsid w:val="0091A941"/>
    <w:rsid w:val="0093907D"/>
    <w:rsid w:val="00942B51"/>
    <w:rsid w:val="00946368"/>
    <w:rsid w:val="0095234D"/>
    <w:rsid w:val="009524E8"/>
    <w:rsid w:val="00956BFD"/>
    <w:rsid w:val="00957228"/>
    <w:rsid w:val="0095746B"/>
    <w:rsid w:val="0095777E"/>
    <w:rsid w:val="00961C38"/>
    <w:rsid w:val="00963674"/>
    <w:rsid w:val="00974A2A"/>
    <w:rsid w:val="009781B9"/>
    <w:rsid w:val="0097B12C"/>
    <w:rsid w:val="00982A46"/>
    <w:rsid w:val="009907D2"/>
    <w:rsid w:val="00994664"/>
    <w:rsid w:val="009961F0"/>
    <w:rsid w:val="0099687C"/>
    <w:rsid w:val="009A52D5"/>
    <w:rsid w:val="009B1F34"/>
    <w:rsid w:val="009B52D8"/>
    <w:rsid w:val="009BA478"/>
    <w:rsid w:val="009D123A"/>
    <w:rsid w:val="009D7DAB"/>
    <w:rsid w:val="009E7EE0"/>
    <w:rsid w:val="009F74DE"/>
    <w:rsid w:val="00A00620"/>
    <w:rsid w:val="00A02370"/>
    <w:rsid w:val="00A06D66"/>
    <w:rsid w:val="00A1221A"/>
    <w:rsid w:val="00A12C7D"/>
    <w:rsid w:val="00A27236"/>
    <w:rsid w:val="00A30900"/>
    <w:rsid w:val="00A31B64"/>
    <w:rsid w:val="00A354B3"/>
    <w:rsid w:val="00A45F1C"/>
    <w:rsid w:val="00A4607F"/>
    <w:rsid w:val="00A51A58"/>
    <w:rsid w:val="00A51C0F"/>
    <w:rsid w:val="00A53E5C"/>
    <w:rsid w:val="00A55D0C"/>
    <w:rsid w:val="00A55DB9"/>
    <w:rsid w:val="00A62674"/>
    <w:rsid w:val="00A8057D"/>
    <w:rsid w:val="00A94B9E"/>
    <w:rsid w:val="00AA01DA"/>
    <w:rsid w:val="00AA3E77"/>
    <w:rsid w:val="00AB5B6C"/>
    <w:rsid w:val="00AC334C"/>
    <w:rsid w:val="00AC3E0E"/>
    <w:rsid w:val="00AC482B"/>
    <w:rsid w:val="00AC4C8D"/>
    <w:rsid w:val="00AD4C7B"/>
    <w:rsid w:val="00AD5503"/>
    <w:rsid w:val="00AD7AB1"/>
    <w:rsid w:val="00AE13E1"/>
    <w:rsid w:val="00AE666F"/>
    <w:rsid w:val="00AED02E"/>
    <w:rsid w:val="00AF0667"/>
    <w:rsid w:val="00AF0A14"/>
    <w:rsid w:val="00AF1E80"/>
    <w:rsid w:val="00AF4DE3"/>
    <w:rsid w:val="00AF526B"/>
    <w:rsid w:val="00B05B1E"/>
    <w:rsid w:val="00B05F02"/>
    <w:rsid w:val="00B17933"/>
    <w:rsid w:val="00B21012"/>
    <w:rsid w:val="00B22329"/>
    <w:rsid w:val="00B351D0"/>
    <w:rsid w:val="00B35DCF"/>
    <w:rsid w:val="00B54EDB"/>
    <w:rsid w:val="00B565E3"/>
    <w:rsid w:val="00B666F2"/>
    <w:rsid w:val="00B9274B"/>
    <w:rsid w:val="00BA4AE4"/>
    <w:rsid w:val="00BB24E0"/>
    <w:rsid w:val="00BB3EA8"/>
    <w:rsid w:val="00BB69CF"/>
    <w:rsid w:val="00BC2420"/>
    <w:rsid w:val="00BC7BC6"/>
    <w:rsid w:val="00BC7D31"/>
    <w:rsid w:val="00BD61D2"/>
    <w:rsid w:val="00BD7AFF"/>
    <w:rsid w:val="00BE2A2F"/>
    <w:rsid w:val="00BF34D8"/>
    <w:rsid w:val="00BF7C16"/>
    <w:rsid w:val="00C01127"/>
    <w:rsid w:val="00C164C4"/>
    <w:rsid w:val="00C312CB"/>
    <w:rsid w:val="00C315CB"/>
    <w:rsid w:val="00C323F3"/>
    <w:rsid w:val="00C37595"/>
    <w:rsid w:val="00C3A76F"/>
    <w:rsid w:val="00C50F4D"/>
    <w:rsid w:val="00C62775"/>
    <w:rsid w:val="00C8394A"/>
    <w:rsid w:val="00C87A4F"/>
    <w:rsid w:val="00C96215"/>
    <w:rsid w:val="00C96D4D"/>
    <w:rsid w:val="00C99DEF"/>
    <w:rsid w:val="00CA72E9"/>
    <w:rsid w:val="00CC341C"/>
    <w:rsid w:val="00CC3838"/>
    <w:rsid w:val="00CC52A1"/>
    <w:rsid w:val="00CD37F5"/>
    <w:rsid w:val="00CD4B0F"/>
    <w:rsid w:val="00CD601E"/>
    <w:rsid w:val="00CE0403"/>
    <w:rsid w:val="00CE1121"/>
    <w:rsid w:val="00CF16B3"/>
    <w:rsid w:val="00CF3EE3"/>
    <w:rsid w:val="00D00B1C"/>
    <w:rsid w:val="00D033E1"/>
    <w:rsid w:val="00D06340"/>
    <w:rsid w:val="00D11949"/>
    <w:rsid w:val="00D146DB"/>
    <w:rsid w:val="00D17C20"/>
    <w:rsid w:val="00D23031"/>
    <w:rsid w:val="00D268CD"/>
    <w:rsid w:val="00D31E02"/>
    <w:rsid w:val="00D33021"/>
    <w:rsid w:val="00D36390"/>
    <w:rsid w:val="00D542DA"/>
    <w:rsid w:val="00D55722"/>
    <w:rsid w:val="00D55BA5"/>
    <w:rsid w:val="00D5C08A"/>
    <w:rsid w:val="00D62B35"/>
    <w:rsid w:val="00D64F41"/>
    <w:rsid w:val="00D726F4"/>
    <w:rsid w:val="00D73B00"/>
    <w:rsid w:val="00D73D3A"/>
    <w:rsid w:val="00D8114C"/>
    <w:rsid w:val="00D88A21"/>
    <w:rsid w:val="00DA156F"/>
    <w:rsid w:val="00DB003D"/>
    <w:rsid w:val="00DB21C8"/>
    <w:rsid w:val="00DBC0AE"/>
    <w:rsid w:val="00DC1987"/>
    <w:rsid w:val="00DC7F3A"/>
    <w:rsid w:val="00DE25B1"/>
    <w:rsid w:val="00DF09B8"/>
    <w:rsid w:val="00DF11DC"/>
    <w:rsid w:val="00E00CB2"/>
    <w:rsid w:val="00E02028"/>
    <w:rsid w:val="00E033AA"/>
    <w:rsid w:val="00E0A621"/>
    <w:rsid w:val="00E327BE"/>
    <w:rsid w:val="00E338E5"/>
    <w:rsid w:val="00E42C96"/>
    <w:rsid w:val="00E42F1A"/>
    <w:rsid w:val="00E509B8"/>
    <w:rsid w:val="00E517AA"/>
    <w:rsid w:val="00E5412D"/>
    <w:rsid w:val="00E60E25"/>
    <w:rsid w:val="00E63129"/>
    <w:rsid w:val="00E76B1E"/>
    <w:rsid w:val="00E76FB1"/>
    <w:rsid w:val="00E81417"/>
    <w:rsid w:val="00E91D9F"/>
    <w:rsid w:val="00E9278E"/>
    <w:rsid w:val="00E952A0"/>
    <w:rsid w:val="00EA19C7"/>
    <w:rsid w:val="00EB79F7"/>
    <w:rsid w:val="00EB7A84"/>
    <w:rsid w:val="00EE0315"/>
    <w:rsid w:val="00EE1637"/>
    <w:rsid w:val="00EE5481"/>
    <w:rsid w:val="00EE74A5"/>
    <w:rsid w:val="00EF171D"/>
    <w:rsid w:val="00EF297D"/>
    <w:rsid w:val="00F076A3"/>
    <w:rsid w:val="00F11AEA"/>
    <w:rsid w:val="00F15CA9"/>
    <w:rsid w:val="00F1A9E9"/>
    <w:rsid w:val="00F213BA"/>
    <w:rsid w:val="00F236AD"/>
    <w:rsid w:val="00F24109"/>
    <w:rsid w:val="00F269D0"/>
    <w:rsid w:val="00F274BD"/>
    <w:rsid w:val="00F276DC"/>
    <w:rsid w:val="00F27E7C"/>
    <w:rsid w:val="00F33A75"/>
    <w:rsid w:val="00F352E2"/>
    <w:rsid w:val="00F43984"/>
    <w:rsid w:val="00F4CC2D"/>
    <w:rsid w:val="00F52A0A"/>
    <w:rsid w:val="00F55833"/>
    <w:rsid w:val="00F704E7"/>
    <w:rsid w:val="00F72154"/>
    <w:rsid w:val="00F75AA1"/>
    <w:rsid w:val="00F9144C"/>
    <w:rsid w:val="00F92A25"/>
    <w:rsid w:val="00F95B7E"/>
    <w:rsid w:val="00FA2834"/>
    <w:rsid w:val="00FB5EED"/>
    <w:rsid w:val="00FB7107"/>
    <w:rsid w:val="00FC6898"/>
    <w:rsid w:val="00FD0DA2"/>
    <w:rsid w:val="00FD4B1A"/>
    <w:rsid w:val="00FD662B"/>
    <w:rsid w:val="00FD76D9"/>
    <w:rsid w:val="00FE5EE9"/>
    <w:rsid w:val="0107FA1C"/>
    <w:rsid w:val="0108701E"/>
    <w:rsid w:val="010B4294"/>
    <w:rsid w:val="010C31E2"/>
    <w:rsid w:val="010CFA14"/>
    <w:rsid w:val="0116D7E1"/>
    <w:rsid w:val="01185428"/>
    <w:rsid w:val="01230D38"/>
    <w:rsid w:val="012A1AEC"/>
    <w:rsid w:val="012DC1FC"/>
    <w:rsid w:val="012FF829"/>
    <w:rsid w:val="01385321"/>
    <w:rsid w:val="013A0252"/>
    <w:rsid w:val="013D8D29"/>
    <w:rsid w:val="013E7A90"/>
    <w:rsid w:val="0148737D"/>
    <w:rsid w:val="0156D169"/>
    <w:rsid w:val="0156DB72"/>
    <w:rsid w:val="01583335"/>
    <w:rsid w:val="015C122E"/>
    <w:rsid w:val="015F19C9"/>
    <w:rsid w:val="01640967"/>
    <w:rsid w:val="01664322"/>
    <w:rsid w:val="01693EE8"/>
    <w:rsid w:val="016A5AAA"/>
    <w:rsid w:val="016F9028"/>
    <w:rsid w:val="0172847A"/>
    <w:rsid w:val="017A81BB"/>
    <w:rsid w:val="017BC244"/>
    <w:rsid w:val="018390DB"/>
    <w:rsid w:val="01841FC9"/>
    <w:rsid w:val="018F4FD4"/>
    <w:rsid w:val="01900295"/>
    <w:rsid w:val="019F5524"/>
    <w:rsid w:val="01AEDC9C"/>
    <w:rsid w:val="01AF7320"/>
    <w:rsid w:val="01B00C9B"/>
    <w:rsid w:val="01B21CE3"/>
    <w:rsid w:val="01B56904"/>
    <w:rsid w:val="01B6A507"/>
    <w:rsid w:val="01B87D7A"/>
    <w:rsid w:val="01B8E984"/>
    <w:rsid w:val="01BB1190"/>
    <w:rsid w:val="01DA5C30"/>
    <w:rsid w:val="01E6C7F2"/>
    <w:rsid w:val="01E7EE7E"/>
    <w:rsid w:val="01EAE425"/>
    <w:rsid w:val="01EAF73F"/>
    <w:rsid w:val="01EEF79A"/>
    <w:rsid w:val="01EF39A6"/>
    <w:rsid w:val="01F44811"/>
    <w:rsid w:val="01F4A850"/>
    <w:rsid w:val="01F58779"/>
    <w:rsid w:val="01FCC0CE"/>
    <w:rsid w:val="02015938"/>
    <w:rsid w:val="020229CF"/>
    <w:rsid w:val="02082B96"/>
    <w:rsid w:val="0217B92D"/>
    <w:rsid w:val="021D139F"/>
    <w:rsid w:val="02207DCB"/>
    <w:rsid w:val="0220ECE2"/>
    <w:rsid w:val="0223056C"/>
    <w:rsid w:val="0230AF65"/>
    <w:rsid w:val="0230D63D"/>
    <w:rsid w:val="02363B77"/>
    <w:rsid w:val="023BF2E4"/>
    <w:rsid w:val="023C7ECA"/>
    <w:rsid w:val="02430ADC"/>
    <w:rsid w:val="02500FE8"/>
    <w:rsid w:val="0257C64E"/>
    <w:rsid w:val="025A4C79"/>
    <w:rsid w:val="025C2793"/>
    <w:rsid w:val="02692387"/>
    <w:rsid w:val="026B3814"/>
    <w:rsid w:val="026F60CB"/>
    <w:rsid w:val="0271AB44"/>
    <w:rsid w:val="0274F90E"/>
    <w:rsid w:val="027C8C2F"/>
    <w:rsid w:val="0281CAB1"/>
    <w:rsid w:val="0284BAC7"/>
    <w:rsid w:val="02856CB6"/>
    <w:rsid w:val="0287B189"/>
    <w:rsid w:val="0288AB04"/>
    <w:rsid w:val="028C0F9B"/>
    <w:rsid w:val="02949504"/>
    <w:rsid w:val="02955445"/>
    <w:rsid w:val="02A88DEE"/>
    <w:rsid w:val="02B22115"/>
    <w:rsid w:val="02C63A43"/>
    <w:rsid w:val="02C97D9A"/>
    <w:rsid w:val="02C9D5AF"/>
    <w:rsid w:val="02CB1633"/>
    <w:rsid w:val="02CCF147"/>
    <w:rsid w:val="02D20DFB"/>
    <w:rsid w:val="02D4F99B"/>
    <w:rsid w:val="02DC9E20"/>
    <w:rsid w:val="02DF1C8F"/>
    <w:rsid w:val="02E0B098"/>
    <w:rsid w:val="02E1B672"/>
    <w:rsid w:val="02E1D9CC"/>
    <w:rsid w:val="02E60278"/>
    <w:rsid w:val="02E7066A"/>
    <w:rsid w:val="02E85A3A"/>
    <w:rsid w:val="02F09015"/>
    <w:rsid w:val="02F1BF7B"/>
    <w:rsid w:val="02F56BED"/>
    <w:rsid w:val="02F599CE"/>
    <w:rsid w:val="02F9A4BC"/>
    <w:rsid w:val="02FDEC03"/>
    <w:rsid w:val="03021C7B"/>
    <w:rsid w:val="0309C8D5"/>
    <w:rsid w:val="030DD996"/>
    <w:rsid w:val="030F9BC0"/>
    <w:rsid w:val="0312142B"/>
    <w:rsid w:val="0315A9ED"/>
    <w:rsid w:val="03160C94"/>
    <w:rsid w:val="0317DD1C"/>
    <w:rsid w:val="031C3C5F"/>
    <w:rsid w:val="031D3E80"/>
    <w:rsid w:val="031E4066"/>
    <w:rsid w:val="0321E1F6"/>
    <w:rsid w:val="032B6152"/>
    <w:rsid w:val="032BC12C"/>
    <w:rsid w:val="032F44FC"/>
    <w:rsid w:val="0339E0B9"/>
    <w:rsid w:val="033B159B"/>
    <w:rsid w:val="033EE49D"/>
    <w:rsid w:val="03433256"/>
    <w:rsid w:val="0352A77A"/>
    <w:rsid w:val="03546C0D"/>
    <w:rsid w:val="03641C6C"/>
    <w:rsid w:val="0366D547"/>
    <w:rsid w:val="0368F0EC"/>
    <w:rsid w:val="036E2D45"/>
    <w:rsid w:val="0373F7A0"/>
    <w:rsid w:val="038736FB"/>
    <w:rsid w:val="03877F0F"/>
    <w:rsid w:val="038A85D9"/>
    <w:rsid w:val="03968B9F"/>
    <w:rsid w:val="039A688C"/>
    <w:rsid w:val="03A0B005"/>
    <w:rsid w:val="03A1FF5A"/>
    <w:rsid w:val="03A3662D"/>
    <w:rsid w:val="03A6B2D7"/>
    <w:rsid w:val="03AE63CA"/>
    <w:rsid w:val="03B0764B"/>
    <w:rsid w:val="03B3A03F"/>
    <w:rsid w:val="03B52DB7"/>
    <w:rsid w:val="03C0341A"/>
    <w:rsid w:val="03C66782"/>
    <w:rsid w:val="03CEA9C3"/>
    <w:rsid w:val="03D2BCAE"/>
    <w:rsid w:val="03DC095C"/>
    <w:rsid w:val="03DFB1E3"/>
    <w:rsid w:val="03EA5C4D"/>
    <w:rsid w:val="03EB711C"/>
    <w:rsid w:val="03EBAF4E"/>
    <w:rsid w:val="03EF4F4E"/>
    <w:rsid w:val="03F0047B"/>
    <w:rsid w:val="04023D08"/>
    <w:rsid w:val="04049F4B"/>
    <w:rsid w:val="0405CF05"/>
    <w:rsid w:val="04084362"/>
    <w:rsid w:val="0409B2D4"/>
    <w:rsid w:val="040BA886"/>
    <w:rsid w:val="040CAA37"/>
    <w:rsid w:val="04121B39"/>
    <w:rsid w:val="04174993"/>
    <w:rsid w:val="0418FE4C"/>
    <w:rsid w:val="04194130"/>
    <w:rsid w:val="041FEB18"/>
    <w:rsid w:val="0420C5B1"/>
    <w:rsid w:val="0429BA5E"/>
    <w:rsid w:val="042D5B01"/>
    <w:rsid w:val="042F8B3F"/>
    <w:rsid w:val="0436B383"/>
    <w:rsid w:val="0438235A"/>
    <w:rsid w:val="043BB504"/>
    <w:rsid w:val="043FD04D"/>
    <w:rsid w:val="04427087"/>
    <w:rsid w:val="044271A3"/>
    <w:rsid w:val="04478BCD"/>
    <w:rsid w:val="044DB98B"/>
    <w:rsid w:val="045AC7E6"/>
    <w:rsid w:val="045ACC72"/>
    <w:rsid w:val="0462D6C4"/>
    <w:rsid w:val="046C21C2"/>
    <w:rsid w:val="04717CF5"/>
    <w:rsid w:val="0474DAC9"/>
    <w:rsid w:val="0476FE61"/>
    <w:rsid w:val="048527C6"/>
    <w:rsid w:val="048858A0"/>
    <w:rsid w:val="048A2BEC"/>
    <w:rsid w:val="0498F970"/>
    <w:rsid w:val="04A689FD"/>
    <w:rsid w:val="04ACDADC"/>
    <w:rsid w:val="04AE1A31"/>
    <w:rsid w:val="04B41D03"/>
    <w:rsid w:val="04BAA554"/>
    <w:rsid w:val="04C696FD"/>
    <w:rsid w:val="04CA2F70"/>
    <w:rsid w:val="04CE1D0F"/>
    <w:rsid w:val="04DD0169"/>
    <w:rsid w:val="04E5F1DA"/>
    <w:rsid w:val="04EF1F2C"/>
    <w:rsid w:val="04FC52BD"/>
    <w:rsid w:val="0509A5F5"/>
    <w:rsid w:val="050F6C19"/>
    <w:rsid w:val="05185228"/>
    <w:rsid w:val="0518FB74"/>
    <w:rsid w:val="051CC43B"/>
    <w:rsid w:val="051DBC79"/>
    <w:rsid w:val="051E7B45"/>
    <w:rsid w:val="05296211"/>
    <w:rsid w:val="052E3E6D"/>
    <w:rsid w:val="052E4AC9"/>
    <w:rsid w:val="052F6A71"/>
    <w:rsid w:val="053513B5"/>
    <w:rsid w:val="05363CA2"/>
    <w:rsid w:val="053AEBB7"/>
    <w:rsid w:val="0547FAEB"/>
    <w:rsid w:val="055508F5"/>
    <w:rsid w:val="055A58C0"/>
    <w:rsid w:val="055AD813"/>
    <w:rsid w:val="056272D5"/>
    <w:rsid w:val="056D5D8C"/>
    <w:rsid w:val="0574C37A"/>
    <w:rsid w:val="0574C4A0"/>
    <w:rsid w:val="057903DF"/>
    <w:rsid w:val="057A6BD2"/>
    <w:rsid w:val="058297E4"/>
    <w:rsid w:val="058A53A7"/>
    <w:rsid w:val="058E5D30"/>
    <w:rsid w:val="0590B39D"/>
    <w:rsid w:val="05956EA3"/>
    <w:rsid w:val="05A1131C"/>
    <w:rsid w:val="05A51142"/>
    <w:rsid w:val="05A8883A"/>
    <w:rsid w:val="05AD063A"/>
    <w:rsid w:val="05B4D07E"/>
    <w:rsid w:val="05C0208B"/>
    <w:rsid w:val="05C4C857"/>
    <w:rsid w:val="05CA71BE"/>
    <w:rsid w:val="05D207E6"/>
    <w:rsid w:val="05D431C0"/>
    <w:rsid w:val="05D78936"/>
    <w:rsid w:val="05DA800E"/>
    <w:rsid w:val="05DBA0AE"/>
    <w:rsid w:val="05DC9182"/>
    <w:rsid w:val="05DF9E7F"/>
    <w:rsid w:val="05E3C7DC"/>
    <w:rsid w:val="05E6A98C"/>
    <w:rsid w:val="05E99F38"/>
    <w:rsid w:val="05EEDBC5"/>
    <w:rsid w:val="05F2525D"/>
    <w:rsid w:val="05F55696"/>
    <w:rsid w:val="05F6C4B3"/>
    <w:rsid w:val="05F76783"/>
    <w:rsid w:val="05F95712"/>
    <w:rsid w:val="05FC8068"/>
    <w:rsid w:val="05FFC655"/>
    <w:rsid w:val="05FFE791"/>
    <w:rsid w:val="06008FBD"/>
    <w:rsid w:val="06073088"/>
    <w:rsid w:val="060B9970"/>
    <w:rsid w:val="0610BFED"/>
    <w:rsid w:val="0611EB2D"/>
    <w:rsid w:val="06157F2B"/>
    <w:rsid w:val="06180EC5"/>
    <w:rsid w:val="0619AC41"/>
    <w:rsid w:val="061AEF44"/>
    <w:rsid w:val="061B9BE1"/>
    <w:rsid w:val="061E041E"/>
    <w:rsid w:val="0621A7DF"/>
    <w:rsid w:val="0621F0B6"/>
    <w:rsid w:val="0622BBDB"/>
    <w:rsid w:val="06239011"/>
    <w:rsid w:val="062A3B6D"/>
    <w:rsid w:val="062B5D07"/>
    <w:rsid w:val="06335EF4"/>
    <w:rsid w:val="063489A6"/>
    <w:rsid w:val="06360E44"/>
    <w:rsid w:val="063BD819"/>
    <w:rsid w:val="06417EF6"/>
    <w:rsid w:val="06463AFA"/>
    <w:rsid w:val="0647B2A0"/>
    <w:rsid w:val="064FFFDF"/>
    <w:rsid w:val="0650E690"/>
    <w:rsid w:val="065F755E"/>
    <w:rsid w:val="066495AE"/>
    <w:rsid w:val="066691D9"/>
    <w:rsid w:val="066F4E08"/>
    <w:rsid w:val="0671108E"/>
    <w:rsid w:val="067A6C4A"/>
    <w:rsid w:val="067C5B38"/>
    <w:rsid w:val="0680BDB1"/>
    <w:rsid w:val="06848B26"/>
    <w:rsid w:val="068BC42F"/>
    <w:rsid w:val="068D168A"/>
    <w:rsid w:val="06926825"/>
    <w:rsid w:val="0697A8FF"/>
    <w:rsid w:val="0698CD29"/>
    <w:rsid w:val="069971EA"/>
    <w:rsid w:val="069F958E"/>
    <w:rsid w:val="06A83AFD"/>
    <w:rsid w:val="06A90B96"/>
    <w:rsid w:val="06AF2205"/>
    <w:rsid w:val="06B0581D"/>
    <w:rsid w:val="06B187B6"/>
    <w:rsid w:val="06B349F8"/>
    <w:rsid w:val="06B80125"/>
    <w:rsid w:val="06B98CDA"/>
    <w:rsid w:val="06C9063A"/>
    <w:rsid w:val="06CBC380"/>
    <w:rsid w:val="06CC19EF"/>
    <w:rsid w:val="06D61AF5"/>
    <w:rsid w:val="06DA65B6"/>
    <w:rsid w:val="06E3F289"/>
    <w:rsid w:val="06E7FABA"/>
    <w:rsid w:val="06E9047A"/>
    <w:rsid w:val="06E9C06E"/>
    <w:rsid w:val="06EF15FC"/>
    <w:rsid w:val="06F4793B"/>
    <w:rsid w:val="06FC2EE5"/>
    <w:rsid w:val="07016B13"/>
    <w:rsid w:val="070950AF"/>
    <w:rsid w:val="07184E77"/>
    <w:rsid w:val="0720205F"/>
    <w:rsid w:val="07341717"/>
    <w:rsid w:val="073B9EFD"/>
    <w:rsid w:val="073F64E7"/>
    <w:rsid w:val="07434AAA"/>
    <w:rsid w:val="07442707"/>
    <w:rsid w:val="07442B96"/>
    <w:rsid w:val="07460E5E"/>
    <w:rsid w:val="07548FE6"/>
    <w:rsid w:val="075BDBB0"/>
    <w:rsid w:val="075C3EDE"/>
    <w:rsid w:val="075F80BE"/>
    <w:rsid w:val="0762A9A4"/>
    <w:rsid w:val="076B9F7D"/>
    <w:rsid w:val="0771C658"/>
    <w:rsid w:val="0777B146"/>
    <w:rsid w:val="077A0B36"/>
    <w:rsid w:val="07829301"/>
    <w:rsid w:val="0789FD6E"/>
    <w:rsid w:val="078F71D3"/>
    <w:rsid w:val="07980732"/>
    <w:rsid w:val="079B23F2"/>
    <w:rsid w:val="079B5D6B"/>
    <w:rsid w:val="07A8ACC4"/>
    <w:rsid w:val="07ACA71E"/>
    <w:rsid w:val="07B1AFB5"/>
    <w:rsid w:val="07B30F35"/>
    <w:rsid w:val="07B53A80"/>
    <w:rsid w:val="07B54F53"/>
    <w:rsid w:val="07B638D0"/>
    <w:rsid w:val="07B69A26"/>
    <w:rsid w:val="07B934A2"/>
    <w:rsid w:val="07BFEB18"/>
    <w:rsid w:val="07C01BF9"/>
    <w:rsid w:val="07C051DF"/>
    <w:rsid w:val="07C13E9E"/>
    <w:rsid w:val="07C8052D"/>
    <w:rsid w:val="07D288E0"/>
    <w:rsid w:val="07D5061C"/>
    <w:rsid w:val="07DDDCB1"/>
    <w:rsid w:val="07E60FA1"/>
    <w:rsid w:val="07ED4D69"/>
    <w:rsid w:val="07F17030"/>
    <w:rsid w:val="07F58165"/>
    <w:rsid w:val="07FA00E8"/>
    <w:rsid w:val="07FC70A4"/>
    <w:rsid w:val="07FF010D"/>
    <w:rsid w:val="0802001F"/>
    <w:rsid w:val="0802ECA6"/>
    <w:rsid w:val="0807664B"/>
    <w:rsid w:val="080B4BDF"/>
    <w:rsid w:val="080E650B"/>
    <w:rsid w:val="0813A07B"/>
    <w:rsid w:val="08186986"/>
    <w:rsid w:val="0819DCB5"/>
    <w:rsid w:val="081AFC99"/>
    <w:rsid w:val="08241DD6"/>
    <w:rsid w:val="0827DED3"/>
    <w:rsid w:val="0839907B"/>
    <w:rsid w:val="083F3DA8"/>
    <w:rsid w:val="08423353"/>
    <w:rsid w:val="0843BB69"/>
    <w:rsid w:val="084569C1"/>
    <w:rsid w:val="0849D351"/>
    <w:rsid w:val="084AA747"/>
    <w:rsid w:val="0850225B"/>
    <w:rsid w:val="085092D5"/>
    <w:rsid w:val="0850E86B"/>
    <w:rsid w:val="0851CB5B"/>
    <w:rsid w:val="085331BE"/>
    <w:rsid w:val="08555D3B"/>
    <w:rsid w:val="0855F8A3"/>
    <w:rsid w:val="08582D7D"/>
    <w:rsid w:val="0861A51B"/>
    <w:rsid w:val="0862CA08"/>
    <w:rsid w:val="0868E7B3"/>
    <w:rsid w:val="08690134"/>
    <w:rsid w:val="086AEE88"/>
    <w:rsid w:val="086EFE33"/>
    <w:rsid w:val="086F1BA5"/>
    <w:rsid w:val="0878AE88"/>
    <w:rsid w:val="088429B7"/>
    <w:rsid w:val="08853641"/>
    <w:rsid w:val="088F71AE"/>
    <w:rsid w:val="08905E0C"/>
    <w:rsid w:val="08908514"/>
    <w:rsid w:val="08987968"/>
    <w:rsid w:val="0898E9A6"/>
    <w:rsid w:val="089E653A"/>
    <w:rsid w:val="089EDF09"/>
    <w:rsid w:val="089FB115"/>
    <w:rsid w:val="089FB8C2"/>
    <w:rsid w:val="08A4E090"/>
    <w:rsid w:val="08AF0807"/>
    <w:rsid w:val="08B003FC"/>
    <w:rsid w:val="08B56866"/>
    <w:rsid w:val="08BE1D92"/>
    <w:rsid w:val="08D01563"/>
    <w:rsid w:val="08D22C12"/>
    <w:rsid w:val="08DE2AA3"/>
    <w:rsid w:val="08E17B71"/>
    <w:rsid w:val="08E5126E"/>
    <w:rsid w:val="08EBCE0D"/>
    <w:rsid w:val="08ED1E2F"/>
    <w:rsid w:val="08FA1913"/>
    <w:rsid w:val="08FE4F7A"/>
    <w:rsid w:val="0908FEBB"/>
    <w:rsid w:val="0921A04F"/>
    <w:rsid w:val="092F3111"/>
    <w:rsid w:val="0933747C"/>
    <w:rsid w:val="0934ED76"/>
    <w:rsid w:val="093768BF"/>
    <w:rsid w:val="09389192"/>
    <w:rsid w:val="093A85F5"/>
    <w:rsid w:val="093AF5E4"/>
    <w:rsid w:val="093B7105"/>
    <w:rsid w:val="09453F89"/>
    <w:rsid w:val="09499FE9"/>
    <w:rsid w:val="09501EB6"/>
    <w:rsid w:val="0950A6A4"/>
    <w:rsid w:val="09601715"/>
    <w:rsid w:val="09647D0D"/>
    <w:rsid w:val="0966A581"/>
    <w:rsid w:val="0967EDBD"/>
    <w:rsid w:val="096A25E9"/>
    <w:rsid w:val="096F47A8"/>
    <w:rsid w:val="09701908"/>
    <w:rsid w:val="0970507D"/>
    <w:rsid w:val="09709D78"/>
    <w:rsid w:val="0977E20F"/>
    <w:rsid w:val="09857FE7"/>
    <w:rsid w:val="0986D47E"/>
    <w:rsid w:val="09887CB0"/>
    <w:rsid w:val="098FB281"/>
    <w:rsid w:val="09A2BD46"/>
    <w:rsid w:val="09A520D9"/>
    <w:rsid w:val="09A9FA1B"/>
    <w:rsid w:val="09AA062B"/>
    <w:rsid w:val="09AA1C70"/>
    <w:rsid w:val="09AC14B0"/>
    <w:rsid w:val="09AED4DA"/>
    <w:rsid w:val="09B6D7FD"/>
    <w:rsid w:val="09B83046"/>
    <w:rsid w:val="09BB5F03"/>
    <w:rsid w:val="09BF1038"/>
    <w:rsid w:val="09C310B6"/>
    <w:rsid w:val="09C5ECBA"/>
    <w:rsid w:val="09C7BE7D"/>
    <w:rsid w:val="09C83492"/>
    <w:rsid w:val="09CBBCD8"/>
    <w:rsid w:val="09CF2E04"/>
    <w:rsid w:val="09D23CFF"/>
    <w:rsid w:val="09E26AF8"/>
    <w:rsid w:val="09EAF64A"/>
    <w:rsid w:val="09EC0597"/>
    <w:rsid w:val="09EC12EC"/>
    <w:rsid w:val="09EDCC87"/>
    <w:rsid w:val="0A05A37B"/>
    <w:rsid w:val="0A09588B"/>
    <w:rsid w:val="0A1537C3"/>
    <w:rsid w:val="0A1E5A36"/>
    <w:rsid w:val="0A2659BA"/>
    <w:rsid w:val="0A2CC988"/>
    <w:rsid w:val="0A3F7A74"/>
    <w:rsid w:val="0A451F82"/>
    <w:rsid w:val="0A46C4F2"/>
    <w:rsid w:val="0A4B29EB"/>
    <w:rsid w:val="0A520C00"/>
    <w:rsid w:val="0A535981"/>
    <w:rsid w:val="0A63F6EE"/>
    <w:rsid w:val="0A660BD9"/>
    <w:rsid w:val="0A67DA3B"/>
    <w:rsid w:val="0A698F97"/>
    <w:rsid w:val="0A7796F2"/>
    <w:rsid w:val="0A7859D7"/>
    <w:rsid w:val="0A799294"/>
    <w:rsid w:val="0A7E161B"/>
    <w:rsid w:val="0A898D41"/>
    <w:rsid w:val="0A8B19FB"/>
    <w:rsid w:val="0A8C9F29"/>
    <w:rsid w:val="0A9157D5"/>
    <w:rsid w:val="0A9A215A"/>
    <w:rsid w:val="0A9D1425"/>
    <w:rsid w:val="0AA1EC1C"/>
    <w:rsid w:val="0AA6E7AE"/>
    <w:rsid w:val="0AAC6FE6"/>
    <w:rsid w:val="0AAE0EF7"/>
    <w:rsid w:val="0AAFA681"/>
    <w:rsid w:val="0AB3A672"/>
    <w:rsid w:val="0AB6F0F9"/>
    <w:rsid w:val="0ABF1458"/>
    <w:rsid w:val="0ACB3F30"/>
    <w:rsid w:val="0ACCAD8F"/>
    <w:rsid w:val="0AD2E839"/>
    <w:rsid w:val="0ADC9C06"/>
    <w:rsid w:val="0ADE9283"/>
    <w:rsid w:val="0AE4B4FB"/>
    <w:rsid w:val="0AE78C48"/>
    <w:rsid w:val="0AF40C15"/>
    <w:rsid w:val="0AFB9A49"/>
    <w:rsid w:val="0AFD22AB"/>
    <w:rsid w:val="0B0611E4"/>
    <w:rsid w:val="0B07F1EE"/>
    <w:rsid w:val="0B0DF43E"/>
    <w:rsid w:val="0B14D59B"/>
    <w:rsid w:val="0B16D392"/>
    <w:rsid w:val="0B17EFB4"/>
    <w:rsid w:val="0B1FC031"/>
    <w:rsid w:val="0B20A40D"/>
    <w:rsid w:val="0B24D291"/>
    <w:rsid w:val="0B2A3EE9"/>
    <w:rsid w:val="0B2A503E"/>
    <w:rsid w:val="0B2EA786"/>
    <w:rsid w:val="0B312AAD"/>
    <w:rsid w:val="0B320E54"/>
    <w:rsid w:val="0B32446A"/>
    <w:rsid w:val="0B32DA26"/>
    <w:rsid w:val="0B3396B0"/>
    <w:rsid w:val="0B33A411"/>
    <w:rsid w:val="0B33D656"/>
    <w:rsid w:val="0B356E41"/>
    <w:rsid w:val="0B4F6A12"/>
    <w:rsid w:val="0B4FAC29"/>
    <w:rsid w:val="0B579FE1"/>
    <w:rsid w:val="0B5C6833"/>
    <w:rsid w:val="0B5F98B1"/>
    <w:rsid w:val="0B64EF0C"/>
    <w:rsid w:val="0B68C739"/>
    <w:rsid w:val="0B6AC6DA"/>
    <w:rsid w:val="0B6C0C31"/>
    <w:rsid w:val="0B6FB4C1"/>
    <w:rsid w:val="0B71E539"/>
    <w:rsid w:val="0B738FF2"/>
    <w:rsid w:val="0B76E7DE"/>
    <w:rsid w:val="0B772831"/>
    <w:rsid w:val="0B7E78B7"/>
    <w:rsid w:val="0B826CE3"/>
    <w:rsid w:val="0B89F28B"/>
    <w:rsid w:val="0B8AC878"/>
    <w:rsid w:val="0B8C898F"/>
    <w:rsid w:val="0B8DAA38"/>
    <w:rsid w:val="0B9108D7"/>
    <w:rsid w:val="0B91E1AF"/>
    <w:rsid w:val="0B9449A2"/>
    <w:rsid w:val="0B95F93B"/>
    <w:rsid w:val="0B9A9B3E"/>
    <w:rsid w:val="0B9D1223"/>
    <w:rsid w:val="0BA298CF"/>
    <w:rsid w:val="0BA66B25"/>
    <w:rsid w:val="0BB22761"/>
    <w:rsid w:val="0BBB6A02"/>
    <w:rsid w:val="0BC15C0D"/>
    <w:rsid w:val="0BC454EA"/>
    <w:rsid w:val="0BC65163"/>
    <w:rsid w:val="0BCD2F19"/>
    <w:rsid w:val="0BD5A0EA"/>
    <w:rsid w:val="0BDDE338"/>
    <w:rsid w:val="0BDEABE4"/>
    <w:rsid w:val="0BE2E256"/>
    <w:rsid w:val="0BE5A1DA"/>
    <w:rsid w:val="0BED2AE0"/>
    <w:rsid w:val="0BF2058F"/>
    <w:rsid w:val="0BF9CC36"/>
    <w:rsid w:val="0BFBABFC"/>
    <w:rsid w:val="0BFF7F98"/>
    <w:rsid w:val="0BFFC74F"/>
    <w:rsid w:val="0C0292D6"/>
    <w:rsid w:val="0C05DEBD"/>
    <w:rsid w:val="0C0A476B"/>
    <w:rsid w:val="0C0A933A"/>
    <w:rsid w:val="0C0AE941"/>
    <w:rsid w:val="0C14494C"/>
    <w:rsid w:val="0C2733EF"/>
    <w:rsid w:val="0C27E406"/>
    <w:rsid w:val="0C2A0F8D"/>
    <w:rsid w:val="0C2EBE0A"/>
    <w:rsid w:val="0C3CD157"/>
    <w:rsid w:val="0C3F9908"/>
    <w:rsid w:val="0C436DEE"/>
    <w:rsid w:val="0C4AF731"/>
    <w:rsid w:val="0C51007B"/>
    <w:rsid w:val="0C514B32"/>
    <w:rsid w:val="0C547F02"/>
    <w:rsid w:val="0C5A70E5"/>
    <w:rsid w:val="0C64C272"/>
    <w:rsid w:val="0C690AF8"/>
    <w:rsid w:val="0C6FC2C0"/>
    <w:rsid w:val="0C769BEB"/>
    <w:rsid w:val="0C7B81F8"/>
    <w:rsid w:val="0C899FCE"/>
    <w:rsid w:val="0C900ACD"/>
    <w:rsid w:val="0C91F5BF"/>
    <w:rsid w:val="0C976AAA"/>
    <w:rsid w:val="0C98C849"/>
    <w:rsid w:val="0C99452B"/>
    <w:rsid w:val="0CA49B67"/>
    <w:rsid w:val="0CA5A5D4"/>
    <w:rsid w:val="0CA834D5"/>
    <w:rsid w:val="0CA95EF2"/>
    <w:rsid w:val="0CABF18F"/>
    <w:rsid w:val="0CAD58A6"/>
    <w:rsid w:val="0CB48759"/>
    <w:rsid w:val="0CB6D372"/>
    <w:rsid w:val="0CB71690"/>
    <w:rsid w:val="0CB7C29F"/>
    <w:rsid w:val="0CB81975"/>
    <w:rsid w:val="0CB98606"/>
    <w:rsid w:val="0CC519EC"/>
    <w:rsid w:val="0CC601BD"/>
    <w:rsid w:val="0CCE5686"/>
    <w:rsid w:val="0CD2709B"/>
    <w:rsid w:val="0CD3539A"/>
    <w:rsid w:val="0CD81560"/>
    <w:rsid w:val="0CDF7609"/>
    <w:rsid w:val="0CE20968"/>
    <w:rsid w:val="0CE53799"/>
    <w:rsid w:val="0CE8DEDD"/>
    <w:rsid w:val="0CF53CE5"/>
    <w:rsid w:val="0CF98D9A"/>
    <w:rsid w:val="0CFA88A0"/>
    <w:rsid w:val="0CFCCE97"/>
    <w:rsid w:val="0CFE2A2A"/>
    <w:rsid w:val="0CFE4E30"/>
    <w:rsid w:val="0D03E6AF"/>
    <w:rsid w:val="0D0B33F5"/>
    <w:rsid w:val="0D16D3A5"/>
    <w:rsid w:val="0D186868"/>
    <w:rsid w:val="0D273DF1"/>
    <w:rsid w:val="0D2BD296"/>
    <w:rsid w:val="0D2CDF4A"/>
    <w:rsid w:val="0D2E69EE"/>
    <w:rsid w:val="0D2F47A3"/>
    <w:rsid w:val="0D31681F"/>
    <w:rsid w:val="0D31AA41"/>
    <w:rsid w:val="0D38E284"/>
    <w:rsid w:val="0D47E59A"/>
    <w:rsid w:val="0D5536C3"/>
    <w:rsid w:val="0D57D9B0"/>
    <w:rsid w:val="0D59364F"/>
    <w:rsid w:val="0D5A52F2"/>
    <w:rsid w:val="0D5A8C7D"/>
    <w:rsid w:val="0D5BBA35"/>
    <w:rsid w:val="0D5C09AB"/>
    <w:rsid w:val="0D5D5EFB"/>
    <w:rsid w:val="0D5E72D7"/>
    <w:rsid w:val="0D693FB3"/>
    <w:rsid w:val="0D74676F"/>
    <w:rsid w:val="0D7DF675"/>
    <w:rsid w:val="0D815661"/>
    <w:rsid w:val="0D871EB7"/>
    <w:rsid w:val="0D8AEC41"/>
    <w:rsid w:val="0D8B7E46"/>
    <w:rsid w:val="0D974D7E"/>
    <w:rsid w:val="0D9A4DC4"/>
    <w:rsid w:val="0D9BD61E"/>
    <w:rsid w:val="0DA51552"/>
    <w:rsid w:val="0DA9BD24"/>
    <w:rsid w:val="0DAA1B10"/>
    <w:rsid w:val="0DB2B12A"/>
    <w:rsid w:val="0DB5BB36"/>
    <w:rsid w:val="0DB81945"/>
    <w:rsid w:val="0DB985C2"/>
    <w:rsid w:val="0DC4A472"/>
    <w:rsid w:val="0DD62CAA"/>
    <w:rsid w:val="0DD9C17E"/>
    <w:rsid w:val="0DF6035E"/>
    <w:rsid w:val="0DFA089A"/>
    <w:rsid w:val="0DFB3B23"/>
    <w:rsid w:val="0DFB757D"/>
    <w:rsid w:val="0DFFA1E6"/>
    <w:rsid w:val="0E0DDB7C"/>
    <w:rsid w:val="0E11F185"/>
    <w:rsid w:val="0E11F5E9"/>
    <w:rsid w:val="0E168BDF"/>
    <w:rsid w:val="0E1D1714"/>
    <w:rsid w:val="0E1DCE52"/>
    <w:rsid w:val="0E1E5F27"/>
    <w:rsid w:val="0E20A433"/>
    <w:rsid w:val="0E20C9D6"/>
    <w:rsid w:val="0E21953F"/>
    <w:rsid w:val="0E23C562"/>
    <w:rsid w:val="0E2E4042"/>
    <w:rsid w:val="0E31B028"/>
    <w:rsid w:val="0E38684C"/>
    <w:rsid w:val="0E3E676A"/>
    <w:rsid w:val="0E4A8C83"/>
    <w:rsid w:val="0E4F10A1"/>
    <w:rsid w:val="0E5531AE"/>
    <w:rsid w:val="0E558223"/>
    <w:rsid w:val="0E561347"/>
    <w:rsid w:val="0E5B6A3E"/>
    <w:rsid w:val="0E5D5E1C"/>
    <w:rsid w:val="0E618DD9"/>
    <w:rsid w:val="0E69B48B"/>
    <w:rsid w:val="0E76C144"/>
    <w:rsid w:val="0E784326"/>
    <w:rsid w:val="0E7F62DA"/>
    <w:rsid w:val="0E821A57"/>
    <w:rsid w:val="0E8FB020"/>
    <w:rsid w:val="0EA22997"/>
    <w:rsid w:val="0EA584E5"/>
    <w:rsid w:val="0EA88DBF"/>
    <w:rsid w:val="0EAF67A9"/>
    <w:rsid w:val="0EB1EECC"/>
    <w:rsid w:val="0EB7FC88"/>
    <w:rsid w:val="0EBCEAE1"/>
    <w:rsid w:val="0EC28BA2"/>
    <w:rsid w:val="0EC60269"/>
    <w:rsid w:val="0EC61AC7"/>
    <w:rsid w:val="0EC9524D"/>
    <w:rsid w:val="0ED0B217"/>
    <w:rsid w:val="0ED0F20A"/>
    <w:rsid w:val="0EDA5791"/>
    <w:rsid w:val="0EE00397"/>
    <w:rsid w:val="0EE4E541"/>
    <w:rsid w:val="0EE78BF7"/>
    <w:rsid w:val="0EEA970A"/>
    <w:rsid w:val="0EEDD373"/>
    <w:rsid w:val="0EEE57D5"/>
    <w:rsid w:val="0EEF49EE"/>
    <w:rsid w:val="0EF09DB2"/>
    <w:rsid w:val="0EF1AFC4"/>
    <w:rsid w:val="0EF7FF34"/>
    <w:rsid w:val="0F07F7F9"/>
    <w:rsid w:val="0F0C9F43"/>
    <w:rsid w:val="0F0CB96B"/>
    <w:rsid w:val="0F13CF21"/>
    <w:rsid w:val="0F152BAF"/>
    <w:rsid w:val="0F174753"/>
    <w:rsid w:val="0F193DFD"/>
    <w:rsid w:val="0F19F866"/>
    <w:rsid w:val="0F1DE67D"/>
    <w:rsid w:val="0F25B069"/>
    <w:rsid w:val="0F28C745"/>
    <w:rsid w:val="0F2F5D52"/>
    <w:rsid w:val="0F474BC6"/>
    <w:rsid w:val="0F4982E7"/>
    <w:rsid w:val="0F4B383C"/>
    <w:rsid w:val="0F4B9BAD"/>
    <w:rsid w:val="0F4C515F"/>
    <w:rsid w:val="0F4F2EB0"/>
    <w:rsid w:val="0F5C632A"/>
    <w:rsid w:val="0F5DBE34"/>
    <w:rsid w:val="0F6A7FC1"/>
    <w:rsid w:val="0F6BBCE6"/>
    <w:rsid w:val="0F6EF0B8"/>
    <w:rsid w:val="0F7ADB16"/>
    <w:rsid w:val="0F7E80DA"/>
    <w:rsid w:val="0F954332"/>
    <w:rsid w:val="0F968D0B"/>
    <w:rsid w:val="0F997AF4"/>
    <w:rsid w:val="0F9AA4DE"/>
    <w:rsid w:val="0F9BC104"/>
    <w:rsid w:val="0F9E102D"/>
    <w:rsid w:val="0FA36231"/>
    <w:rsid w:val="0FA56E87"/>
    <w:rsid w:val="0FAB3812"/>
    <w:rsid w:val="0FAC1D5E"/>
    <w:rsid w:val="0FAECA44"/>
    <w:rsid w:val="0FAF2C19"/>
    <w:rsid w:val="0FB4802E"/>
    <w:rsid w:val="0FB70BC6"/>
    <w:rsid w:val="0FB74365"/>
    <w:rsid w:val="0FBDD1CB"/>
    <w:rsid w:val="0FBF4DD8"/>
    <w:rsid w:val="0FC26D65"/>
    <w:rsid w:val="0FC4B425"/>
    <w:rsid w:val="0FC54BA2"/>
    <w:rsid w:val="0FC5940A"/>
    <w:rsid w:val="0FCECF70"/>
    <w:rsid w:val="0FD11218"/>
    <w:rsid w:val="0FDC8621"/>
    <w:rsid w:val="0FDDB48C"/>
    <w:rsid w:val="0FDDE274"/>
    <w:rsid w:val="0FE21849"/>
    <w:rsid w:val="0FE41573"/>
    <w:rsid w:val="0FE5F465"/>
    <w:rsid w:val="0FE6E14E"/>
    <w:rsid w:val="0FEAFE2E"/>
    <w:rsid w:val="0FED9F68"/>
    <w:rsid w:val="0FEE1C8B"/>
    <w:rsid w:val="0FF4F7E9"/>
    <w:rsid w:val="0FF6EE6B"/>
    <w:rsid w:val="0FFC3E6A"/>
    <w:rsid w:val="10020FCF"/>
    <w:rsid w:val="100DB061"/>
    <w:rsid w:val="1011FBBF"/>
    <w:rsid w:val="101682D9"/>
    <w:rsid w:val="1019006C"/>
    <w:rsid w:val="101B96F9"/>
    <w:rsid w:val="101C93EE"/>
    <w:rsid w:val="10337D58"/>
    <w:rsid w:val="103C4CEE"/>
    <w:rsid w:val="103F9515"/>
    <w:rsid w:val="1043E2F9"/>
    <w:rsid w:val="10459682"/>
    <w:rsid w:val="10467649"/>
    <w:rsid w:val="10467E74"/>
    <w:rsid w:val="10471156"/>
    <w:rsid w:val="104769F1"/>
    <w:rsid w:val="1049CEAA"/>
    <w:rsid w:val="104A2DE9"/>
    <w:rsid w:val="104B28A9"/>
    <w:rsid w:val="104FE084"/>
    <w:rsid w:val="10551501"/>
    <w:rsid w:val="1055F1CA"/>
    <w:rsid w:val="105C455F"/>
    <w:rsid w:val="105F530A"/>
    <w:rsid w:val="1067394C"/>
    <w:rsid w:val="10682366"/>
    <w:rsid w:val="106D01C6"/>
    <w:rsid w:val="107111F1"/>
    <w:rsid w:val="1072D30D"/>
    <w:rsid w:val="107304D4"/>
    <w:rsid w:val="1077D1B4"/>
    <w:rsid w:val="107B2A1E"/>
    <w:rsid w:val="108EA43D"/>
    <w:rsid w:val="108F961A"/>
    <w:rsid w:val="109A036C"/>
    <w:rsid w:val="109D9779"/>
    <w:rsid w:val="109FDB6D"/>
    <w:rsid w:val="10A3728A"/>
    <w:rsid w:val="10A85960"/>
    <w:rsid w:val="10ABEE85"/>
    <w:rsid w:val="10B1A848"/>
    <w:rsid w:val="10B20C28"/>
    <w:rsid w:val="10BB91D0"/>
    <w:rsid w:val="10BDAF0A"/>
    <w:rsid w:val="10BF364A"/>
    <w:rsid w:val="10C04601"/>
    <w:rsid w:val="10CB4DBC"/>
    <w:rsid w:val="10CC4835"/>
    <w:rsid w:val="10D74E80"/>
    <w:rsid w:val="10E29644"/>
    <w:rsid w:val="10ECD5FA"/>
    <w:rsid w:val="10F2A6C4"/>
    <w:rsid w:val="10F6F8A7"/>
    <w:rsid w:val="10F970E4"/>
    <w:rsid w:val="10F97859"/>
    <w:rsid w:val="10FAF60B"/>
    <w:rsid w:val="10FEE5F9"/>
    <w:rsid w:val="1100EA5F"/>
    <w:rsid w:val="1102F86E"/>
    <w:rsid w:val="1108E792"/>
    <w:rsid w:val="110A80FB"/>
    <w:rsid w:val="11167A58"/>
    <w:rsid w:val="1119594A"/>
    <w:rsid w:val="111A8C46"/>
    <w:rsid w:val="111AE9D9"/>
    <w:rsid w:val="11240138"/>
    <w:rsid w:val="1128BB27"/>
    <w:rsid w:val="113B8B1C"/>
    <w:rsid w:val="113C3B58"/>
    <w:rsid w:val="114774FA"/>
    <w:rsid w:val="11480A22"/>
    <w:rsid w:val="1149E7A8"/>
    <w:rsid w:val="1154F09B"/>
    <w:rsid w:val="11551526"/>
    <w:rsid w:val="1156BCC2"/>
    <w:rsid w:val="116555DF"/>
    <w:rsid w:val="11656193"/>
    <w:rsid w:val="1165B828"/>
    <w:rsid w:val="116A89AE"/>
    <w:rsid w:val="116AAD8B"/>
    <w:rsid w:val="116BBF9D"/>
    <w:rsid w:val="1175C587"/>
    <w:rsid w:val="117708AB"/>
    <w:rsid w:val="117FE5D4"/>
    <w:rsid w:val="11807E74"/>
    <w:rsid w:val="1180B1E5"/>
    <w:rsid w:val="1181D73E"/>
    <w:rsid w:val="1183F13F"/>
    <w:rsid w:val="1186FB1F"/>
    <w:rsid w:val="11883FD8"/>
    <w:rsid w:val="118D95E2"/>
    <w:rsid w:val="118FF4FE"/>
    <w:rsid w:val="119215F8"/>
    <w:rsid w:val="1192AA5E"/>
    <w:rsid w:val="1193612B"/>
    <w:rsid w:val="11988B0F"/>
    <w:rsid w:val="119B0142"/>
    <w:rsid w:val="119F7653"/>
    <w:rsid w:val="11A94278"/>
    <w:rsid w:val="11AD8B01"/>
    <w:rsid w:val="11B07D62"/>
    <w:rsid w:val="11B18320"/>
    <w:rsid w:val="11B1AAC3"/>
    <w:rsid w:val="11B41BCB"/>
    <w:rsid w:val="11C7F34B"/>
    <w:rsid w:val="11CAD110"/>
    <w:rsid w:val="11D18A48"/>
    <w:rsid w:val="11E02934"/>
    <w:rsid w:val="11E996FF"/>
    <w:rsid w:val="11EA7209"/>
    <w:rsid w:val="11EBB0E5"/>
    <w:rsid w:val="11EBF307"/>
    <w:rsid w:val="11F3C90E"/>
    <w:rsid w:val="11F8CDDB"/>
    <w:rsid w:val="11F955D1"/>
    <w:rsid w:val="11FCFC8E"/>
    <w:rsid w:val="12013A3A"/>
    <w:rsid w:val="12154748"/>
    <w:rsid w:val="121CE45D"/>
    <w:rsid w:val="121D1945"/>
    <w:rsid w:val="121D2ACD"/>
    <w:rsid w:val="1223A3FB"/>
    <w:rsid w:val="1223F68E"/>
    <w:rsid w:val="1227CF14"/>
    <w:rsid w:val="122B09EC"/>
    <w:rsid w:val="122F3D49"/>
    <w:rsid w:val="123C892B"/>
    <w:rsid w:val="123D5A9B"/>
    <w:rsid w:val="1240172D"/>
    <w:rsid w:val="125D46FD"/>
    <w:rsid w:val="125DFBBA"/>
    <w:rsid w:val="12626403"/>
    <w:rsid w:val="12627DEB"/>
    <w:rsid w:val="12627EEB"/>
    <w:rsid w:val="12662A8B"/>
    <w:rsid w:val="126C06BF"/>
    <w:rsid w:val="127662A7"/>
    <w:rsid w:val="1281B3DD"/>
    <w:rsid w:val="1281D1F5"/>
    <w:rsid w:val="1283B863"/>
    <w:rsid w:val="12875CB0"/>
    <w:rsid w:val="1289B65D"/>
    <w:rsid w:val="128ECA2B"/>
    <w:rsid w:val="128F2939"/>
    <w:rsid w:val="1297EDCF"/>
    <w:rsid w:val="129927B2"/>
    <w:rsid w:val="129C9117"/>
    <w:rsid w:val="12A3C0F2"/>
    <w:rsid w:val="12A6362A"/>
    <w:rsid w:val="12A80817"/>
    <w:rsid w:val="12AC46FE"/>
    <w:rsid w:val="12ACFC54"/>
    <w:rsid w:val="12B9DA4A"/>
    <w:rsid w:val="12BA6449"/>
    <w:rsid w:val="12BD5514"/>
    <w:rsid w:val="12BE76F3"/>
    <w:rsid w:val="12C22B7F"/>
    <w:rsid w:val="12C7FE39"/>
    <w:rsid w:val="12D366F5"/>
    <w:rsid w:val="12DB0D13"/>
    <w:rsid w:val="12DC211D"/>
    <w:rsid w:val="12DE4249"/>
    <w:rsid w:val="12DE7F6D"/>
    <w:rsid w:val="12E2F1E9"/>
    <w:rsid w:val="12E4767B"/>
    <w:rsid w:val="12E61FED"/>
    <w:rsid w:val="12F440D5"/>
    <w:rsid w:val="12F837E2"/>
    <w:rsid w:val="12FCE04D"/>
    <w:rsid w:val="12FDA6F2"/>
    <w:rsid w:val="12FE186F"/>
    <w:rsid w:val="1306776E"/>
    <w:rsid w:val="1308C12B"/>
    <w:rsid w:val="130FA72B"/>
    <w:rsid w:val="13115DCB"/>
    <w:rsid w:val="131D6321"/>
    <w:rsid w:val="131D9192"/>
    <w:rsid w:val="1329CCBB"/>
    <w:rsid w:val="132F9AEB"/>
    <w:rsid w:val="133905FC"/>
    <w:rsid w:val="133C43D8"/>
    <w:rsid w:val="13428825"/>
    <w:rsid w:val="1344ADAE"/>
    <w:rsid w:val="1348ECFC"/>
    <w:rsid w:val="13535A70"/>
    <w:rsid w:val="1353C6B2"/>
    <w:rsid w:val="1357440A"/>
    <w:rsid w:val="1358F3C4"/>
    <w:rsid w:val="135B4953"/>
    <w:rsid w:val="135D3DBC"/>
    <w:rsid w:val="135E299B"/>
    <w:rsid w:val="13729E61"/>
    <w:rsid w:val="1373C0BD"/>
    <w:rsid w:val="13766D27"/>
    <w:rsid w:val="1376DBD8"/>
    <w:rsid w:val="137A131F"/>
    <w:rsid w:val="13807DF6"/>
    <w:rsid w:val="13823C58"/>
    <w:rsid w:val="13878146"/>
    <w:rsid w:val="13926088"/>
    <w:rsid w:val="1394374D"/>
    <w:rsid w:val="139B6531"/>
    <w:rsid w:val="13AAC4E7"/>
    <w:rsid w:val="13BA6C6D"/>
    <w:rsid w:val="13C3516B"/>
    <w:rsid w:val="13C55F36"/>
    <w:rsid w:val="13C64EB6"/>
    <w:rsid w:val="13CDCB0D"/>
    <w:rsid w:val="13D03870"/>
    <w:rsid w:val="13D2CDA8"/>
    <w:rsid w:val="13D4A252"/>
    <w:rsid w:val="13D4E1B7"/>
    <w:rsid w:val="13D5F2E8"/>
    <w:rsid w:val="13D64164"/>
    <w:rsid w:val="13D7CABF"/>
    <w:rsid w:val="13D92AFC"/>
    <w:rsid w:val="13D9F91F"/>
    <w:rsid w:val="13E29271"/>
    <w:rsid w:val="13E58459"/>
    <w:rsid w:val="13E68CC3"/>
    <w:rsid w:val="13E734A3"/>
    <w:rsid w:val="13E7B841"/>
    <w:rsid w:val="13F95AB4"/>
    <w:rsid w:val="13FB7BA3"/>
    <w:rsid w:val="13FF51EF"/>
    <w:rsid w:val="140977B8"/>
    <w:rsid w:val="140A0B9A"/>
    <w:rsid w:val="140BF99C"/>
    <w:rsid w:val="140E08CB"/>
    <w:rsid w:val="141F3596"/>
    <w:rsid w:val="14260F7B"/>
    <w:rsid w:val="142770A7"/>
    <w:rsid w:val="142D838A"/>
    <w:rsid w:val="1434058F"/>
    <w:rsid w:val="1434F83F"/>
    <w:rsid w:val="1438C7FA"/>
    <w:rsid w:val="143A14DF"/>
    <w:rsid w:val="143C0185"/>
    <w:rsid w:val="1441B560"/>
    <w:rsid w:val="144493C3"/>
    <w:rsid w:val="144550B8"/>
    <w:rsid w:val="1448C139"/>
    <w:rsid w:val="144D7FAB"/>
    <w:rsid w:val="145F4841"/>
    <w:rsid w:val="1467139A"/>
    <w:rsid w:val="146AA71F"/>
    <w:rsid w:val="146B3E83"/>
    <w:rsid w:val="146EAE8A"/>
    <w:rsid w:val="14728F7C"/>
    <w:rsid w:val="147398D5"/>
    <w:rsid w:val="147837EF"/>
    <w:rsid w:val="147A9CF5"/>
    <w:rsid w:val="147C2698"/>
    <w:rsid w:val="147F250E"/>
    <w:rsid w:val="1485DE74"/>
    <w:rsid w:val="14872265"/>
    <w:rsid w:val="149842FB"/>
    <w:rsid w:val="14A0C943"/>
    <w:rsid w:val="14A0FA03"/>
    <w:rsid w:val="14A1A330"/>
    <w:rsid w:val="14A367B8"/>
    <w:rsid w:val="14AB8E65"/>
    <w:rsid w:val="14B1273A"/>
    <w:rsid w:val="14B38924"/>
    <w:rsid w:val="14BCBADE"/>
    <w:rsid w:val="14C3437B"/>
    <w:rsid w:val="14C92840"/>
    <w:rsid w:val="14CAC64A"/>
    <w:rsid w:val="14DF64C5"/>
    <w:rsid w:val="14E03AAA"/>
    <w:rsid w:val="14E6957E"/>
    <w:rsid w:val="14E773EE"/>
    <w:rsid w:val="14E96892"/>
    <w:rsid w:val="14EA6398"/>
    <w:rsid w:val="14EEDB26"/>
    <w:rsid w:val="14F004C7"/>
    <w:rsid w:val="14F4C71F"/>
    <w:rsid w:val="14F75123"/>
    <w:rsid w:val="14FAEB0D"/>
    <w:rsid w:val="1500FB09"/>
    <w:rsid w:val="15043930"/>
    <w:rsid w:val="15048972"/>
    <w:rsid w:val="150A51F0"/>
    <w:rsid w:val="151EF914"/>
    <w:rsid w:val="152C6895"/>
    <w:rsid w:val="152F5724"/>
    <w:rsid w:val="15335633"/>
    <w:rsid w:val="15335C83"/>
    <w:rsid w:val="153813F2"/>
    <w:rsid w:val="1538D411"/>
    <w:rsid w:val="15404CFE"/>
    <w:rsid w:val="154095DD"/>
    <w:rsid w:val="15425247"/>
    <w:rsid w:val="15448802"/>
    <w:rsid w:val="15478181"/>
    <w:rsid w:val="15487765"/>
    <w:rsid w:val="154A8D1F"/>
    <w:rsid w:val="154B51EB"/>
    <w:rsid w:val="154B815A"/>
    <w:rsid w:val="154BF4F0"/>
    <w:rsid w:val="1551582A"/>
    <w:rsid w:val="155388A9"/>
    <w:rsid w:val="15654A92"/>
    <w:rsid w:val="157473F1"/>
    <w:rsid w:val="157723FA"/>
    <w:rsid w:val="1577B6E6"/>
    <w:rsid w:val="157B0DBB"/>
    <w:rsid w:val="15839AF7"/>
    <w:rsid w:val="158A8E74"/>
    <w:rsid w:val="158B6B54"/>
    <w:rsid w:val="158C1862"/>
    <w:rsid w:val="158D57FA"/>
    <w:rsid w:val="158DC0EB"/>
    <w:rsid w:val="158E23BA"/>
    <w:rsid w:val="15906D3B"/>
    <w:rsid w:val="15A4450F"/>
    <w:rsid w:val="15A79C52"/>
    <w:rsid w:val="15AAB312"/>
    <w:rsid w:val="15ABED1A"/>
    <w:rsid w:val="15B5A84A"/>
    <w:rsid w:val="15B8352E"/>
    <w:rsid w:val="15C3EEC4"/>
    <w:rsid w:val="15C6EC48"/>
    <w:rsid w:val="15CDF47A"/>
    <w:rsid w:val="15D43EE8"/>
    <w:rsid w:val="15D76ED9"/>
    <w:rsid w:val="15DD1031"/>
    <w:rsid w:val="15E77379"/>
    <w:rsid w:val="15F0AB86"/>
    <w:rsid w:val="15F24099"/>
    <w:rsid w:val="15F73BDB"/>
    <w:rsid w:val="15F86F36"/>
    <w:rsid w:val="15F8D273"/>
    <w:rsid w:val="15FB70E9"/>
    <w:rsid w:val="1602665B"/>
    <w:rsid w:val="1610261B"/>
    <w:rsid w:val="161616A0"/>
    <w:rsid w:val="16215B6B"/>
    <w:rsid w:val="16261957"/>
    <w:rsid w:val="16265F1F"/>
    <w:rsid w:val="162E7FEE"/>
    <w:rsid w:val="163D7E02"/>
    <w:rsid w:val="16419BA6"/>
    <w:rsid w:val="164A3508"/>
    <w:rsid w:val="164B27EB"/>
    <w:rsid w:val="164B8957"/>
    <w:rsid w:val="164D8006"/>
    <w:rsid w:val="164D805F"/>
    <w:rsid w:val="164F864B"/>
    <w:rsid w:val="16513F5E"/>
    <w:rsid w:val="165504E3"/>
    <w:rsid w:val="1659534C"/>
    <w:rsid w:val="165B34D0"/>
    <w:rsid w:val="165BFAB2"/>
    <w:rsid w:val="165CBC55"/>
    <w:rsid w:val="16673A51"/>
    <w:rsid w:val="166A4792"/>
    <w:rsid w:val="167393FF"/>
    <w:rsid w:val="1677D6AE"/>
    <w:rsid w:val="167DEFAA"/>
    <w:rsid w:val="16832E4D"/>
    <w:rsid w:val="168CEB79"/>
    <w:rsid w:val="168F371B"/>
    <w:rsid w:val="1697C9B5"/>
    <w:rsid w:val="1699A6B8"/>
    <w:rsid w:val="169A6C88"/>
    <w:rsid w:val="169A988B"/>
    <w:rsid w:val="16A11494"/>
    <w:rsid w:val="16A141C5"/>
    <w:rsid w:val="16AA5630"/>
    <w:rsid w:val="16B1471C"/>
    <w:rsid w:val="16B2914D"/>
    <w:rsid w:val="16B39942"/>
    <w:rsid w:val="16B55306"/>
    <w:rsid w:val="16B58464"/>
    <w:rsid w:val="16B59653"/>
    <w:rsid w:val="16BAD7E7"/>
    <w:rsid w:val="16BB7D37"/>
    <w:rsid w:val="16C48167"/>
    <w:rsid w:val="16C76BD4"/>
    <w:rsid w:val="16D2938B"/>
    <w:rsid w:val="16D50C6B"/>
    <w:rsid w:val="16D5AE21"/>
    <w:rsid w:val="16D79E2A"/>
    <w:rsid w:val="16D846A0"/>
    <w:rsid w:val="16DF7E0B"/>
    <w:rsid w:val="16EC1E64"/>
    <w:rsid w:val="16F3FCE4"/>
    <w:rsid w:val="16F533BE"/>
    <w:rsid w:val="16FEAB9E"/>
    <w:rsid w:val="1701CF6C"/>
    <w:rsid w:val="17020E54"/>
    <w:rsid w:val="170291F7"/>
    <w:rsid w:val="17060171"/>
    <w:rsid w:val="1706389A"/>
    <w:rsid w:val="17066B17"/>
    <w:rsid w:val="1706CEE5"/>
    <w:rsid w:val="17088638"/>
    <w:rsid w:val="1708BC55"/>
    <w:rsid w:val="170CF6B8"/>
    <w:rsid w:val="170CFF8B"/>
    <w:rsid w:val="170D964D"/>
    <w:rsid w:val="1710CBBE"/>
    <w:rsid w:val="171A8DC5"/>
    <w:rsid w:val="171E0A80"/>
    <w:rsid w:val="17270757"/>
    <w:rsid w:val="1729D379"/>
    <w:rsid w:val="172A37A6"/>
    <w:rsid w:val="172B7D87"/>
    <w:rsid w:val="172F5C3D"/>
    <w:rsid w:val="1733B84C"/>
    <w:rsid w:val="17342DEF"/>
    <w:rsid w:val="17352328"/>
    <w:rsid w:val="17400D8B"/>
    <w:rsid w:val="17445A29"/>
    <w:rsid w:val="174B1D8B"/>
    <w:rsid w:val="174EFD24"/>
    <w:rsid w:val="17543D62"/>
    <w:rsid w:val="175561E0"/>
    <w:rsid w:val="17559054"/>
    <w:rsid w:val="175FADAF"/>
    <w:rsid w:val="17630170"/>
    <w:rsid w:val="176763AA"/>
    <w:rsid w:val="17703889"/>
    <w:rsid w:val="1774AD0F"/>
    <w:rsid w:val="17776772"/>
    <w:rsid w:val="17778836"/>
    <w:rsid w:val="17783A2E"/>
    <w:rsid w:val="1778FB55"/>
    <w:rsid w:val="17793426"/>
    <w:rsid w:val="177982E5"/>
    <w:rsid w:val="178A0F97"/>
    <w:rsid w:val="178F43A7"/>
    <w:rsid w:val="1794B334"/>
    <w:rsid w:val="17A79E01"/>
    <w:rsid w:val="17A9BD30"/>
    <w:rsid w:val="17AEC65E"/>
    <w:rsid w:val="17AF0982"/>
    <w:rsid w:val="17B1E9E8"/>
    <w:rsid w:val="17B6979E"/>
    <w:rsid w:val="17BF6675"/>
    <w:rsid w:val="17C4CFD9"/>
    <w:rsid w:val="17C6F920"/>
    <w:rsid w:val="17C8EBB7"/>
    <w:rsid w:val="17D19D6B"/>
    <w:rsid w:val="17D39E72"/>
    <w:rsid w:val="17E7CFED"/>
    <w:rsid w:val="17E8F562"/>
    <w:rsid w:val="17EAC0C0"/>
    <w:rsid w:val="17EB9E11"/>
    <w:rsid w:val="17F121F7"/>
    <w:rsid w:val="18024163"/>
    <w:rsid w:val="18070C17"/>
    <w:rsid w:val="180B1E17"/>
    <w:rsid w:val="180DA9FB"/>
    <w:rsid w:val="180FC802"/>
    <w:rsid w:val="18169B89"/>
    <w:rsid w:val="18170144"/>
    <w:rsid w:val="181787C0"/>
    <w:rsid w:val="181A7EFA"/>
    <w:rsid w:val="181B6963"/>
    <w:rsid w:val="181D8B41"/>
    <w:rsid w:val="18266803"/>
    <w:rsid w:val="182BAE61"/>
    <w:rsid w:val="182DDD11"/>
    <w:rsid w:val="18340C72"/>
    <w:rsid w:val="18386AB4"/>
    <w:rsid w:val="1839103A"/>
    <w:rsid w:val="183FA8B5"/>
    <w:rsid w:val="184AE443"/>
    <w:rsid w:val="184AE6F1"/>
    <w:rsid w:val="184BAFD0"/>
    <w:rsid w:val="184C88BA"/>
    <w:rsid w:val="184FF30E"/>
    <w:rsid w:val="1851EBF4"/>
    <w:rsid w:val="185613AF"/>
    <w:rsid w:val="1862DFEF"/>
    <w:rsid w:val="1867A6FF"/>
    <w:rsid w:val="186D5556"/>
    <w:rsid w:val="186E7E0E"/>
    <w:rsid w:val="187949C6"/>
    <w:rsid w:val="187A855C"/>
    <w:rsid w:val="187BBC7F"/>
    <w:rsid w:val="187D794A"/>
    <w:rsid w:val="1882395C"/>
    <w:rsid w:val="1882DF24"/>
    <w:rsid w:val="1885559D"/>
    <w:rsid w:val="188D8720"/>
    <w:rsid w:val="1892A508"/>
    <w:rsid w:val="189367E3"/>
    <w:rsid w:val="1895171A"/>
    <w:rsid w:val="189B1EE8"/>
    <w:rsid w:val="189C7B75"/>
    <w:rsid w:val="189ED5CF"/>
    <w:rsid w:val="189F5377"/>
    <w:rsid w:val="18A11FDF"/>
    <w:rsid w:val="18A2FA18"/>
    <w:rsid w:val="18AC187C"/>
    <w:rsid w:val="18B0B056"/>
    <w:rsid w:val="18BC313D"/>
    <w:rsid w:val="18BC8D59"/>
    <w:rsid w:val="18BE6FD9"/>
    <w:rsid w:val="18C01116"/>
    <w:rsid w:val="18C3BD41"/>
    <w:rsid w:val="18C616E7"/>
    <w:rsid w:val="18C6ADE4"/>
    <w:rsid w:val="18D2A65B"/>
    <w:rsid w:val="18D37A10"/>
    <w:rsid w:val="18D5D4E0"/>
    <w:rsid w:val="18D77C90"/>
    <w:rsid w:val="18D8A65B"/>
    <w:rsid w:val="18DB6E1B"/>
    <w:rsid w:val="18DC5640"/>
    <w:rsid w:val="18E26729"/>
    <w:rsid w:val="18E917D3"/>
    <w:rsid w:val="18F2B48D"/>
    <w:rsid w:val="18F388DD"/>
    <w:rsid w:val="18F3B3C3"/>
    <w:rsid w:val="18F51B92"/>
    <w:rsid w:val="18F7D5F3"/>
    <w:rsid w:val="19191460"/>
    <w:rsid w:val="191D58E2"/>
    <w:rsid w:val="19221796"/>
    <w:rsid w:val="19358CFF"/>
    <w:rsid w:val="1935D25C"/>
    <w:rsid w:val="1936E0C7"/>
    <w:rsid w:val="193769FF"/>
    <w:rsid w:val="193D3BF9"/>
    <w:rsid w:val="19407FBC"/>
    <w:rsid w:val="1942916B"/>
    <w:rsid w:val="1942C78E"/>
    <w:rsid w:val="1943F7CC"/>
    <w:rsid w:val="1945DA9B"/>
    <w:rsid w:val="194A419E"/>
    <w:rsid w:val="194E02E9"/>
    <w:rsid w:val="1952FAD4"/>
    <w:rsid w:val="1954F98D"/>
    <w:rsid w:val="19551E43"/>
    <w:rsid w:val="19571C80"/>
    <w:rsid w:val="195EADAA"/>
    <w:rsid w:val="196396D6"/>
    <w:rsid w:val="196D2D39"/>
    <w:rsid w:val="1971E102"/>
    <w:rsid w:val="1974FEF3"/>
    <w:rsid w:val="1977A685"/>
    <w:rsid w:val="19782E90"/>
    <w:rsid w:val="198023B0"/>
    <w:rsid w:val="19804E72"/>
    <w:rsid w:val="1985BE1E"/>
    <w:rsid w:val="1991B10D"/>
    <w:rsid w:val="1991BD1E"/>
    <w:rsid w:val="1992690D"/>
    <w:rsid w:val="19965A6A"/>
    <w:rsid w:val="1996B4B5"/>
    <w:rsid w:val="199D977B"/>
    <w:rsid w:val="199DC9E1"/>
    <w:rsid w:val="19A12D35"/>
    <w:rsid w:val="19A3D035"/>
    <w:rsid w:val="19A60D04"/>
    <w:rsid w:val="19AA94BA"/>
    <w:rsid w:val="19AC8698"/>
    <w:rsid w:val="19B456AB"/>
    <w:rsid w:val="19B608C8"/>
    <w:rsid w:val="19BD8EF7"/>
    <w:rsid w:val="19C5AEDD"/>
    <w:rsid w:val="19CA8884"/>
    <w:rsid w:val="19CAA5A3"/>
    <w:rsid w:val="19D4483C"/>
    <w:rsid w:val="19D49549"/>
    <w:rsid w:val="19D860B7"/>
    <w:rsid w:val="19DA7B0B"/>
    <w:rsid w:val="19E539CD"/>
    <w:rsid w:val="19EE0406"/>
    <w:rsid w:val="19F6C2CA"/>
    <w:rsid w:val="19FC0DED"/>
    <w:rsid w:val="1A018E12"/>
    <w:rsid w:val="1A01AED5"/>
    <w:rsid w:val="1A0C1124"/>
    <w:rsid w:val="1A0E999C"/>
    <w:rsid w:val="1A109AE2"/>
    <w:rsid w:val="1A158B82"/>
    <w:rsid w:val="1A17DA53"/>
    <w:rsid w:val="1A233473"/>
    <w:rsid w:val="1A27DA4D"/>
    <w:rsid w:val="1A2EC441"/>
    <w:rsid w:val="1A49160E"/>
    <w:rsid w:val="1A4C1E9C"/>
    <w:rsid w:val="1A523FA6"/>
    <w:rsid w:val="1A5250CE"/>
    <w:rsid w:val="1A53A1F7"/>
    <w:rsid w:val="1A565877"/>
    <w:rsid w:val="1A598184"/>
    <w:rsid w:val="1A5ECB15"/>
    <w:rsid w:val="1A624AE7"/>
    <w:rsid w:val="1A670F7F"/>
    <w:rsid w:val="1A6CF36B"/>
    <w:rsid w:val="1A6F777F"/>
    <w:rsid w:val="1A7BC702"/>
    <w:rsid w:val="1A83D4D3"/>
    <w:rsid w:val="1A84EA79"/>
    <w:rsid w:val="1A873083"/>
    <w:rsid w:val="1A942912"/>
    <w:rsid w:val="1A99DA6D"/>
    <w:rsid w:val="1A9A4969"/>
    <w:rsid w:val="1AA2739D"/>
    <w:rsid w:val="1AA3966F"/>
    <w:rsid w:val="1AA49C67"/>
    <w:rsid w:val="1AA82D65"/>
    <w:rsid w:val="1AAF91A5"/>
    <w:rsid w:val="1AB053DE"/>
    <w:rsid w:val="1AB2D752"/>
    <w:rsid w:val="1ABD234C"/>
    <w:rsid w:val="1ABEA962"/>
    <w:rsid w:val="1ACB5426"/>
    <w:rsid w:val="1AD7B6BE"/>
    <w:rsid w:val="1AD905B1"/>
    <w:rsid w:val="1AE0AE2D"/>
    <w:rsid w:val="1AE7513A"/>
    <w:rsid w:val="1AF3E2EA"/>
    <w:rsid w:val="1AF45E16"/>
    <w:rsid w:val="1B02FB52"/>
    <w:rsid w:val="1B036F4E"/>
    <w:rsid w:val="1B03C3AC"/>
    <w:rsid w:val="1B052DAD"/>
    <w:rsid w:val="1B063E56"/>
    <w:rsid w:val="1B10A7E1"/>
    <w:rsid w:val="1B135BF8"/>
    <w:rsid w:val="1B142620"/>
    <w:rsid w:val="1B223992"/>
    <w:rsid w:val="1B2327C5"/>
    <w:rsid w:val="1B26E2B9"/>
    <w:rsid w:val="1B26E32B"/>
    <w:rsid w:val="1B285C27"/>
    <w:rsid w:val="1B351BD3"/>
    <w:rsid w:val="1B3CFD96"/>
    <w:rsid w:val="1B3DDC00"/>
    <w:rsid w:val="1B46CA58"/>
    <w:rsid w:val="1B533C85"/>
    <w:rsid w:val="1B5441BE"/>
    <w:rsid w:val="1B5B3083"/>
    <w:rsid w:val="1B63BDBE"/>
    <w:rsid w:val="1B6C301B"/>
    <w:rsid w:val="1B734855"/>
    <w:rsid w:val="1B745D6D"/>
    <w:rsid w:val="1B749639"/>
    <w:rsid w:val="1B774977"/>
    <w:rsid w:val="1B794566"/>
    <w:rsid w:val="1B7C5FB3"/>
    <w:rsid w:val="1B7EA125"/>
    <w:rsid w:val="1B7F8A4E"/>
    <w:rsid w:val="1B82F62D"/>
    <w:rsid w:val="1B8C4AB1"/>
    <w:rsid w:val="1B8CD987"/>
    <w:rsid w:val="1B936E84"/>
    <w:rsid w:val="1B99C7BD"/>
    <w:rsid w:val="1B99FD70"/>
    <w:rsid w:val="1B9F6006"/>
    <w:rsid w:val="1BA0F893"/>
    <w:rsid w:val="1BA4A672"/>
    <w:rsid w:val="1BA591DC"/>
    <w:rsid w:val="1BA5D322"/>
    <w:rsid w:val="1BA9508A"/>
    <w:rsid w:val="1BAA1233"/>
    <w:rsid w:val="1BABBB88"/>
    <w:rsid w:val="1BAE5966"/>
    <w:rsid w:val="1BB40A8B"/>
    <w:rsid w:val="1BB70EA4"/>
    <w:rsid w:val="1BB8F88E"/>
    <w:rsid w:val="1BC72265"/>
    <w:rsid w:val="1BC89850"/>
    <w:rsid w:val="1BCC8899"/>
    <w:rsid w:val="1BDA4DF0"/>
    <w:rsid w:val="1BDF737C"/>
    <w:rsid w:val="1BF7D22B"/>
    <w:rsid w:val="1BFA9C69"/>
    <w:rsid w:val="1BFF9DAC"/>
    <w:rsid w:val="1BFFF68B"/>
    <w:rsid w:val="1C0824B9"/>
    <w:rsid w:val="1C0D0D78"/>
    <w:rsid w:val="1C137785"/>
    <w:rsid w:val="1C166020"/>
    <w:rsid w:val="1C1BDDA4"/>
    <w:rsid w:val="1C1EEC9E"/>
    <w:rsid w:val="1C20909F"/>
    <w:rsid w:val="1C26E48A"/>
    <w:rsid w:val="1C33800C"/>
    <w:rsid w:val="1C33E041"/>
    <w:rsid w:val="1C3A973A"/>
    <w:rsid w:val="1C3DA904"/>
    <w:rsid w:val="1C3ECA23"/>
    <w:rsid w:val="1C3F4299"/>
    <w:rsid w:val="1C422878"/>
    <w:rsid w:val="1C44A157"/>
    <w:rsid w:val="1C4690BE"/>
    <w:rsid w:val="1C4B2BED"/>
    <w:rsid w:val="1C50BED8"/>
    <w:rsid w:val="1C5D5655"/>
    <w:rsid w:val="1C5F1DC2"/>
    <w:rsid w:val="1C649329"/>
    <w:rsid w:val="1C667C69"/>
    <w:rsid w:val="1C69041B"/>
    <w:rsid w:val="1C6A5968"/>
    <w:rsid w:val="1C6C1DC1"/>
    <w:rsid w:val="1C6EE234"/>
    <w:rsid w:val="1C6F4DF5"/>
    <w:rsid w:val="1C6F9A39"/>
    <w:rsid w:val="1C70C3ED"/>
    <w:rsid w:val="1C739246"/>
    <w:rsid w:val="1C775E21"/>
    <w:rsid w:val="1C797BB9"/>
    <w:rsid w:val="1C7F8C97"/>
    <w:rsid w:val="1C81E4DD"/>
    <w:rsid w:val="1C8BDB99"/>
    <w:rsid w:val="1C8C6BCA"/>
    <w:rsid w:val="1C8D233A"/>
    <w:rsid w:val="1C903CF9"/>
    <w:rsid w:val="1C9AC875"/>
    <w:rsid w:val="1C9D3C32"/>
    <w:rsid w:val="1CA2AED6"/>
    <w:rsid w:val="1CA88783"/>
    <w:rsid w:val="1CAC7BDC"/>
    <w:rsid w:val="1CB13F46"/>
    <w:rsid w:val="1CB336CD"/>
    <w:rsid w:val="1CC473A0"/>
    <w:rsid w:val="1CC7286D"/>
    <w:rsid w:val="1CCB47FF"/>
    <w:rsid w:val="1CD95DA5"/>
    <w:rsid w:val="1CDCC3D1"/>
    <w:rsid w:val="1CE26BE4"/>
    <w:rsid w:val="1CE3AE01"/>
    <w:rsid w:val="1CE3C109"/>
    <w:rsid w:val="1CE592DE"/>
    <w:rsid w:val="1CE6BD70"/>
    <w:rsid w:val="1CE960EC"/>
    <w:rsid w:val="1D0726D7"/>
    <w:rsid w:val="1D091000"/>
    <w:rsid w:val="1D118260"/>
    <w:rsid w:val="1D120CD8"/>
    <w:rsid w:val="1D20DA7C"/>
    <w:rsid w:val="1D23CB6B"/>
    <w:rsid w:val="1D273F97"/>
    <w:rsid w:val="1D27CFF3"/>
    <w:rsid w:val="1D2A83C0"/>
    <w:rsid w:val="1D30EE9A"/>
    <w:rsid w:val="1D354AD0"/>
    <w:rsid w:val="1D3858E4"/>
    <w:rsid w:val="1D39E3BB"/>
    <w:rsid w:val="1D3A7B98"/>
    <w:rsid w:val="1D3D0D4E"/>
    <w:rsid w:val="1D3D9B77"/>
    <w:rsid w:val="1D3D9C63"/>
    <w:rsid w:val="1D42396F"/>
    <w:rsid w:val="1D449BE0"/>
    <w:rsid w:val="1D46716E"/>
    <w:rsid w:val="1D48F6EE"/>
    <w:rsid w:val="1D522A7C"/>
    <w:rsid w:val="1D52D55E"/>
    <w:rsid w:val="1D543CF3"/>
    <w:rsid w:val="1D5667D9"/>
    <w:rsid w:val="1D67C6C6"/>
    <w:rsid w:val="1D68ADAB"/>
    <w:rsid w:val="1D77E26F"/>
    <w:rsid w:val="1D799F4B"/>
    <w:rsid w:val="1D7BCE5B"/>
    <w:rsid w:val="1D7E04EF"/>
    <w:rsid w:val="1D80B738"/>
    <w:rsid w:val="1D8AE5D3"/>
    <w:rsid w:val="1D8B0A51"/>
    <w:rsid w:val="1D8FD36E"/>
    <w:rsid w:val="1D931439"/>
    <w:rsid w:val="1D95085B"/>
    <w:rsid w:val="1D98F0DC"/>
    <w:rsid w:val="1D9C9805"/>
    <w:rsid w:val="1D9D5822"/>
    <w:rsid w:val="1D9E9B66"/>
    <w:rsid w:val="1DA0FFEB"/>
    <w:rsid w:val="1DA78423"/>
    <w:rsid w:val="1DA9CBF2"/>
    <w:rsid w:val="1DAA64D2"/>
    <w:rsid w:val="1DAAF066"/>
    <w:rsid w:val="1DAB8814"/>
    <w:rsid w:val="1DAD2313"/>
    <w:rsid w:val="1DAEFA44"/>
    <w:rsid w:val="1DAEFC36"/>
    <w:rsid w:val="1DB8CE11"/>
    <w:rsid w:val="1DBD1A04"/>
    <w:rsid w:val="1DC0B78F"/>
    <w:rsid w:val="1DC387D4"/>
    <w:rsid w:val="1DC81045"/>
    <w:rsid w:val="1DCBCB11"/>
    <w:rsid w:val="1DCC7B72"/>
    <w:rsid w:val="1DCF00A9"/>
    <w:rsid w:val="1DCF104D"/>
    <w:rsid w:val="1DD4BA6B"/>
    <w:rsid w:val="1DD66ABE"/>
    <w:rsid w:val="1DD7C77F"/>
    <w:rsid w:val="1DD8C2E3"/>
    <w:rsid w:val="1DDE1DC3"/>
    <w:rsid w:val="1DE11718"/>
    <w:rsid w:val="1DE220B9"/>
    <w:rsid w:val="1DE6553D"/>
    <w:rsid w:val="1DE6F611"/>
    <w:rsid w:val="1DEB2EB1"/>
    <w:rsid w:val="1DF23A39"/>
    <w:rsid w:val="1DF97F6E"/>
    <w:rsid w:val="1E028A71"/>
    <w:rsid w:val="1E104BFD"/>
    <w:rsid w:val="1E1520C3"/>
    <w:rsid w:val="1E234688"/>
    <w:rsid w:val="1E239A8C"/>
    <w:rsid w:val="1E245F39"/>
    <w:rsid w:val="1E346905"/>
    <w:rsid w:val="1E34DCEA"/>
    <w:rsid w:val="1E3576FB"/>
    <w:rsid w:val="1E38F466"/>
    <w:rsid w:val="1E3FF7E5"/>
    <w:rsid w:val="1E4741F2"/>
    <w:rsid w:val="1E4A97BE"/>
    <w:rsid w:val="1E4E5882"/>
    <w:rsid w:val="1E54BF95"/>
    <w:rsid w:val="1E595FE1"/>
    <w:rsid w:val="1E5A1BD0"/>
    <w:rsid w:val="1E5AF6E6"/>
    <w:rsid w:val="1E5C68BF"/>
    <w:rsid w:val="1E5F26C3"/>
    <w:rsid w:val="1E66A68C"/>
    <w:rsid w:val="1E67593F"/>
    <w:rsid w:val="1E6938CA"/>
    <w:rsid w:val="1E6D02D2"/>
    <w:rsid w:val="1E6F9E81"/>
    <w:rsid w:val="1E747C70"/>
    <w:rsid w:val="1E7E77C0"/>
    <w:rsid w:val="1E7F80FF"/>
    <w:rsid w:val="1E8D69C2"/>
    <w:rsid w:val="1E9011F2"/>
    <w:rsid w:val="1E99C77F"/>
    <w:rsid w:val="1E9AFF6F"/>
    <w:rsid w:val="1EA4F57D"/>
    <w:rsid w:val="1EA7E7BA"/>
    <w:rsid w:val="1EA8E3F7"/>
    <w:rsid w:val="1EAE58E8"/>
    <w:rsid w:val="1EB283BC"/>
    <w:rsid w:val="1EB3DD4E"/>
    <w:rsid w:val="1EC033B4"/>
    <w:rsid w:val="1ED2755B"/>
    <w:rsid w:val="1ED34B64"/>
    <w:rsid w:val="1EE42E01"/>
    <w:rsid w:val="1EEBCA28"/>
    <w:rsid w:val="1EFA790C"/>
    <w:rsid w:val="1EFE8694"/>
    <w:rsid w:val="1F13E3D7"/>
    <w:rsid w:val="1F13FBAA"/>
    <w:rsid w:val="1F15B699"/>
    <w:rsid w:val="1F247C12"/>
    <w:rsid w:val="1F2516E9"/>
    <w:rsid w:val="1F25EB21"/>
    <w:rsid w:val="1F29FAE9"/>
    <w:rsid w:val="1F2FB479"/>
    <w:rsid w:val="1F347B81"/>
    <w:rsid w:val="1F38EC9E"/>
    <w:rsid w:val="1F40BC34"/>
    <w:rsid w:val="1F438137"/>
    <w:rsid w:val="1F4D9C0D"/>
    <w:rsid w:val="1F4E8E4B"/>
    <w:rsid w:val="1F50C4C5"/>
    <w:rsid w:val="1F51A8AD"/>
    <w:rsid w:val="1F5A4584"/>
    <w:rsid w:val="1F5ADFC1"/>
    <w:rsid w:val="1F5C1FC2"/>
    <w:rsid w:val="1F769951"/>
    <w:rsid w:val="1F7CDBA2"/>
    <w:rsid w:val="1F7DC2D6"/>
    <w:rsid w:val="1F807001"/>
    <w:rsid w:val="1F80938E"/>
    <w:rsid w:val="1F881A43"/>
    <w:rsid w:val="1F8D0CA3"/>
    <w:rsid w:val="1F8E9EBC"/>
    <w:rsid w:val="1F8F6554"/>
    <w:rsid w:val="1F9065B8"/>
    <w:rsid w:val="1F92AE46"/>
    <w:rsid w:val="1F98E751"/>
    <w:rsid w:val="1F993D57"/>
    <w:rsid w:val="1F9A7833"/>
    <w:rsid w:val="1F9D3371"/>
    <w:rsid w:val="1FA1E8AB"/>
    <w:rsid w:val="1FA77EA9"/>
    <w:rsid w:val="1FAE03FB"/>
    <w:rsid w:val="1FAE9909"/>
    <w:rsid w:val="1FB28631"/>
    <w:rsid w:val="1FBBD3FB"/>
    <w:rsid w:val="1FC08FAF"/>
    <w:rsid w:val="1FC802BD"/>
    <w:rsid w:val="1FCFA850"/>
    <w:rsid w:val="1FD46464"/>
    <w:rsid w:val="1FD5BE98"/>
    <w:rsid w:val="1FDD8626"/>
    <w:rsid w:val="1FDF7573"/>
    <w:rsid w:val="1FE7E45E"/>
    <w:rsid w:val="1FE84BA6"/>
    <w:rsid w:val="1FEB5208"/>
    <w:rsid w:val="1FECEDBA"/>
    <w:rsid w:val="1FEEC911"/>
    <w:rsid w:val="1FF1E61A"/>
    <w:rsid w:val="1FF676BC"/>
    <w:rsid w:val="1FFA42E2"/>
    <w:rsid w:val="1FFC8ECE"/>
    <w:rsid w:val="1FFEC6F0"/>
    <w:rsid w:val="2005092B"/>
    <w:rsid w:val="200739DC"/>
    <w:rsid w:val="200A3395"/>
    <w:rsid w:val="200BAE6F"/>
    <w:rsid w:val="2010D297"/>
    <w:rsid w:val="201261CB"/>
    <w:rsid w:val="2014AB3F"/>
    <w:rsid w:val="2015006B"/>
    <w:rsid w:val="201853AA"/>
    <w:rsid w:val="2018F5F0"/>
    <w:rsid w:val="2019D6A8"/>
    <w:rsid w:val="201AC34C"/>
    <w:rsid w:val="201B6144"/>
    <w:rsid w:val="202534A7"/>
    <w:rsid w:val="202EC8FD"/>
    <w:rsid w:val="2032C011"/>
    <w:rsid w:val="203387C6"/>
    <w:rsid w:val="2035CF7E"/>
    <w:rsid w:val="2035CF86"/>
    <w:rsid w:val="20383F8A"/>
    <w:rsid w:val="203D7E1A"/>
    <w:rsid w:val="20456B01"/>
    <w:rsid w:val="2049F2B7"/>
    <w:rsid w:val="204DDF2F"/>
    <w:rsid w:val="204E9804"/>
    <w:rsid w:val="20588B15"/>
    <w:rsid w:val="205A5322"/>
    <w:rsid w:val="205B6C2D"/>
    <w:rsid w:val="205F897D"/>
    <w:rsid w:val="206194D6"/>
    <w:rsid w:val="20632F8F"/>
    <w:rsid w:val="2070B473"/>
    <w:rsid w:val="20773F25"/>
    <w:rsid w:val="207CDDA5"/>
    <w:rsid w:val="2088DBCD"/>
    <w:rsid w:val="208F1DDC"/>
    <w:rsid w:val="208FA076"/>
    <w:rsid w:val="209731FF"/>
    <w:rsid w:val="2097534B"/>
    <w:rsid w:val="209BF9FC"/>
    <w:rsid w:val="20A0DCAA"/>
    <w:rsid w:val="20A151A6"/>
    <w:rsid w:val="20A872F4"/>
    <w:rsid w:val="20AE0598"/>
    <w:rsid w:val="20AE1B4D"/>
    <w:rsid w:val="20AF8331"/>
    <w:rsid w:val="20B22AFE"/>
    <w:rsid w:val="20B60808"/>
    <w:rsid w:val="20BBAD53"/>
    <w:rsid w:val="20C39C69"/>
    <w:rsid w:val="20CB723F"/>
    <w:rsid w:val="20D139DB"/>
    <w:rsid w:val="20D1B1FC"/>
    <w:rsid w:val="20D3CB59"/>
    <w:rsid w:val="20D81B1F"/>
    <w:rsid w:val="20D93725"/>
    <w:rsid w:val="20DE0F1E"/>
    <w:rsid w:val="20DE7FB1"/>
    <w:rsid w:val="20DFC027"/>
    <w:rsid w:val="20E2914C"/>
    <w:rsid w:val="20E4A42E"/>
    <w:rsid w:val="20EC1433"/>
    <w:rsid w:val="20F05C41"/>
    <w:rsid w:val="20F3669A"/>
    <w:rsid w:val="20F6F26F"/>
    <w:rsid w:val="20FCA7B0"/>
    <w:rsid w:val="20FE2D98"/>
    <w:rsid w:val="20FE88DC"/>
    <w:rsid w:val="21059E0B"/>
    <w:rsid w:val="2106A2F7"/>
    <w:rsid w:val="2108F388"/>
    <w:rsid w:val="210C4C79"/>
    <w:rsid w:val="210E228E"/>
    <w:rsid w:val="21178015"/>
    <w:rsid w:val="2124AB18"/>
    <w:rsid w:val="212A4EEA"/>
    <w:rsid w:val="212E2463"/>
    <w:rsid w:val="212E6C37"/>
    <w:rsid w:val="2130A8A2"/>
    <w:rsid w:val="2132DB1C"/>
    <w:rsid w:val="21352E35"/>
    <w:rsid w:val="2138D871"/>
    <w:rsid w:val="2139D5FC"/>
    <w:rsid w:val="213BB854"/>
    <w:rsid w:val="213D929A"/>
    <w:rsid w:val="21474599"/>
    <w:rsid w:val="2149678A"/>
    <w:rsid w:val="214DE90F"/>
    <w:rsid w:val="2152176C"/>
    <w:rsid w:val="2153BFE3"/>
    <w:rsid w:val="215905E1"/>
    <w:rsid w:val="215AD9E2"/>
    <w:rsid w:val="216289DB"/>
    <w:rsid w:val="2162B395"/>
    <w:rsid w:val="2163B07C"/>
    <w:rsid w:val="21685162"/>
    <w:rsid w:val="216E8328"/>
    <w:rsid w:val="2172B7A1"/>
    <w:rsid w:val="21736D18"/>
    <w:rsid w:val="21776D6E"/>
    <w:rsid w:val="217BD448"/>
    <w:rsid w:val="217C8FE1"/>
    <w:rsid w:val="2183E48D"/>
    <w:rsid w:val="21880352"/>
    <w:rsid w:val="218AE2F2"/>
    <w:rsid w:val="21933B96"/>
    <w:rsid w:val="219A1378"/>
    <w:rsid w:val="21A2FB98"/>
    <w:rsid w:val="21A4B40A"/>
    <w:rsid w:val="21AD69DC"/>
    <w:rsid w:val="21AEC334"/>
    <w:rsid w:val="21B037BF"/>
    <w:rsid w:val="21B0C4B4"/>
    <w:rsid w:val="21B49EF0"/>
    <w:rsid w:val="21B7D300"/>
    <w:rsid w:val="21B945A4"/>
    <w:rsid w:val="21BF96FB"/>
    <w:rsid w:val="21C3F4A3"/>
    <w:rsid w:val="21C8D76E"/>
    <w:rsid w:val="21D07122"/>
    <w:rsid w:val="21DB498C"/>
    <w:rsid w:val="21DB7D4B"/>
    <w:rsid w:val="21DCC372"/>
    <w:rsid w:val="21DFFB32"/>
    <w:rsid w:val="21E5D5A4"/>
    <w:rsid w:val="21E5F321"/>
    <w:rsid w:val="21E6F36B"/>
    <w:rsid w:val="21E8F3D3"/>
    <w:rsid w:val="21F377F6"/>
    <w:rsid w:val="21F3BC30"/>
    <w:rsid w:val="21F452C3"/>
    <w:rsid w:val="21F848FA"/>
    <w:rsid w:val="21FA7274"/>
    <w:rsid w:val="21FD5009"/>
    <w:rsid w:val="22015BE2"/>
    <w:rsid w:val="2204BBE6"/>
    <w:rsid w:val="2206D25F"/>
    <w:rsid w:val="22092C0C"/>
    <w:rsid w:val="22133802"/>
    <w:rsid w:val="221B7104"/>
    <w:rsid w:val="22283264"/>
    <w:rsid w:val="22364085"/>
    <w:rsid w:val="223756EB"/>
    <w:rsid w:val="2239B8FC"/>
    <w:rsid w:val="223F1ED7"/>
    <w:rsid w:val="224431BF"/>
    <w:rsid w:val="2244B46B"/>
    <w:rsid w:val="2247132C"/>
    <w:rsid w:val="224854C1"/>
    <w:rsid w:val="22588D1D"/>
    <w:rsid w:val="225D0B51"/>
    <w:rsid w:val="22650FEC"/>
    <w:rsid w:val="227830DD"/>
    <w:rsid w:val="2278A6EB"/>
    <w:rsid w:val="227DF807"/>
    <w:rsid w:val="22809080"/>
    <w:rsid w:val="2281CA8E"/>
    <w:rsid w:val="2289F255"/>
    <w:rsid w:val="228E8175"/>
    <w:rsid w:val="228F3BC7"/>
    <w:rsid w:val="228FBCD0"/>
    <w:rsid w:val="22933191"/>
    <w:rsid w:val="229BA55E"/>
    <w:rsid w:val="229CAEF2"/>
    <w:rsid w:val="229F9DE5"/>
    <w:rsid w:val="22A50A31"/>
    <w:rsid w:val="22A5F8A5"/>
    <w:rsid w:val="22AA3719"/>
    <w:rsid w:val="22BABB04"/>
    <w:rsid w:val="22BE1E4C"/>
    <w:rsid w:val="22BE24C7"/>
    <w:rsid w:val="22C672F0"/>
    <w:rsid w:val="22C8C0D8"/>
    <w:rsid w:val="22CA6A89"/>
    <w:rsid w:val="22CD0456"/>
    <w:rsid w:val="22D08813"/>
    <w:rsid w:val="22E176D4"/>
    <w:rsid w:val="22E3F59B"/>
    <w:rsid w:val="22E57239"/>
    <w:rsid w:val="22E698ED"/>
    <w:rsid w:val="22E74F50"/>
    <w:rsid w:val="22E8728D"/>
    <w:rsid w:val="22F1BAFB"/>
    <w:rsid w:val="22F8F6AE"/>
    <w:rsid w:val="22FA11D4"/>
    <w:rsid w:val="22FB894D"/>
    <w:rsid w:val="230141D4"/>
    <w:rsid w:val="230599B7"/>
    <w:rsid w:val="2308E6AB"/>
    <w:rsid w:val="230B3F8B"/>
    <w:rsid w:val="230D376D"/>
    <w:rsid w:val="230E705B"/>
    <w:rsid w:val="230EA2B7"/>
    <w:rsid w:val="23143F10"/>
    <w:rsid w:val="2315E2E0"/>
    <w:rsid w:val="2316ED17"/>
    <w:rsid w:val="231817B0"/>
    <w:rsid w:val="231C2A1F"/>
    <w:rsid w:val="231D50A6"/>
    <w:rsid w:val="231F7AB7"/>
    <w:rsid w:val="2324CF14"/>
    <w:rsid w:val="2329F33F"/>
    <w:rsid w:val="232BBBAC"/>
    <w:rsid w:val="232C960B"/>
    <w:rsid w:val="232E60EB"/>
    <w:rsid w:val="23364FAA"/>
    <w:rsid w:val="2347C17C"/>
    <w:rsid w:val="234CB34C"/>
    <w:rsid w:val="2357DF94"/>
    <w:rsid w:val="2357EADB"/>
    <w:rsid w:val="23588DA5"/>
    <w:rsid w:val="235F2330"/>
    <w:rsid w:val="2360E8BA"/>
    <w:rsid w:val="2373C260"/>
    <w:rsid w:val="23785030"/>
    <w:rsid w:val="238CB5E4"/>
    <w:rsid w:val="238DB91D"/>
    <w:rsid w:val="239014D7"/>
    <w:rsid w:val="23932BB1"/>
    <w:rsid w:val="2394813F"/>
    <w:rsid w:val="2394C9A4"/>
    <w:rsid w:val="239D1E68"/>
    <w:rsid w:val="23AD174D"/>
    <w:rsid w:val="23AD6F3E"/>
    <w:rsid w:val="23B58E3F"/>
    <w:rsid w:val="23B9BD0E"/>
    <w:rsid w:val="23BB9B51"/>
    <w:rsid w:val="23C0C796"/>
    <w:rsid w:val="23C11651"/>
    <w:rsid w:val="23C64C53"/>
    <w:rsid w:val="23C7E31A"/>
    <w:rsid w:val="23CDA80C"/>
    <w:rsid w:val="23CFABBF"/>
    <w:rsid w:val="23D869D4"/>
    <w:rsid w:val="23DDC958"/>
    <w:rsid w:val="23DE4261"/>
    <w:rsid w:val="23E059FB"/>
    <w:rsid w:val="23E463B6"/>
    <w:rsid w:val="23EB6D8B"/>
    <w:rsid w:val="23F003F3"/>
    <w:rsid w:val="23F1AC4A"/>
    <w:rsid w:val="23F72F25"/>
    <w:rsid w:val="23F787C4"/>
    <w:rsid w:val="23F958A3"/>
    <w:rsid w:val="24012C9D"/>
    <w:rsid w:val="240240CB"/>
    <w:rsid w:val="2403573A"/>
    <w:rsid w:val="24087723"/>
    <w:rsid w:val="240A1E04"/>
    <w:rsid w:val="24180A95"/>
    <w:rsid w:val="2418F435"/>
    <w:rsid w:val="241F8620"/>
    <w:rsid w:val="2423BB4F"/>
    <w:rsid w:val="24253AA8"/>
    <w:rsid w:val="24267EDD"/>
    <w:rsid w:val="242BBB50"/>
    <w:rsid w:val="242EAF3A"/>
    <w:rsid w:val="24380E07"/>
    <w:rsid w:val="243B4DB7"/>
    <w:rsid w:val="243F898F"/>
    <w:rsid w:val="24431C7E"/>
    <w:rsid w:val="2443F47F"/>
    <w:rsid w:val="24463D9C"/>
    <w:rsid w:val="244C4FFF"/>
    <w:rsid w:val="244CEFB8"/>
    <w:rsid w:val="2450E7C4"/>
    <w:rsid w:val="2453D507"/>
    <w:rsid w:val="24554CA4"/>
    <w:rsid w:val="2459062C"/>
    <w:rsid w:val="245C4E96"/>
    <w:rsid w:val="2467F953"/>
    <w:rsid w:val="24693F5E"/>
    <w:rsid w:val="2469B468"/>
    <w:rsid w:val="246C6980"/>
    <w:rsid w:val="246CCEF7"/>
    <w:rsid w:val="247D5D50"/>
    <w:rsid w:val="247ED332"/>
    <w:rsid w:val="248E32CD"/>
    <w:rsid w:val="248E90AA"/>
    <w:rsid w:val="249E7764"/>
    <w:rsid w:val="24A69E76"/>
    <w:rsid w:val="24A98A27"/>
    <w:rsid w:val="24B00604"/>
    <w:rsid w:val="24B558A8"/>
    <w:rsid w:val="24BF311D"/>
    <w:rsid w:val="24C20D90"/>
    <w:rsid w:val="24C4A83A"/>
    <w:rsid w:val="24C55FE4"/>
    <w:rsid w:val="24CB18AB"/>
    <w:rsid w:val="24D02447"/>
    <w:rsid w:val="24E40099"/>
    <w:rsid w:val="24E9D397"/>
    <w:rsid w:val="24ED9433"/>
    <w:rsid w:val="24FED363"/>
    <w:rsid w:val="2502239C"/>
    <w:rsid w:val="25034E62"/>
    <w:rsid w:val="25071C6E"/>
    <w:rsid w:val="250783F7"/>
    <w:rsid w:val="25090171"/>
    <w:rsid w:val="250EEAD2"/>
    <w:rsid w:val="2510C66A"/>
    <w:rsid w:val="251370B1"/>
    <w:rsid w:val="2514E586"/>
    <w:rsid w:val="25168FC8"/>
    <w:rsid w:val="2516E968"/>
    <w:rsid w:val="2517600A"/>
    <w:rsid w:val="2519D9D8"/>
    <w:rsid w:val="2520D9CA"/>
    <w:rsid w:val="252279B8"/>
    <w:rsid w:val="2525B19D"/>
    <w:rsid w:val="2527CF34"/>
    <w:rsid w:val="252B48CC"/>
    <w:rsid w:val="25370DAF"/>
    <w:rsid w:val="253763B1"/>
    <w:rsid w:val="2545F93C"/>
    <w:rsid w:val="2548A025"/>
    <w:rsid w:val="254A6989"/>
    <w:rsid w:val="2558B6BA"/>
    <w:rsid w:val="255A9FD6"/>
    <w:rsid w:val="255BC209"/>
    <w:rsid w:val="255E82EB"/>
    <w:rsid w:val="256A9111"/>
    <w:rsid w:val="2579432A"/>
    <w:rsid w:val="257A7963"/>
    <w:rsid w:val="2583A7B5"/>
    <w:rsid w:val="2584A5B3"/>
    <w:rsid w:val="25885E75"/>
    <w:rsid w:val="2588EF77"/>
    <w:rsid w:val="258CF434"/>
    <w:rsid w:val="258FF933"/>
    <w:rsid w:val="2592DF74"/>
    <w:rsid w:val="25954C39"/>
    <w:rsid w:val="2596E231"/>
    <w:rsid w:val="259B5522"/>
    <w:rsid w:val="259F2B2C"/>
    <w:rsid w:val="259F3DD1"/>
    <w:rsid w:val="25A1E1BD"/>
    <w:rsid w:val="25A491FF"/>
    <w:rsid w:val="25B0CA3E"/>
    <w:rsid w:val="25BA79D9"/>
    <w:rsid w:val="25BF5D93"/>
    <w:rsid w:val="25C16776"/>
    <w:rsid w:val="25C454E3"/>
    <w:rsid w:val="25C60C2C"/>
    <w:rsid w:val="25C81C52"/>
    <w:rsid w:val="25CABE71"/>
    <w:rsid w:val="25CCF7E2"/>
    <w:rsid w:val="25CD0788"/>
    <w:rsid w:val="25CF3898"/>
    <w:rsid w:val="25CF48D1"/>
    <w:rsid w:val="25DCF573"/>
    <w:rsid w:val="25E46778"/>
    <w:rsid w:val="25E5B662"/>
    <w:rsid w:val="25EA53B3"/>
    <w:rsid w:val="25F90E2A"/>
    <w:rsid w:val="25FFF69F"/>
    <w:rsid w:val="2600869F"/>
    <w:rsid w:val="26042474"/>
    <w:rsid w:val="2605456F"/>
    <w:rsid w:val="2605D66F"/>
    <w:rsid w:val="260984B3"/>
    <w:rsid w:val="261603B5"/>
    <w:rsid w:val="26230202"/>
    <w:rsid w:val="2623423A"/>
    <w:rsid w:val="2627E2AF"/>
    <w:rsid w:val="26292038"/>
    <w:rsid w:val="262B6EE0"/>
    <w:rsid w:val="262C1947"/>
    <w:rsid w:val="26343583"/>
    <w:rsid w:val="26349B84"/>
    <w:rsid w:val="263C26C2"/>
    <w:rsid w:val="264E56AB"/>
    <w:rsid w:val="264F38C5"/>
    <w:rsid w:val="26501AC5"/>
    <w:rsid w:val="2656B493"/>
    <w:rsid w:val="265AD17D"/>
    <w:rsid w:val="265C2EE3"/>
    <w:rsid w:val="2668DCD2"/>
    <w:rsid w:val="2669DD87"/>
    <w:rsid w:val="266E01C2"/>
    <w:rsid w:val="266F4471"/>
    <w:rsid w:val="2672BBC8"/>
    <w:rsid w:val="2672DB7A"/>
    <w:rsid w:val="26795E75"/>
    <w:rsid w:val="267D0077"/>
    <w:rsid w:val="2681BB20"/>
    <w:rsid w:val="268501B1"/>
    <w:rsid w:val="268A3991"/>
    <w:rsid w:val="268A8971"/>
    <w:rsid w:val="26A3D854"/>
    <w:rsid w:val="26A40968"/>
    <w:rsid w:val="26B89A4C"/>
    <w:rsid w:val="26C48BE1"/>
    <w:rsid w:val="26C5BFF1"/>
    <w:rsid w:val="26C69160"/>
    <w:rsid w:val="26CA3E6D"/>
    <w:rsid w:val="26CB8BF1"/>
    <w:rsid w:val="26D4A06C"/>
    <w:rsid w:val="26D5E88A"/>
    <w:rsid w:val="26D616B9"/>
    <w:rsid w:val="26D78895"/>
    <w:rsid w:val="26DB24FD"/>
    <w:rsid w:val="26DB2FF4"/>
    <w:rsid w:val="26E55605"/>
    <w:rsid w:val="26E6089F"/>
    <w:rsid w:val="26EB64B3"/>
    <w:rsid w:val="26EFB735"/>
    <w:rsid w:val="26F3C861"/>
    <w:rsid w:val="27015AB2"/>
    <w:rsid w:val="27016FDB"/>
    <w:rsid w:val="27019A2A"/>
    <w:rsid w:val="27132CC5"/>
    <w:rsid w:val="27134320"/>
    <w:rsid w:val="271C553C"/>
    <w:rsid w:val="2722F56E"/>
    <w:rsid w:val="272407B7"/>
    <w:rsid w:val="272640B3"/>
    <w:rsid w:val="27274B48"/>
    <w:rsid w:val="272E4D0D"/>
    <w:rsid w:val="2733BE75"/>
    <w:rsid w:val="27357811"/>
    <w:rsid w:val="27372583"/>
    <w:rsid w:val="273A0C1B"/>
    <w:rsid w:val="273ABFB9"/>
    <w:rsid w:val="2749B05C"/>
    <w:rsid w:val="275B9A98"/>
    <w:rsid w:val="275F199D"/>
    <w:rsid w:val="2763DF8C"/>
    <w:rsid w:val="27653DD6"/>
    <w:rsid w:val="2766A2B4"/>
    <w:rsid w:val="27687BCA"/>
    <w:rsid w:val="2768C2B3"/>
    <w:rsid w:val="276A84A5"/>
    <w:rsid w:val="276D93A0"/>
    <w:rsid w:val="2774457E"/>
    <w:rsid w:val="27746A26"/>
    <w:rsid w:val="2776522E"/>
    <w:rsid w:val="2779DCEA"/>
    <w:rsid w:val="277B7BFA"/>
    <w:rsid w:val="277BEBC7"/>
    <w:rsid w:val="277E08D3"/>
    <w:rsid w:val="2784FF45"/>
    <w:rsid w:val="278619FE"/>
    <w:rsid w:val="2789D073"/>
    <w:rsid w:val="2789DFB0"/>
    <w:rsid w:val="278E92FF"/>
    <w:rsid w:val="279080B9"/>
    <w:rsid w:val="2792AEFF"/>
    <w:rsid w:val="2793227A"/>
    <w:rsid w:val="27966B55"/>
    <w:rsid w:val="279BAF3F"/>
    <w:rsid w:val="279C3B12"/>
    <w:rsid w:val="27A49AEF"/>
    <w:rsid w:val="27A5DE9D"/>
    <w:rsid w:val="27A9210A"/>
    <w:rsid w:val="27ABDDCC"/>
    <w:rsid w:val="27B09CF9"/>
    <w:rsid w:val="27B76BEA"/>
    <w:rsid w:val="27BB8881"/>
    <w:rsid w:val="27C25106"/>
    <w:rsid w:val="27C39811"/>
    <w:rsid w:val="27C47FA9"/>
    <w:rsid w:val="27C4F61B"/>
    <w:rsid w:val="27C55900"/>
    <w:rsid w:val="27CB767F"/>
    <w:rsid w:val="27D79E26"/>
    <w:rsid w:val="27DFBF9D"/>
    <w:rsid w:val="27E5D667"/>
    <w:rsid w:val="27E7A975"/>
    <w:rsid w:val="27E877FC"/>
    <w:rsid w:val="27F0470D"/>
    <w:rsid w:val="2807741C"/>
    <w:rsid w:val="280E9A06"/>
    <w:rsid w:val="28101D25"/>
    <w:rsid w:val="2815B03E"/>
    <w:rsid w:val="28189664"/>
    <w:rsid w:val="281B0AB7"/>
    <w:rsid w:val="28215F89"/>
    <w:rsid w:val="282BAC27"/>
    <w:rsid w:val="282D54F5"/>
    <w:rsid w:val="2830E595"/>
    <w:rsid w:val="283C940E"/>
    <w:rsid w:val="283F5079"/>
    <w:rsid w:val="283F7D31"/>
    <w:rsid w:val="2843F393"/>
    <w:rsid w:val="284C2F48"/>
    <w:rsid w:val="28552920"/>
    <w:rsid w:val="285713DF"/>
    <w:rsid w:val="285A4D05"/>
    <w:rsid w:val="28642F19"/>
    <w:rsid w:val="28661DCF"/>
    <w:rsid w:val="2871F1E8"/>
    <w:rsid w:val="287D72CB"/>
    <w:rsid w:val="2888A571"/>
    <w:rsid w:val="288B6A18"/>
    <w:rsid w:val="28A16CB6"/>
    <w:rsid w:val="28A4D466"/>
    <w:rsid w:val="28A7856B"/>
    <w:rsid w:val="28A8374F"/>
    <w:rsid w:val="28B011E7"/>
    <w:rsid w:val="28B4E024"/>
    <w:rsid w:val="28BC0345"/>
    <w:rsid w:val="28BCCBB8"/>
    <w:rsid w:val="28BF17E4"/>
    <w:rsid w:val="28C2E164"/>
    <w:rsid w:val="28C73EBF"/>
    <w:rsid w:val="28C9B7B2"/>
    <w:rsid w:val="28CA1667"/>
    <w:rsid w:val="28D0B3B1"/>
    <w:rsid w:val="28D6027C"/>
    <w:rsid w:val="28D63A02"/>
    <w:rsid w:val="28DB35A7"/>
    <w:rsid w:val="28DBE846"/>
    <w:rsid w:val="28E38908"/>
    <w:rsid w:val="28E8AE49"/>
    <w:rsid w:val="28E9667C"/>
    <w:rsid w:val="28EB27A2"/>
    <w:rsid w:val="28ECC8AB"/>
    <w:rsid w:val="28F3F025"/>
    <w:rsid w:val="28F625A0"/>
    <w:rsid w:val="28FF582C"/>
    <w:rsid w:val="2901A493"/>
    <w:rsid w:val="290509B6"/>
    <w:rsid w:val="29095255"/>
    <w:rsid w:val="290F06B1"/>
    <w:rsid w:val="2912C3F9"/>
    <w:rsid w:val="2915B987"/>
    <w:rsid w:val="291B7C12"/>
    <w:rsid w:val="2922A544"/>
    <w:rsid w:val="29274382"/>
    <w:rsid w:val="2933C539"/>
    <w:rsid w:val="2939F41F"/>
    <w:rsid w:val="2940401A"/>
    <w:rsid w:val="29494412"/>
    <w:rsid w:val="294BCE9C"/>
    <w:rsid w:val="294FD423"/>
    <w:rsid w:val="2951E42A"/>
    <w:rsid w:val="2958515F"/>
    <w:rsid w:val="295D2AF7"/>
    <w:rsid w:val="2961B646"/>
    <w:rsid w:val="296C3BF2"/>
    <w:rsid w:val="296CA52B"/>
    <w:rsid w:val="296E2C58"/>
    <w:rsid w:val="296E9B75"/>
    <w:rsid w:val="29793ED5"/>
    <w:rsid w:val="297ECD3A"/>
    <w:rsid w:val="297F46B5"/>
    <w:rsid w:val="297FD1D7"/>
    <w:rsid w:val="29861F4B"/>
    <w:rsid w:val="2986D987"/>
    <w:rsid w:val="29877AA6"/>
    <w:rsid w:val="298B2C0B"/>
    <w:rsid w:val="298DA4B7"/>
    <w:rsid w:val="2997E3A0"/>
    <w:rsid w:val="299A6FBF"/>
    <w:rsid w:val="299EEA6D"/>
    <w:rsid w:val="299F9D0B"/>
    <w:rsid w:val="29A6C1DD"/>
    <w:rsid w:val="29AAE043"/>
    <w:rsid w:val="29ADF88D"/>
    <w:rsid w:val="29B1809F"/>
    <w:rsid w:val="29B31A6C"/>
    <w:rsid w:val="29B3ABD8"/>
    <w:rsid w:val="29B62834"/>
    <w:rsid w:val="29B65812"/>
    <w:rsid w:val="29B682DC"/>
    <w:rsid w:val="29B84104"/>
    <w:rsid w:val="29B96AF6"/>
    <w:rsid w:val="29C1805C"/>
    <w:rsid w:val="29C268B1"/>
    <w:rsid w:val="29C49576"/>
    <w:rsid w:val="29CA45DF"/>
    <w:rsid w:val="29CD5BB6"/>
    <w:rsid w:val="29D488FE"/>
    <w:rsid w:val="29DD99EC"/>
    <w:rsid w:val="29E9121D"/>
    <w:rsid w:val="29EFB296"/>
    <w:rsid w:val="29F10B8F"/>
    <w:rsid w:val="29FCE099"/>
    <w:rsid w:val="29FD9A8C"/>
    <w:rsid w:val="29FFF135"/>
    <w:rsid w:val="2A07FB23"/>
    <w:rsid w:val="2A083CF8"/>
    <w:rsid w:val="2A08E90F"/>
    <w:rsid w:val="2A20C2A8"/>
    <w:rsid w:val="2A22A00A"/>
    <w:rsid w:val="2A27B33A"/>
    <w:rsid w:val="2A2ABE63"/>
    <w:rsid w:val="2A2BEBF9"/>
    <w:rsid w:val="2A2CB189"/>
    <w:rsid w:val="2A392161"/>
    <w:rsid w:val="2A3EFCF1"/>
    <w:rsid w:val="2A412387"/>
    <w:rsid w:val="2A4F3986"/>
    <w:rsid w:val="2A519299"/>
    <w:rsid w:val="2A54D724"/>
    <w:rsid w:val="2A59F1FB"/>
    <w:rsid w:val="2A5EF613"/>
    <w:rsid w:val="2A633DC2"/>
    <w:rsid w:val="2A73A994"/>
    <w:rsid w:val="2A7A4DA2"/>
    <w:rsid w:val="2A7B45B4"/>
    <w:rsid w:val="2A7BAB94"/>
    <w:rsid w:val="2A83432A"/>
    <w:rsid w:val="2A857CC8"/>
    <w:rsid w:val="2A90505B"/>
    <w:rsid w:val="2A9509C3"/>
    <w:rsid w:val="2A981A7D"/>
    <w:rsid w:val="2A99DB1E"/>
    <w:rsid w:val="2AA4F6FC"/>
    <w:rsid w:val="2AAB13F2"/>
    <w:rsid w:val="2AAB243E"/>
    <w:rsid w:val="2AADF70D"/>
    <w:rsid w:val="2AAF1A69"/>
    <w:rsid w:val="2AAF1DA7"/>
    <w:rsid w:val="2AB56E6A"/>
    <w:rsid w:val="2AB6F4A8"/>
    <w:rsid w:val="2AB7B02D"/>
    <w:rsid w:val="2ABFE230"/>
    <w:rsid w:val="2AC104D5"/>
    <w:rsid w:val="2AC6D5E7"/>
    <w:rsid w:val="2ACFBAC0"/>
    <w:rsid w:val="2AD28CC5"/>
    <w:rsid w:val="2AD5B1FF"/>
    <w:rsid w:val="2ADF0738"/>
    <w:rsid w:val="2AE3843B"/>
    <w:rsid w:val="2AE42A60"/>
    <w:rsid w:val="2AE693A2"/>
    <w:rsid w:val="2AE83994"/>
    <w:rsid w:val="2AEA19BF"/>
    <w:rsid w:val="2AEF7504"/>
    <w:rsid w:val="2AF01F1E"/>
    <w:rsid w:val="2AF2283D"/>
    <w:rsid w:val="2AF402A4"/>
    <w:rsid w:val="2AFB5B24"/>
    <w:rsid w:val="2B01016E"/>
    <w:rsid w:val="2B1360FB"/>
    <w:rsid w:val="2B187D4D"/>
    <w:rsid w:val="2B1EB8A0"/>
    <w:rsid w:val="2B20DF5A"/>
    <w:rsid w:val="2B21357F"/>
    <w:rsid w:val="2B22A9E8"/>
    <w:rsid w:val="2B22DBAA"/>
    <w:rsid w:val="2B316C7D"/>
    <w:rsid w:val="2B33F9AE"/>
    <w:rsid w:val="2B34806D"/>
    <w:rsid w:val="2B367231"/>
    <w:rsid w:val="2B40A631"/>
    <w:rsid w:val="2B474189"/>
    <w:rsid w:val="2B4C3D21"/>
    <w:rsid w:val="2B4E5755"/>
    <w:rsid w:val="2B51C8C7"/>
    <w:rsid w:val="2B56FDBF"/>
    <w:rsid w:val="2B59DDAB"/>
    <w:rsid w:val="2B5E9950"/>
    <w:rsid w:val="2B5E9D3C"/>
    <w:rsid w:val="2B5FF020"/>
    <w:rsid w:val="2B607B80"/>
    <w:rsid w:val="2B6304E8"/>
    <w:rsid w:val="2B6A4986"/>
    <w:rsid w:val="2B6DA7A2"/>
    <w:rsid w:val="2B72232A"/>
    <w:rsid w:val="2B772CD0"/>
    <w:rsid w:val="2B77A4AD"/>
    <w:rsid w:val="2B78C13E"/>
    <w:rsid w:val="2B79184C"/>
    <w:rsid w:val="2B7C1F5B"/>
    <w:rsid w:val="2B7F908E"/>
    <w:rsid w:val="2B848D66"/>
    <w:rsid w:val="2B870BE4"/>
    <w:rsid w:val="2B945C4A"/>
    <w:rsid w:val="2B97A4C4"/>
    <w:rsid w:val="2B98D422"/>
    <w:rsid w:val="2B9E7026"/>
    <w:rsid w:val="2BA36BFC"/>
    <w:rsid w:val="2BA4F6A6"/>
    <w:rsid w:val="2BA6E29E"/>
    <w:rsid w:val="2BAD0CE3"/>
    <w:rsid w:val="2BB37153"/>
    <w:rsid w:val="2BB44FA4"/>
    <w:rsid w:val="2BB7745D"/>
    <w:rsid w:val="2BB91B28"/>
    <w:rsid w:val="2BBAA8B5"/>
    <w:rsid w:val="2BC14094"/>
    <w:rsid w:val="2BC793A8"/>
    <w:rsid w:val="2BC9A238"/>
    <w:rsid w:val="2BD25F68"/>
    <w:rsid w:val="2BD588C7"/>
    <w:rsid w:val="2BD83F5D"/>
    <w:rsid w:val="2BDFCCCB"/>
    <w:rsid w:val="2BE9DF7D"/>
    <w:rsid w:val="2BEE83C3"/>
    <w:rsid w:val="2BEF096D"/>
    <w:rsid w:val="2BF137F0"/>
    <w:rsid w:val="2BF356A2"/>
    <w:rsid w:val="2BF9F1D9"/>
    <w:rsid w:val="2BFC961E"/>
    <w:rsid w:val="2BFDB9CB"/>
    <w:rsid w:val="2C01C6E9"/>
    <w:rsid w:val="2C03488A"/>
    <w:rsid w:val="2C0E7F55"/>
    <w:rsid w:val="2C1AF594"/>
    <w:rsid w:val="2C1FA491"/>
    <w:rsid w:val="2C240F75"/>
    <w:rsid w:val="2C277B06"/>
    <w:rsid w:val="2C28E050"/>
    <w:rsid w:val="2C2B54CD"/>
    <w:rsid w:val="2C324819"/>
    <w:rsid w:val="2C348134"/>
    <w:rsid w:val="2C348431"/>
    <w:rsid w:val="2C3AB24D"/>
    <w:rsid w:val="2C4398E2"/>
    <w:rsid w:val="2C489A5D"/>
    <w:rsid w:val="2C496876"/>
    <w:rsid w:val="2C4EA4E7"/>
    <w:rsid w:val="2C586A25"/>
    <w:rsid w:val="2C69AC03"/>
    <w:rsid w:val="2C6A616B"/>
    <w:rsid w:val="2C70FFDD"/>
    <w:rsid w:val="2C710128"/>
    <w:rsid w:val="2C790C5F"/>
    <w:rsid w:val="2C7A076D"/>
    <w:rsid w:val="2C85827C"/>
    <w:rsid w:val="2C893689"/>
    <w:rsid w:val="2C895072"/>
    <w:rsid w:val="2C8C5E07"/>
    <w:rsid w:val="2C940810"/>
    <w:rsid w:val="2C956FA1"/>
    <w:rsid w:val="2C960CC8"/>
    <w:rsid w:val="2C9DB436"/>
    <w:rsid w:val="2CA21A74"/>
    <w:rsid w:val="2CA5BCC8"/>
    <w:rsid w:val="2CAB6E2C"/>
    <w:rsid w:val="2CB885B9"/>
    <w:rsid w:val="2CBE772C"/>
    <w:rsid w:val="2CC6AC7F"/>
    <w:rsid w:val="2CC84FF5"/>
    <w:rsid w:val="2CCAA89C"/>
    <w:rsid w:val="2CCAF922"/>
    <w:rsid w:val="2CD24818"/>
    <w:rsid w:val="2CD73051"/>
    <w:rsid w:val="2CDDF172"/>
    <w:rsid w:val="2CE31FA6"/>
    <w:rsid w:val="2CED72C0"/>
    <w:rsid w:val="2CF11906"/>
    <w:rsid w:val="2CF74654"/>
    <w:rsid w:val="2CF9C694"/>
    <w:rsid w:val="2CFACEB4"/>
    <w:rsid w:val="2D055735"/>
    <w:rsid w:val="2D0C061D"/>
    <w:rsid w:val="2D1C0DBE"/>
    <w:rsid w:val="2D1D073F"/>
    <w:rsid w:val="2D1EB455"/>
    <w:rsid w:val="2D25DC75"/>
    <w:rsid w:val="2D264A81"/>
    <w:rsid w:val="2D2CE2F5"/>
    <w:rsid w:val="2D35BA20"/>
    <w:rsid w:val="2D380C18"/>
    <w:rsid w:val="2D3C91AF"/>
    <w:rsid w:val="2D3D2214"/>
    <w:rsid w:val="2D3E1548"/>
    <w:rsid w:val="2D3F73C8"/>
    <w:rsid w:val="2D4A5F99"/>
    <w:rsid w:val="2D4ADE0B"/>
    <w:rsid w:val="2D4F0DB0"/>
    <w:rsid w:val="2D56A6B7"/>
    <w:rsid w:val="2D588E8F"/>
    <w:rsid w:val="2D67FE33"/>
    <w:rsid w:val="2D68D944"/>
    <w:rsid w:val="2D6A5F0D"/>
    <w:rsid w:val="2D6E939F"/>
    <w:rsid w:val="2D7B6705"/>
    <w:rsid w:val="2D7D58AF"/>
    <w:rsid w:val="2D811378"/>
    <w:rsid w:val="2D8200B6"/>
    <w:rsid w:val="2D83672E"/>
    <w:rsid w:val="2D83AD40"/>
    <w:rsid w:val="2D8733BF"/>
    <w:rsid w:val="2D8AEF41"/>
    <w:rsid w:val="2D93D940"/>
    <w:rsid w:val="2D9DD40F"/>
    <w:rsid w:val="2DA07AD0"/>
    <w:rsid w:val="2DA6B8B6"/>
    <w:rsid w:val="2DA74B66"/>
    <w:rsid w:val="2DA76162"/>
    <w:rsid w:val="2DA963B7"/>
    <w:rsid w:val="2DB3314E"/>
    <w:rsid w:val="2DBA333D"/>
    <w:rsid w:val="2DBBA78F"/>
    <w:rsid w:val="2DC14FE8"/>
    <w:rsid w:val="2DC2128E"/>
    <w:rsid w:val="2DC464DB"/>
    <w:rsid w:val="2DC834A4"/>
    <w:rsid w:val="2DC95D0E"/>
    <w:rsid w:val="2DD9A44B"/>
    <w:rsid w:val="2DDB2CC4"/>
    <w:rsid w:val="2DDC96CE"/>
    <w:rsid w:val="2DE2D3CC"/>
    <w:rsid w:val="2DE656AA"/>
    <w:rsid w:val="2DFD5DBB"/>
    <w:rsid w:val="2DFEE7F0"/>
    <w:rsid w:val="2E066552"/>
    <w:rsid w:val="2E0B68B0"/>
    <w:rsid w:val="2E0E650B"/>
    <w:rsid w:val="2E13D618"/>
    <w:rsid w:val="2E13EFB3"/>
    <w:rsid w:val="2E15D750"/>
    <w:rsid w:val="2E1A4BDC"/>
    <w:rsid w:val="2E235AEA"/>
    <w:rsid w:val="2E2800C1"/>
    <w:rsid w:val="2E2A42C6"/>
    <w:rsid w:val="2E2FBBC7"/>
    <w:rsid w:val="2E3584B4"/>
    <w:rsid w:val="2E3644B6"/>
    <w:rsid w:val="2E385F4C"/>
    <w:rsid w:val="2E3B674C"/>
    <w:rsid w:val="2E3D3105"/>
    <w:rsid w:val="2E3E9A1D"/>
    <w:rsid w:val="2E3F9DA7"/>
    <w:rsid w:val="2E4787B6"/>
    <w:rsid w:val="2E506C63"/>
    <w:rsid w:val="2E5381D4"/>
    <w:rsid w:val="2E5552EC"/>
    <w:rsid w:val="2E58A9B4"/>
    <w:rsid w:val="2E5A434C"/>
    <w:rsid w:val="2E667EE5"/>
    <w:rsid w:val="2E6803F6"/>
    <w:rsid w:val="2E68BFA2"/>
    <w:rsid w:val="2E693B84"/>
    <w:rsid w:val="2E6AF484"/>
    <w:rsid w:val="2E6DB090"/>
    <w:rsid w:val="2E762C14"/>
    <w:rsid w:val="2E8634D6"/>
    <w:rsid w:val="2EA76F4B"/>
    <w:rsid w:val="2EA7FDC3"/>
    <w:rsid w:val="2EA8DEA1"/>
    <w:rsid w:val="2EA917E8"/>
    <w:rsid w:val="2EAFD4A6"/>
    <w:rsid w:val="2EB5C4EF"/>
    <w:rsid w:val="2EC597D2"/>
    <w:rsid w:val="2EC9B570"/>
    <w:rsid w:val="2ECD6049"/>
    <w:rsid w:val="2ECE2FA5"/>
    <w:rsid w:val="2EE90004"/>
    <w:rsid w:val="2EEDD550"/>
    <w:rsid w:val="2EEE46E1"/>
    <w:rsid w:val="2EF0094F"/>
    <w:rsid w:val="2EF13A59"/>
    <w:rsid w:val="2EFA1932"/>
    <w:rsid w:val="2EFDCF9B"/>
    <w:rsid w:val="2F03356E"/>
    <w:rsid w:val="2F0D105C"/>
    <w:rsid w:val="2F0D703C"/>
    <w:rsid w:val="2F180355"/>
    <w:rsid w:val="2F193A94"/>
    <w:rsid w:val="2F215A79"/>
    <w:rsid w:val="2F2367B1"/>
    <w:rsid w:val="2F2B303E"/>
    <w:rsid w:val="2F2E4201"/>
    <w:rsid w:val="2F39EEF3"/>
    <w:rsid w:val="2F3BE0D8"/>
    <w:rsid w:val="2F3F5FBF"/>
    <w:rsid w:val="2F3F8F39"/>
    <w:rsid w:val="2F4944C8"/>
    <w:rsid w:val="2F514AA5"/>
    <w:rsid w:val="2F528FB2"/>
    <w:rsid w:val="2F57C6C9"/>
    <w:rsid w:val="2F5D7CA4"/>
    <w:rsid w:val="2F61E189"/>
    <w:rsid w:val="2F698BF9"/>
    <w:rsid w:val="2F6A96B2"/>
    <w:rsid w:val="2F6BEAE3"/>
    <w:rsid w:val="2F6C96D0"/>
    <w:rsid w:val="2F6D5DBE"/>
    <w:rsid w:val="2F6D68B6"/>
    <w:rsid w:val="2F6ECD77"/>
    <w:rsid w:val="2F727C11"/>
    <w:rsid w:val="2F764FD1"/>
    <w:rsid w:val="2F79E975"/>
    <w:rsid w:val="2F7A5F7C"/>
    <w:rsid w:val="2F8F5AEB"/>
    <w:rsid w:val="2F8FDA77"/>
    <w:rsid w:val="2F999663"/>
    <w:rsid w:val="2F9DD044"/>
    <w:rsid w:val="2F9E1ACA"/>
    <w:rsid w:val="2FA2F5EE"/>
    <w:rsid w:val="2FA35408"/>
    <w:rsid w:val="2FA9ADAB"/>
    <w:rsid w:val="2FBD5F0E"/>
    <w:rsid w:val="2FBDD660"/>
    <w:rsid w:val="2FBF3202"/>
    <w:rsid w:val="2FC7B877"/>
    <w:rsid w:val="2FC958C6"/>
    <w:rsid w:val="2FCB56B0"/>
    <w:rsid w:val="2FD66AAB"/>
    <w:rsid w:val="2FDFC528"/>
    <w:rsid w:val="2FE62DB3"/>
    <w:rsid w:val="2FE6CD27"/>
    <w:rsid w:val="2FE94520"/>
    <w:rsid w:val="2FEFA2C9"/>
    <w:rsid w:val="3002495E"/>
    <w:rsid w:val="300A18BF"/>
    <w:rsid w:val="300BF01B"/>
    <w:rsid w:val="300D6A26"/>
    <w:rsid w:val="300F0533"/>
    <w:rsid w:val="301F62DC"/>
    <w:rsid w:val="3021ED1C"/>
    <w:rsid w:val="3030F7A6"/>
    <w:rsid w:val="3035CD0C"/>
    <w:rsid w:val="30364FD8"/>
    <w:rsid w:val="303B5D84"/>
    <w:rsid w:val="30424531"/>
    <w:rsid w:val="3042670D"/>
    <w:rsid w:val="3042D8A4"/>
    <w:rsid w:val="30431133"/>
    <w:rsid w:val="304536E3"/>
    <w:rsid w:val="3047F0BE"/>
    <w:rsid w:val="304DF437"/>
    <w:rsid w:val="304FF21E"/>
    <w:rsid w:val="3051455D"/>
    <w:rsid w:val="305B8F6A"/>
    <w:rsid w:val="305EF8BD"/>
    <w:rsid w:val="3062A04E"/>
    <w:rsid w:val="30678BA7"/>
    <w:rsid w:val="30695A73"/>
    <w:rsid w:val="306C5C42"/>
    <w:rsid w:val="3070A62E"/>
    <w:rsid w:val="3073E371"/>
    <w:rsid w:val="3074CC64"/>
    <w:rsid w:val="30753DE1"/>
    <w:rsid w:val="307AF1CD"/>
    <w:rsid w:val="307E98C1"/>
    <w:rsid w:val="307FA257"/>
    <w:rsid w:val="30858545"/>
    <w:rsid w:val="3085A0A4"/>
    <w:rsid w:val="3096CB46"/>
    <w:rsid w:val="3097BA9D"/>
    <w:rsid w:val="30999FA3"/>
    <w:rsid w:val="30A1C0C4"/>
    <w:rsid w:val="30A885A5"/>
    <w:rsid w:val="30AB22F9"/>
    <w:rsid w:val="30AC24D7"/>
    <w:rsid w:val="30B19D11"/>
    <w:rsid w:val="30B24736"/>
    <w:rsid w:val="30B2B21F"/>
    <w:rsid w:val="30C2ABC7"/>
    <w:rsid w:val="30CD0683"/>
    <w:rsid w:val="30E51AA0"/>
    <w:rsid w:val="30E764F4"/>
    <w:rsid w:val="30EBFC3E"/>
    <w:rsid w:val="30EC5AC6"/>
    <w:rsid w:val="30EE3E9B"/>
    <w:rsid w:val="30F1C787"/>
    <w:rsid w:val="30F26201"/>
    <w:rsid w:val="3100D645"/>
    <w:rsid w:val="31091478"/>
    <w:rsid w:val="3109D2C6"/>
    <w:rsid w:val="310D7016"/>
    <w:rsid w:val="310FBD7A"/>
    <w:rsid w:val="31110B60"/>
    <w:rsid w:val="3111D4B0"/>
    <w:rsid w:val="31170E38"/>
    <w:rsid w:val="31214ECC"/>
    <w:rsid w:val="31240DEE"/>
    <w:rsid w:val="3127D489"/>
    <w:rsid w:val="31282525"/>
    <w:rsid w:val="31621CB7"/>
    <w:rsid w:val="3164E7F2"/>
    <w:rsid w:val="3167A8DF"/>
    <w:rsid w:val="316F3ED0"/>
    <w:rsid w:val="31702D2D"/>
    <w:rsid w:val="3171B9D7"/>
    <w:rsid w:val="31742714"/>
    <w:rsid w:val="3176251B"/>
    <w:rsid w:val="31822CB7"/>
    <w:rsid w:val="318B9BCF"/>
    <w:rsid w:val="31980B48"/>
    <w:rsid w:val="319D5CD4"/>
    <w:rsid w:val="31A76FF1"/>
    <w:rsid w:val="31AEBF41"/>
    <w:rsid w:val="31AFA060"/>
    <w:rsid w:val="31B755A9"/>
    <w:rsid w:val="31BA4C13"/>
    <w:rsid w:val="31BABF03"/>
    <w:rsid w:val="31BF1462"/>
    <w:rsid w:val="31C23EB7"/>
    <w:rsid w:val="31C4558A"/>
    <w:rsid w:val="31CCD48D"/>
    <w:rsid w:val="31CEE607"/>
    <w:rsid w:val="31D90B7E"/>
    <w:rsid w:val="31D9198A"/>
    <w:rsid w:val="31E3E382"/>
    <w:rsid w:val="31E3EEF9"/>
    <w:rsid w:val="31E732E3"/>
    <w:rsid w:val="31EFA038"/>
    <w:rsid w:val="31F05D94"/>
    <w:rsid w:val="31FDE628"/>
    <w:rsid w:val="31FF8272"/>
    <w:rsid w:val="320170E2"/>
    <w:rsid w:val="320D8A84"/>
    <w:rsid w:val="32151FF3"/>
    <w:rsid w:val="32169339"/>
    <w:rsid w:val="321923C6"/>
    <w:rsid w:val="32195EB2"/>
    <w:rsid w:val="321B52BA"/>
    <w:rsid w:val="322096C3"/>
    <w:rsid w:val="322324FB"/>
    <w:rsid w:val="3229A49C"/>
    <w:rsid w:val="3230EE2D"/>
    <w:rsid w:val="3235D669"/>
    <w:rsid w:val="32377956"/>
    <w:rsid w:val="3238B660"/>
    <w:rsid w:val="323AF726"/>
    <w:rsid w:val="323F0B31"/>
    <w:rsid w:val="32404A05"/>
    <w:rsid w:val="3244FC67"/>
    <w:rsid w:val="324B59E8"/>
    <w:rsid w:val="324DB928"/>
    <w:rsid w:val="32522C19"/>
    <w:rsid w:val="325D9505"/>
    <w:rsid w:val="325F1D49"/>
    <w:rsid w:val="32678363"/>
    <w:rsid w:val="32683D08"/>
    <w:rsid w:val="32686E2F"/>
    <w:rsid w:val="326931F9"/>
    <w:rsid w:val="32778FB8"/>
    <w:rsid w:val="327BACD7"/>
    <w:rsid w:val="327C22DF"/>
    <w:rsid w:val="327F3F97"/>
    <w:rsid w:val="327F9B0E"/>
    <w:rsid w:val="32800E23"/>
    <w:rsid w:val="32813279"/>
    <w:rsid w:val="328D6E46"/>
    <w:rsid w:val="328FEBD4"/>
    <w:rsid w:val="32914729"/>
    <w:rsid w:val="329491D1"/>
    <w:rsid w:val="3297BF27"/>
    <w:rsid w:val="32A90D92"/>
    <w:rsid w:val="32ADB9DB"/>
    <w:rsid w:val="32B40FC6"/>
    <w:rsid w:val="32B887B7"/>
    <w:rsid w:val="32B8EEB6"/>
    <w:rsid w:val="32BA088B"/>
    <w:rsid w:val="32BBD2D3"/>
    <w:rsid w:val="32C05F19"/>
    <w:rsid w:val="32C4B7EA"/>
    <w:rsid w:val="32C62C95"/>
    <w:rsid w:val="32C8CD5E"/>
    <w:rsid w:val="32CC1783"/>
    <w:rsid w:val="32CC546A"/>
    <w:rsid w:val="32D1BB40"/>
    <w:rsid w:val="32D32B53"/>
    <w:rsid w:val="32D42F13"/>
    <w:rsid w:val="32D829C6"/>
    <w:rsid w:val="32D9E92A"/>
    <w:rsid w:val="32DA3FDC"/>
    <w:rsid w:val="32DAEE65"/>
    <w:rsid w:val="32DB5791"/>
    <w:rsid w:val="32DCB26D"/>
    <w:rsid w:val="32DCC55C"/>
    <w:rsid w:val="32DD3CB9"/>
    <w:rsid w:val="32DDA34D"/>
    <w:rsid w:val="32E79148"/>
    <w:rsid w:val="32EFF22A"/>
    <w:rsid w:val="32F7F8A0"/>
    <w:rsid w:val="3304B125"/>
    <w:rsid w:val="33114B7F"/>
    <w:rsid w:val="3316934B"/>
    <w:rsid w:val="3317077B"/>
    <w:rsid w:val="331FAFC0"/>
    <w:rsid w:val="33238492"/>
    <w:rsid w:val="33284D32"/>
    <w:rsid w:val="333A56A1"/>
    <w:rsid w:val="333BDECD"/>
    <w:rsid w:val="33434052"/>
    <w:rsid w:val="3350FE04"/>
    <w:rsid w:val="335C3B66"/>
    <w:rsid w:val="335F2A68"/>
    <w:rsid w:val="335F9D60"/>
    <w:rsid w:val="3367CAAD"/>
    <w:rsid w:val="336A864E"/>
    <w:rsid w:val="33700A11"/>
    <w:rsid w:val="337BA4A3"/>
    <w:rsid w:val="33835FD3"/>
    <w:rsid w:val="3392C4EB"/>
    <w:rsid w:val="33933DC1"/>
    <w:rsid w:val="3395F969"/>
    <w:rsid w:val="339E6758"/>
    <w:rsid w:val="33A2AF29"/>
    <w:rsid w:val="33AA419E"/>
    <w:rsid w:val="33C0F61F"/>
    <w:rsid w:val="33C35347"/>
    <w:rsid w:val="33C6C0CA"/>
    <w:rsid w:val="33C92D22"/>
    <w:rsid w:val="33CDF1D5"/>
    <w:rsid w:val="33D0E462"/>
    <w:rsid w:val="33D5C48B"/>
    <w:rsid w:val="33D60D99"/>
    <w:rsid w:val="33DC5A3F"/>
    <w:rsid w:val="33E078AD"/>
    <w:rsid w:val="33E7DCDF"/>
    <w:rsid w:val="33EC9A33"/>
    <w:rsid w:val="33EECA28"/>
    <w:rsid w:val="33F1A6FB"/>
    <w:rsid w:val="33F790D9"/>
    <w:rsid w:val="33FA4D64"/>
    <w:rsid w:val="3405DF36"/>
    <w:rsid w:val="340B535F"/>
    <w:rsid w:val="341072B1"/>
    <w:rsid w:val="341497FB"/>
    <w:rsid w:val="3418F609"/>
    <w:rsid w:val="342BCB41"/>
    <w:rsid w:val="343BE9A3"/>
    <w:rsid w:val="343C8B5F"/>
    <w:rsid w:val="343CD213"/>
    <w:rsid w:val="344674E6"/>
    <w:rsid w:val="344B644F"/>
    <w:rsid w:val="3450B3A8"/>
    <w:rsid w:val="345BE5B5"/>
    <w:rsid w:val="345E9567"/>
    <w:rsid w:val="3463C32E"/>
    <w:rsid w:val="346C03BD"/>
    <w:rsid w:val="3472DDBE"/>
    <w:rsid w:val="34835854"/>
    <w:rsid w:val="3487A89D"/>
    <w:rsid w:val="34899955"/>
    <w:rsid w:val="349731AB"/>
    <w:rsid w:val="34983EDF"/>
    <w:rsid w:val="349A3CAB"/>
    <w:rsid w:val="349F45C6"/>
    <w:rsid w:val="34A06D6D"/>
    <w:rsid w:val="34A6340B"/>
    <w:rsid w:val="34A76EA1"/>
    <w:rsid w:val="34B10CC8"/>
    <w:rsid w:val="34B4A854"/>
    <w:rsid w:val="34B6C0D9"/>
    <w:rsid w:val="34C24E7C"/>
    <w:rsid w:val="34C49459"/>
    <w:rsid w:val="34C544BA"/>
    <w:rsid w:val="34C78267"/>
    <w:rsid w:val="34C909A2"/>
    <w:rsid w:val="34CA2489"/>
    <w:rsid w:val="34D26D91"/>
    <w:rsid w:val="34E1A6CE"/>
    <w:rsid w:val="34E4F902"/>
    <w:rsid w:val="34E7C0B2"/>
    <w:rsid w:val="34E9C8C2"/>
    <w:rsid w:val="34EF7719"/>
    <w:rsid w:val="34EF93C7"/>
    <w:rsid w:val="34F2212A"/>
    <w:rsid w:val="34F46221"/>
    <w:rsid w:val="34F65C38"/>
    <w:rsid w:val="34F7436E"/>
    <w:rsid w:val="34F98554"/>
    <w:rsid w:val="34FD989C"/>
    <w:rsid w:val="34FE2CD9"/>
    <w:rsid w:val="3511EB2F"/>
    <w:rsid w:val="3513B47B"/>
    <w:rsid w:val="3517E885"/>
    <w:rsid w:val="351B2D8F"/>
    <w:rsid w:val="351F904A"/>
    <w:rsid w:val="35244D42"/>
    <w:rsid w:val="352A1ADD"/>
    <w:rsid w:val="352EECDB"/>
    <w:rsid w:val="35302C95"/>
    <w:rsid w:val="3534BCDD"/>
    <w:rsid w:val="3543813E"/>
    <w:rsid w:val="3551E7DD"/>
    <w:rsid w:val="3555653F"/>
    <w:rsid w:val="355AE63D"/>
    <w:rsid w:val="3564FD83"/>
    <w:rsid w:val="35681A32"/>
    <w:rsid w:val="35715347"/>
    <w:rsid w:val="357E8241"/>
    <w:rsid w:val="35833D50"/>
    <w:rsid w:val="35866C05"/>
    <w:rsid w:val="358AC457"/>
    <w:rsid w:val="358AD0A0"/>
    <w:rsid w:val="358C1FE9"/>
    <w:rsid w:val="358EA7DD"/>
    <w:rsid w:val="3591F06A"/>
    <w:rsid w:val="35981F74"/>
    <w:rsid w:val="359FB06B"/>
    <w:rsid w:val="35A7DE00"/>
    <w:rsid w:val="35A86D93"/>
    <w:rsid w:val="35B1B330"/>
    <w:rsid w:val="35B6190A"/>
    <w:rsid w:val="35C21CFA"/>
    <w:rsid w:val="35C4ACA7"/>
    <w:rsid w:val="35C50562"/>
    <w:rsid w:val="35C6CF6A"/>
    <w:rsid w:val="35D0B1EE"/>
    <w:rsid w:val="35D18419"/>
    <w:rsid w:val="35D2263E"/>
    <w:rsid w:val="35DAF466"/>
    <w:rsid w:val="35DC646E"/>
    <w:rsid w:val="35DD9E0B"/>
    <w:rsid w:val="35E2A42E"/>
    <w:rsid w:val="35E2BDFE"/>
    <w:rsid w:val="35E46B3E"/>
    <w:rsid w:val="35EB942D"/>
    <w:rsid w:val="35FA085C"/>
    <w:rsid w:val="35FC2AB9"/>
    <w:rsid w:val="35FE06A5"/>
    <w:rsid w:val="360012BF"/>
    <w:rsid w:val="36049BA2"/>
    <w:rsid w:val="3615E893"/>
    <w:rsid w:val="3618D07B"/>
    <w:rsid w:val="361A08B9"/>
    <w:rsid w:val="361FBDC6"/>
    <w:rsid w:val="362908C2"/>
    <w:rsid w:val="36306CC8"/>
    <w:rsid w:val="36416294"/>
    <w:rsid w:val="36435C2E"/>
    <w:rsid w:val="3645D655"/>
    <w:rsid w:val="36508A5A"/>
    <w:rsid w:val="3658A0D3"/>
    <w:rsid w:val="36593C09"/>
    <w:rsid w:val="365D7167"/>
    <w:rsid w:val="3675A057"/>
    <w:rsid w:val="367FBB18"/>
    <w:rsid w:val="3680FDB2"/>
    <w:rsid w:val="368231F4"/>
    <w:rsid w:val="36846974"/>
    <w:rsid w:val="3685AA83"/>
    <w:rsid w:val="36863451"/>
    <w:rsid w:val="368CB7C3"/>
    <w:rsid w:val="3690896D"/>
    <w:rsid w:val="3697D6A4"/>
    <w:rsid w:val="369FBC3D"/>
    <w:rsid w:val="36A92EE3"/>
    <w:rsid w:val="36AD8990"/>
    <w:rsid w:val="36B164AA"/>
    <w:rsid w:val="36B1DE8C"/>
    <w:rsid w:val="36CA2E46"/>
    <w:rsid w:val="36D486F8"/>
    <w:rsid w:val="36D61B0D"/>
    <w:rsid w:val="36D7C90A"/>
    <w:rsid w:val="36DADF33"/>
    <w:rsid w:val="36DC07A8"/>
    <w:rsid w:val="36E08F9C"/>
    <w:rsid w:val="36EFCBC0"/>
    <w:rsid w:val="36F47394"/>
    <w:rsid w:val="36F96DCF"/>
    <w:rsid w:val="36FE0815"/>
    <w:rsid w:val="36FF7A41"/>
    <w:rsid w:val="370362DC"/>
    <w:rsid w:val="3703AE31"/>
    <w:rsid w:val="370D4280"/>
    <w:rsid w:val="371A9EB3"/>
    <w:rsid w:val="371E38E6"/>
    <w:rsid w:val="371F61F0"/>
    <w:rsid w:val="3728848A"/>
    <w:rsid w:val="372970FB"/>
    <w:rsid w:val="372BD743"/>
    <w:rsid w:val="3730268C"/>
    <w:rsid w:val="373311CA"/>
    <w:rsid w:val="373420F0"/>
    <w:rsid w:val="37372E02"/>
    <w:rsid w:val="3738F74C"/>
    <w:rsid w:val="3739E186"/>
    <w:rsid w:val="373C79F4"/>
    <w:rsid w:val="37488285"/>
    <w:rsid w:val="3750C2F8"/>
    <w:rsid w:val="376A9E3D"/>
    <w:rsid w:val="376C6B04"/>
    <w:rsid w:val="37763B37"/>
    <w:rsid w:val="377C020B"/>
    <w:rsid w:val="37827727"/>
    <w:rsid w:val="3783CBAC"/>
    <w:rsid w:val="378962A7"/>
    <w:rsid w:val="3796E463"/>
    <w:rsid w:val="379E4FA4"/>
    <w:rsid w:val="379EBEB6"/>
    <w:rsid w:val="379FE89B"/>
    <w:rsid w:val="37A79435"/>
    <w:rsid w:val="37B6BB04"/>
    <w:rsid w:val="37BB6C11"/>
    <w:rsid w:val="37BD9319"/>
    <w:rsid w:val="37C1F7D9"/>
    <w:rsid w:val="37C2C1DC"/>
    <w:rsid w:val="37C957BD"/>
    <w:rsid w:val="37CD0A9C"/>
    <w:rsid w:val="37D7A6E6"/>
    <w:rsid w:val="37DD083E"/>
    <w:rsid w:val="37E33F1E"/>
    <w:rsid w:val="37E8AFF6"/>
    <w:rsid w:val="37F5F501"/>
    <w:rsid w:val="38014C77"/>
    <w:rsid w:val="3806BD1C"/>
    <w:rsid w:val="3810FB90"/>
    <w:rsid w:val="381546AD"/>
    <w:rsid w:val="381846D0"/>
    <w:rsid w:val="38195281"/>
    <w:rsid w:val="38204805"/>
    <w:rsid w:val="3827E521"/>
    <w:rsid w:val="382E3BEE"/>
    <w:rsid w:val="3830F933"/>
    <w:rsid w:val="3837BF43"/>
    <w:rsid w:val="3838F9BE"/>
    <w:rsid w:val="38472FA0"/>
    <w:rsid w:val="384A8DC6"/>
    <w:rsid w:val="384B5DCB"/>
    <w:rsid w:val="384FB42E"/>
    <w:rsid w:val="385047D6"/>
    <w:rsid w:val="3852BCFD"/>
    <w:rsid w:val="385D607F"/>
    <w:rsid w:val="385D7097"/>
    <w:rsid w:val="38642DDB"/>
    <w:rsid w:val="3866A733"/>
    <w:rsid w:val="38712562"/>
    <w:rsid w:val="387331DA"/>
    <w:rsid w:val="387FF516"/>
    <w:rsid w:val="3885CD31"/>
    <w:rsid w:val="388D168E"/>
    <w:rsid w:val="3899E4B1"/>
    <w:rsid w:val="389C65D4"/>
    <w:rsid w:val="389D2A8A"/>
    <w:rsid w:val="38A17D61"/>
    <w:rsid w:val="38A28184"/>
    <w:rsid w:val="38A6E069"/>
    <w:rsid w:val="38A874D4"/>
    <w:rsid w:val="38AE22AD"/>
    <w:rsid w:val="38B441EA"/>
    <w:rsid w:val="38B4751A"/>
    <w:rsid w:val="38BFD3E8"/>
    <w:rsid w:val="38C0545C"/>
    <w:rsid w:val="38C1606A"/>
    <w:rsid w:val="38C2589C"/>
    <w:rsid w:val="38C4A609"/>
    <w:rsid w:val="38C6BB94"/>
    <w:rsid w:val="38CB4870"/>
    <w:rsid w:val="38CC1FA5"/>
    <w:rsid w:val="38D07DE7"/>
    <w:rsid w:val="38D46362"/>
    <w:rsid w:val="38E01158"/>
    <w:rsid w:val="38E78FB9"/>
    <w:rsid w:val="38EF280F"/>
    <w:rsid w:val="38EF319F"/>
    <w:rsid w:val="38F13527"/>
    <w:rsid w:val="38FB609C"/>
    <w:rsid w:val="38FC8577"/>
    <w:rsid w:val="39007337"/>
    <w:rsid w:val="39040E8F"/>
    <w:rsid w:val="39072E5C"/>
    <w:rsid w:val="3907CDCF"/>
    <w:rsid w:val="390C3EFE"/>
    <w:rsid w:val="39121DBD"/>
    <w:rsid w:val="39161EF7"/>
    <w:rsid w:val="391681EA"/>
    <w:rsid w:val="39191E08"/>
    <w:rsid w:val="3919CE09"/>
    <w:rsid w:val="391A81C9"/>
    <w:rsid w:val="391DF67E"/>
    <w:rsid w:val="391E3A83"/>
    <w:rsid w:val="391F9523"/>
    <w:rsid w:val="39211977"/>
    <w:rsid w:val="3927A251"/>
    <w:rsid w:val="392A0FA2"/>
    <w:rsid w:val="392A410E"/>
    <w:rsid w:val="392E131F"/>
    <w:rsid w:val="3930B1A7"/>
    <w:rsid w:val="39336428"/>
    <w:rsid w:val="39336EB3"/>
    <w:rsid w:val="393A9F11"/>
    <w:rsid w:val="3947F714"/>
    <w:rsid w:val="3949E5A7"/>
    <w:rsid w:val="394A4BC3"/>
    <w:rsid w:val="394BB3B3"/>
    <w:rsid w:val="394EA3D0"/>
    <w:rsid w:val="3951CC0F"/>
    <w:rsid w:val="39563FF5"/>
    <w:rsid w:val="39583FAE"/>
    <w:rsid w:val="395FA1F1"/>
    <w:rsid w:val="3961D493"/>
    <w:rsid w:val="396F2D8C"/>
    <w:rsid w:val="3973FEB1"/>
    <w:rsid w:val="3976703D"/>
    <w:rsid w:val="3979DAC1"/>
    <w:rsid w:val="397AF573"/>
    <w:rsid w:val="397E7CC2"/>
    <w:rsid w:val="39817F9C"/>
    <w:rsid w:val="3983288C"/>
    <w:rsid w:val="398571CB"/>
    <w:rsid w:val="398AC252"/>
    <w:rsid w:val="398ACC85"/>
    <w:rsid w:val="3993D774"/>
    <w:rsid w:val="3999CCB7"/>
    <w:rsid w:val="399BB04E"/>
    <w:rsid w:val="399C78CD"/>
    <w:rsid w:val="39B76AA1"/>
    <w:rsid w:val="39B91FCC"/>
    <w:rsid w:val="39C3A5B1"/>
    <w:rsid w:val="39C86AA9"/>
    <w:rsid w:val="39C8DAF1"/>
    <w:rsid w:val="39D0DC2E"/>
    <w:rsid w:val="39D37A50"/>
    <w:rsid w:val="39D6FF13"/>
    <w:rsid w:val="39DA1FF6"/>
    <w:rsid w:val="39E159E6"/>
    <w:rsid w:val="39E5C0A5"/>
    <w:rsid w:val="39E85F58"/>
    <w:rsid w:val="39E9D01B"/>
    <w:rsid w:val="39FFD87C"/>
    <w:rsid w:val="3A029554"/>
    <w:rsid w:val="3A08ADD5"/>
    <w:rsid w:val="3A0D0CE2"/>
    <w:rsid w:val="3A0F2976"/>
    <w:rsid w:val="3A19F6EE"/>
    <w:rsid w:val="3A229990"/>
    <w:rsid w:val="3A22E66E"/>
    <w:rsid w:val="3A28BAD2"/>
    <w:rsid w:val="3A28BEA1"/>
    <w:rsid w:val="3A28D4D7"/>
    <w:rsid w:val="3A3373B4"/>
    <w:rsid w:val="3A3E241F"/>
    <w:rsid w:val="3A4239F8"/>
    <w:rsid w:val="3A44CE27"/>
    <w:rsid w:val="3A58FDA5"/>
    <w:rsid w:val="3A74FDF7"/>
    <w:rsid w:val="3A779B54"/>
    <w:rsid w:val="3A783511"/>
    <w:rsid w:val="3A809381"/>
    <w:rsid w:val="3A880872"/>
    <w:rsid w:val="3A90B57B"/>
    <w:rsid w:val="3A9BB39E"/>
    <w:rsid w:val="3A9BC659"/>
    <w:rsid w:val="3AA9298C"/>
    <w:rsid w:val="3AA9EE19"/>
    <w:rsid w:val="3AB75804"/>
    <w:rsid w:val="3ABBD77D"/>
    <w:rsid w:val="3ABE6F46"/>
    <w:rsid w:val="3AC5E068"/>
    <w:rsid w:val="3AC81A66"/>
    <w:rsid w:val="3ACB18BC"/>
    <w:rsid w:val="3ACB5BC9"/>
    <w:rsid w:val="3ACC236E"/>
    <w:rsid w:val="3ACD0B0D"/>
    <w:rsid w:val="3AD22BB4"/>
    <w:rsid w:val="3ADA3F5E"/>
    <w:rsid w:val="3ADEC392"/>
    <w:rsid w:val="3AE52B9F"/>
    <w:rsid w:val="3AEA077F"/>
    <w:rsid w:val="3AEAD065"/>
    <w:rsid w:val="3AEC9BF8"/>
    <w:rsid w:val="3AEF764F"/>
    <w:rsid w:val="3AF1B8C5"/>
    <w:rsid w:val="3AF48123"/>
    <w:rsid w:val="3AF5C5CA"/>
    <w:rsid w:val="3AFB8F7C"/>
    <w:rsid w:val="3AFCC8F6"/>
    <w:rsid w:val="3AFDA2C2"/>
    <w:rsid w:val="3B00812A"/>
    <w:rsid w:val="3B049687"/>
    <w:rsid w:val="3B074016"/>
    <w:rsid w:val="3B09A482"/>
    <w:rsid w:val="3B0B881B"/>
    <w:rsid w:val="3B0E96E9"/>
    <w:rsid w:val="3B1256C3"/>
    <w:rsid w:val="3B1944ED"/>
    <w:rsid w:val="3B1A70B6"/>
    <w:rsid w:val="3B258ED3"/>
    <w:rsid w:val="3B28127E"/>
    <w:rsid w:val="3B306CD0"/>
    <w:rsid w:val="3B317DF5"/>
    <w:rsid w:val="3B389381"/>
    <w:rsid w:val="3B399121"/>
    <w:rsid w:val="3B3D49BD"/>
    <w:rsid w:val="3B3DE713"/>
    <w:rsid w:val="3B465CA0"/>
    <w:rsid w:val="3B513323"/>
    <w:rsid w:val="3B517338"/>
    <w:rsid w:val="3B5239F3"/>
    <w:rsid w:val="3B534EA7"/>
    <w:rsid w:val="3B5898F5"/>
    <w:rsid w:val="3B6686EF"/>
    <w:rsid w:val="3B668DF1"/>
    <w:rsid w:val="3B6883ED"/>
    <w:rsid w:val="3B6AA9F4"/>
    <w:rsid w:val="3B6B8AE2"/>
    <w:rsid w:val="3B70648D"/>
    <w:rsid w:val="3B751D86"/>
    <w:rsid w:val="3B7DFB3C"/>
    <w:rsid w:val="3B7FA9B3"/>
    <w:rsid w:val="3B801999"/>
    <w:rsid w:val="3B8BB040"/>
    <w:rsid w:val="3B96BAF9"/>
    <w:rsid w:val="3B98B7D2"/>
    <w:rsid w:val="3B9C6D62"/>
    <w:rsid w:val="3BA0069E"/>
    <w:rsid w:val="3BA05E54"/>
    <w:rsid w:val="3BA118E8"/>
    <w:rsid w:val="3BA4F35D"/>
    <w:rsid w:val="3BA7FB02"/>
    <w:rsid w:val="3BAB4B6A"/>
    <w:rsid w:val="3BAD9A9D"/>
    <w:rsid w:val="3BB2A49C"/>
    <w:rsid w:val="3BB35FA2"/>
    <w:rsid w:val="3BB65F92"/>
    <w:rsid w:val="3BB6F031"/>
    <w:rsid w:val="3BC129B5"/>
    <w:rsid w:val="3BC18053"/>
    <w:rsid w:val="3BC24FF6"/>
    <w:rsid w:val="3BC2D65B"/>
    <w:rsid w:val="3BC70E6A"/>
    <w:rsid w:val="3BCB1D2D"/>
    <w:rsid w:val="3BDB7311"/>
    <w:rsid w:val="3BDE211B"/>
    <w:rsid w:val="3BDE51C0"/>
    <w:rsid w:val="3BE02D10"/>
    <w:rsid w:val="3BE5DF32"/>
    <w:rsid w:val="3BE633FF"/>
    <w:rsid w:val="3BE6628C"/>
    <w:rsid w:val="3BED4B69"/>
    <w:rsid w:val="3BF3BC13"/>
    <w:rsid w:val="3BF93E5D"/>
    <w:rsid w:val="3BFA8335"/>
    <w:rsid w:val="3BFBB52F"/>
    <w:rsid w:val="3C01640A"/>
    <w:rsid w:val="3C0215C4"/>
    <w:rsid w:val="3C0B6F90"/>
    <w:rsid w:val="3C0CD2C5"/>
    <w:rsid w:val="3C0D35E2"/>
    <w:rsid w:val="3C1227BF"/>
    <w:rsid w:val="3C1528E7"/>
    <w:rsid w:val="3C152B13"/>
    <w:rsid w:val="3C172DEA"/>
    <w:rsid w:val="3C1B791B"/>
    <w:rsid w:val="3C22F622"/>
    <w:rsid w:val="3C275EE5"/>
    <w:rsid w:val="3C2AB90C"/>
    <w:rsid w:val="3C312413"/>
    <w:rsid w:val="3C32AE29"/>
    <w:rsid w:val="3C3E901B"/>
    <w:rsid w:val="3C407094"/>
    <w:rsid w:val="3C41ADB0"/>
    <w:rsid w:val="3C41C931"/>
    <w:rsid w:val="3C4BA0FB"/>
    <w:rsid w:val="3C533EFF"/>
    <w:rsid w:val="3C55BBEF"/>
    <w:rsid w:val="3C5B65E3"/>
    <w:rsid w:val="3C5C4D3B"/>
    <w:rsid w:val="3C5D778D"/>
    <w:rsid w:val="3C6104DF"/>
    <w:rsid w:val="3C6136E6"/>
    <w:rsid w:val="3C649CFB"/>
    <w:rsid w:val="3C666BB5"/>
    <w:rsid w:val="3C67143D"/>
    <w:rsid w:val="3C69CA4E"/>
    <w:rsid w:val="3C6AEB80"/>
    <w:rsid w:val="3C78D315"/>
    <w:rsid w:val="3C814B9D"/>
    <w:rsid w:val="3C836696"/>
    <w:rsid w:val="3C8C0A0D"/>
    <w:rsid w:val="3C8F310B"/>
    <w:rsid w:val="3C90CD7F"/>
    <w:rsid w:val="3C914ADF"/>
    <w:rsid w:val="3C9287CD"/>
    <w:rsid w:val="3C92BB21"/>
    <w:rsid w:val="3CA4A127"/>
    <w:rsid w:val="3CAAE16C"/>
    <w:rsid w:val="3CB29DB2"/>
    <w:rsid w:val="3CB380F1"/>
    <w:rsid w:val="3CBA0275"/>
    <w:rsid w:val="3CC3411C"/>
    <w:rsid w:val="3CC372E0"/>
    <w:rsid w:val="3CC455CE"/>
    <w:rsid w:val="3CD7D0BB"/>
    <w:rsid w:val="3CDD817E"/>
    <w:rsid w:val="3CE375A9"/>
    <w:rsid w:val="3CE3BDF0"/>
    <w:rsid w:val="3CE59791"/>
    <w:rsid w:val="3CE610CB"/>
    <w:rsid w:val="3CE9BD63"/>
    <w:rsid w:val="3CEB6F0B"/>
    <w:rsid w:val="3CEE0A54"/>
    <w:rsid w:val="3CF469E2"/>
    <w:rsid w:val="3CF487FA"/>
    <w:rsid w:val="3CF55D09"/>
    <w:rsid w:val="3CF68EB5"/>
    <w:rsid w:val="3CF6CB67"/>
    <w:rsid w:val="3CF80D1B"/>
    <w:rsid w:val="3D046427"/>
    <w:rsid w:val="3D07BD2A"/>
    <w:rsid w:val="3D0AEE84"/>
    <w:rsid w:val="3D2002E5"/>
    <w:rsid w:val="3D218471"/>
    <w:rsid w:val="3D249C93"/>
    <w:rsid w:val="3D24BAC9"/>
    <w:rsid w:val="3D280E38"/>
    <w:rsid w:val="3D28500B"/>
    <w:rsid w:val="3D2D785F"/>
    <w:rsid w:val="3D396BEE"/>
    <w:rsid w:val="3D413ADB"/>
    <w:rsid w:val="3D424B0A"/>
    <w:rsid w:val="3D461B37"/>
    <w:rsid w:val="3D478CE5"/>
    <w:rsid w:val="3D4E3826"/>
    <w:rsid w:val="3D50E818"/>
    <w:rsid w:val="3D52D275"/>
    <w:rsid w:val="3D559613"/>
    <w:rsid w:val="3D569746"/>
    <w:rsid w:val="3D56EDE2"/>
    <w:rsid w:val="3D56F182"/>
    <w:rsid w:val="3D60D77D"/>
    <w:rsid w:val="3D64F2E7"/>
    <w:rsid w:val="3D6787FB"/>
    <w:rsid w:val="3D6AB2E8"/>
    <w:rsid w:val="3D6AEB27"/>
    <w:rsid w:val="3D6CFE9D"/>
    <w:rsid w:val="3D701CA2"/>
    <w:rsid w:val="3D710E05"/>
    <w:rsid w:val="3D728351"/>
    <w:rsid w:val="3D728840"/>
    <w:rsid w:val="3D7292DB"/>
    <w:rsid w:val="3D7A5FAF"/>
    <w:rsid w:val="3D7BFD71"/>
    <w:rsid w:val="3D8686BE"/>
    <w:rsid w:val="3D8BB035"/>
    <w:rsid w:val="3D9525CE"/>
    <w:rsid w:val="3D965F31"/>
    <w:rsid w:val="3D9C4B69"/>
    <w:rsid w:val="3D9F565E"/>
    <w:rsid w:val="3DA29C34"/>
    <w:rsid w:val="3DA63A2D"/>
    <w:rsid w:val="3DB2C63A"/>
    <w:rsid w:val="3DB2F240"/>
    <w:rsid w:val="3DB45015"/>
    <w:rsid w:val="3DB7319D"/>
    <w:rsid w:val="3DB7AC09"/>
    <w:rsid w:val="3DBA158A"/>
    <w:rsid w:val="3DBA5B1F"/>
    <w:rsid w:val="3DC07309"/>
    <w:rsid w:val="3DC30163"/>
    <w:rsid w:val="3DC41FC0"/>
    <w:rsid w:val="3DD0F893"/>
    <w:rsid w:val="3DD383A3"/>
    <w:rsid w:val="3DD715F3"/>
    <w:rsid w:val="3DD8C283"/>
    <w:rsid w:val="3DD9C410"/>
    <w:rsid w:val="3DE4D70B"/>
    <w:rsid w:val="3DE67418"/>
    <w:rsid w:val="3DE9B516"/>
    <w:rsid w:val="3DEB28DE"/>
    <w:rsid w:val="3DF91B99"/>
    <w:rsid w:val="3DFAFB67"/>
    <w:rsid w:val="3DFB24C0"/>
    <w:rsid w:val="3DFDA3A3"/>
    <w:rsid w:val="3DFEA078"/>
    <w:rsid w:val="3E016532"/>
    <w:rsid w:val="3E034A27"/>
    <w:rsid w:val="3E0B18F4"/>
    <w:rsid w:val="3E1C8C7C"/>
    <w:rsid w:val="3E2DC853"/>
    <w:rsid w:val="3E2EACA7"/>
    <w:rsid w:val="3E2F4CF2"/>
    <w:rsid w:val="3E333173"/>
    <w:rsid w:val="3E336907"/>
    <w:rsid w:val="3E3545B6"/>
    <w:rsid w:val="3E38E10E"/>
    <w:rsid w:val="3E3B4686"/>
    <w:rsid w:val="3E3DCE8B"/>
    <w:rsid w:val="3E42306B"/>
    <w:rsid w:val="3E481B6D"/>
    <w:rsid w:val="3E492BC9"/>
    <w:rsid w:val="3E4B64DA"/>
    <w:rsid w:val="3E4BCA17"/>
    <w:rsid w:val="3E512999"/>
    <w:rsid w:val="3E54BBFC"/>
    <w:rsid w:val="3E56D9A6"/>
    <w:rsid w:val="3E576C12"/>
    <w:rsid w:val="3E5D5521"/>
    <w:rsid w:val="3E70210F"/>
    <w:rsid w:val="3E7CF04E"/>
    <w:rsid w:val="3E7EDF3E"/>
    <w:rsid w:val="3E8040F9"/>
    <w:rsid w:val="3E826B9A"/>
    <w:rsid w:val="3E8644C6"/>
    <w:rsid w:val="3E873F6C"/>
    <w:rsid w:val="3E923612"/>
    <w:rsid w:val="3E92EA66"/>
    <w:rsid w:val="3E92FE6A"/>
    <w:rsid w:val="3E98B372"/>
    <w:rsid w:val="3E99E9F0"/>
    <w:rsid w:val="3EA017C9"/>
    <w:rsid w:val="3EA6645E"/>
    <w:rsid w:val="3EA737C5"/>
    <w:rsid w:val="3EA985E5"/>
    <w:rsid w:val="3EB4602A"/>
    <w:rsid w:val="3EB5B709"/>
    <w:rsid w:val="3EBF2E8F"/>
    <w:rsid w:val="3EC60D2C"/>
    <w:rsid w:val="3EC62B30"/>
    <w:rsid w:val="3EC82E06"/>
    <w:rsid w:val="3ECCC92A"/>
    <w:rsid w:val="3ECCF014"/>
    <w:rsid w:val="3ED02908"/>
    <w:rsid w:val="3ED5FE11"/>
    <w:rsid w:val="3ED61C1F"/>
    <w:rsid w:val="3ED6FEBE"/>
    <w:rsid w:val="3ED704F4"/>
    <w:rsid w:val="3EDE3682"/>
    <w:rsid w:val="3EE7AC63"/>
    <w:rsid w:val="3EEA8E77"/>
    <w:rsid w:val="3EEC3CF4"/>
    <w:rsid w:val="3EF7AE01"/>
    <w:rsid w:val="3EFA8B41"/>
    <w:rsid w:val="3EFC7754"/>
    <w:rsid w:val="3EFFF534"/>
    <w:rsid w:val="3F041B05"/>
    <w:rsid w:val="3F08060E"/>
    <w:rsid w:val="3F109695"/>
    <w:rsid w:val="3F1425C4"/>
    <w:rsid w:val="3F17CDD2"/>
    <w:rsid w:val="3F187E40"/>
    <w:rsid w:val="3F1C52C5"/>
    <w:rsid w:val="3F20B079"/>
    <w:rsid w:val="3F24B4C4"/>
    <w:rsid w:val="3F26AB73"/>
    <w:rsid w:val="3F338B9E"/>
    <w:rsid w:val="3F352C65"/>
    <w:rsid w:val="3F3B26BF"/>
    <w:rsid w:val="3F3C917D"/>
    <w:rsid w:val="3F41FD05"/>
    <w:rsid w:val="3F435050"/>
    <w:rsid w:val="3F4AB0C5"/>
    <w:rsid w:val="3F4EE43D"/>
    <w:rsid w:val="3F5DCB95"/>
    <w:rsid w:val="3F5F1589"/>
    <w:rsid w:val="3F5F449A"/>
    <w:rsid w:val="3F613B59"/>
    <w:rsid w:val="3F65C1BB"/>
    <w:rsid w:val="3F65C689"/>
    <w:rsid w:val="3F696940"/>
    <w:rsid w:val="3F6B8B79"/>
    <w:rsid w:val="3F6BB79D"/>
    <w:rsid w:val="3F885CEE"/>
    <w:rsid w:val="3F8E6D04"/>
    <w:rsid w:val="3F970639"/>
    <w:rsid w:val="3F9AD11D"/>
    <w:rsid w:val="3F9F12EC"/>
    <w:rsid w:val="3FA5988B"/>
    <w:rsid w:val="3FA6BA56"/>
    <w:rsid w:val="3FA7CB62"/>
    <w:rsid w:val="3FA7D8F9"/>
    <w:rsid w:val="3FAF0E29"/>
    <w:rsid w:val="3FAF5F87"/>
    <w:rsid w:val="3FB1E480"/>
    <w:rsid w:val="3FB2093F"/>
    <w:rsid w:val="3FB532A9"/>
    <w:rsid w:val="3FB6E081"/>
    <w:rsid w:val="3FBFE445"/>
    <w:rsid w:val="3FC493BF"/>
    <w:rsid w:val="3FCC993D"/>
    <w:rsid w:val="3FD045BC"/>
    <w:rsid w:val="3FD059BC"/>
    <w:rsid w:val="3FD5857F"/>
    <w:rsid w:val="3FD96ACC"/>
    <w:rsid w:val="3FE1E5AA"/>
    <w:rsid w:val="3FE28FFE"/>
    <w:rsid w:val="3FE34C30"/>
    <w:rsid w:val="3FEA3E74"/>
    <w:rsid w:val="3FEB0AE9"/>
    <w:rsid w:val="3FECF339"/>
    <w:rsid w:val="3FED0CFF"/>
    <w:rsid w:val="3FED6291"/>
    <w:rsid w:val="3FEDD120"/>
    <w:rsid w:val="3FF03893"/>
    <w:rsid w:val="3FF25549"/>
    <w:rsid w:val="3FF8373E"/>
    <w:rsid w:val="400D12CF"/>
    <w:rsid w:val="4014627E"/>
    <w:rsid w:val="40188889"/>
    <w:rsid w:val="401CAEC9"/>
    <w:rsid w:val="401CFDBD"/>
    <w:rsid w:val="401E7207"/>
    <w:rsid w:val="40214ED8"/>
    <w:rsid w:val="40277949"/>
    <w:rsid w:val="402ADB95"/>
    <w:rsid w:val="402B2B0C"/>
    <w:rsid w:val="40323295"/>
    <w:rsid w:val="403289BA"/>
    <w:rsid w:val="40328CBE"/>
    <w:rsid w:val="403CD42F"/>
    <w:rsid w:val="403EED8C"/>
    <w:rsid w:val="404918A0"/>
    <w:rsid w:val="4050BD7A"/>
    <w:rsid w:val="40606151"/>
    <w:rsid w:val="4060785D"/>
    <w:rsid w:val="40614B50"/>
    <w:rsid w:val="4064F236"/>
    <w:rsid w:val="4065E6A8"/>
    <w:rsid w:val="4067466A"/>
    <w:rsid w:val="40742E94"/>
    <w:rsid w:val="4075167A"/>
    <w:rsid w:val="407A3644"/>
    <w:rsid w:val="407FC1B8"/>
    <w:rsid w:val="4081D3C9"/>
    <w:rsid w:val="4087770B"/>
    <w:rsid w:val="408FCF46"/>
    <w:rsid w:val="4090DDC7"/>
    <w:rsid w:val="409603A0"/>
    <w:rsid w:val="4096915D"/>
    <w:rsid w:val="4097D619"/>
    <w:rsid w:val="409BA257"/>
    <w:rsid w:val="409CB6E3"/>
    <w:rsid w:val="40A72DC7"/>
    <w:rsid w:val="40A81D6D"/>
    <w:rsid w:val="40A9E0BE"/>
    <w:rsid w:val="40B20071"/>
    <w:rsid w:val="40B32754"/>
    <w:rsid w:val="40B4E9C6"/>
    <w:rsid w:val="40B69482"/>
    <w:rsid w:val="40B9B24C"/>
    <w:rsid w:val="40C22606"/>
    <w:rsid w:val="40C90857"/>
    <w:rsid w:val="40C9B924"/>
    <w:rsid w:val="40CB92E4"/>
    <w:rsid w:val="40D860B5"/>
    <w:rsid w:val="40D9B60D"/>
    <w:rsid w:val="40E07BD0"/>
    <w:rsid w:val="40E100C5"/>
    <w:rsid w:val="40E3057C"/>
    <w:rsid w:val="40E3733F"/>
    <w:rsid w:val="40E39F79"/>
    <w:rsid w:val="40E6D96B"/>
    <w:rsid w:val="40E86006"/>
    <w:rsid w:val="40ED334C"/>
    <w:rsid w:val="40F544DB"/>
    <w:rsid w:val="40F8B20B"/>
    <w:rsid w:val="40FC4364"/>
    <w:rsid w:val="410262E4"/>
    <w:rsid w:val="410E3F37"/>
    <w:rsid w:val="4112A077"/>
    <w:rsid w:val="41140FAD"/>
    <w:rsid w:val="41170079"/>
    <w:rsid w:val="4119535F"/>
    <w:rsid w:val="412101CB"/>
    <w:rsid w:val="4126053C"/>
    <w:rsid w:val="413087C5"/>
    <w:rsid w:val="41339D2C"/>
    <w:rsid w:val="413B1D85"/>
    <w:rsid w:val="413E0713"/>
    <w:rsid w:val="414AEDF6"/>
    <w:rsid w:val="414F90C3"/>
    <w:rsid w:val="415802FE"/>
    <w:rsid w:val="415E55A7"/>
    <w:rsid w:val="4160C94B"/>
    <w:rsid w:val="4167F88C"/>
    <w:rsid w:val="416C9B35"/>
    <w:rsid w:val="41796777"/>
    <w:rsid w:val="4179C4BD"/>
    <w:rsid w:val="417A066B"/>
    <w:rsid w:val="417B4AA3"/>
    <w:rsid w:val="417C9042"/>
    <w:rsid w:val="417F174C"/>
    <w:rsid w:val="41860ED5"/>
    <w:rsid w:val="418E16F4"/>
    <w:rsid w:val="41993CD8"/>
    <w:rsid w:val="419B882F"/>
    <w:rsid w:val="41A8789C"/>
    <w:rsid w:val="41A87D3C"/>
    <w:rsid w:val="41AFDD4D"/>
    <w:rsid w:val="41B04521"/>
    <w:rsid w:val="41B2B2C7"/>
    <w:rsid w:val="41B3BBC5"/>
    <w:rsid w:val="41B7F045"/>
    <w:rsid w:val="41BC764B"/>
    <w:rsid w:val="41C5EE8F"/>
    <w:rsid w:val="41CA127E"/>
    <w:rsid w:val="41CA2F67"/>
    <w:rsid w:val="41D87F45"/>
    <w:rsid w:val="41DC7C30"/>
    <w:rsid w:val="41DCE7AB"/>
    <w:rsid w:val="41E040DD"/>
    <w:rsid w:val="41E2DABB"/>
    <w:rsid w:val="41E30263"/>
    <w:rsid w:val="41E55B8C"/>
    <w:rsid w:val="41E6C0C9"/>
    <w:rsid w:val="41E74500"/>
    <w:rsid w:val="41EA4592"/>
    <w:rsid w:val="41F867B4"/>
    <w:rsid w:val="41F9D6E4"/>
    <w:rsid w:val="41FBD6AC"/>
    <w:rsid w:val="41FE1019"/>
    <w:rsid w:val="41FE9068"/>
    <w:rsid w:val="42003183"/>
    <w:rsid w:val="4206AB13"/>
    <w:rsid w:val="42080EF8"/>
    <w:rsid w:val="420862FB"/>
    <w:rsid w:val="420C01DD"/>
    <w:rsid w:val="420C67A8"/>
    <w:rsid w:val="4210B7A5"/>
    <w:rsid w:val="4214A53D"/>
    <w:rsid w:val="421DAD68"/>
    <w:rsid w:val="422A5F05"/>
    <w:rsid w:val="422FF6A2"/>
    <w:rsid w:val="4231A53A"/>
    <w:rsid w:val="42334BED"/>
    <w:rsid w:val="4235AC90"/>
    <w:rsid w:val="4237C2BD"/>
    <w:rsid w:val="4238F5D0"/>
    <w:rsid w:val="423FDF11"/>
    <w:rsid w:val="4241D9F8"/>
    <w:rsid w:val="424A39F4"/>
    <w:rsid w:val="424BE72A"/>
    <w:rsid w:val="4252B8BB"/>
    <w:rsid w:val="42568294"/>
    <w:rsid w:val="425ADC9F"/>
    <w:rsid w:val="425D94A1"/>
    <w:rsid w:val="42600443"/>
    <w:rsid w:val="426439A0"/>
    <w:rsid w:val="426896F1"/>
    <w:rsid w:val="426CD4F3"/>
    <w:rsid w:val="426E2F81"/>
    <w:rsid w:val="4270A306"/>
    <w:rsid w:val="42795646"/>
    <w:rsid w:val="42875413"/>
    <w:rsid w:val="4289239D"/>
    <w:rsid w:val="428B7009"/>
    <w:rsid w:val="428D1DD9"/>
    <w:rsid w:val="428F6829"/>
    <w:rsid w:val="429CE0B5"/>
    <w:rsid w:val="42A0980A"/>
    <w:rsid w:val="42AB0E3F"/>
    <w:rsid w:val="42B3406C"/>
    <w:rsid w:val="42BB0A97"/>
    <w:rsid w:val="42BB2C7F"/>
    <w:rsid w:val="42C311AA"/>
    <w:rsid w:val="42C596F5"/>
    <w:rsid w:val="42C633BC"/>
    <w:rsid w:val="42C75FC0"/>
    <w:rsid w:val="42C9A106"/>
    <w:rsid w:val="42D3330F"/>
    <w:rsid w:val="42D49DEC"/>
    <w:rsid w:val="42D6F964"/>
    <w:rsid w:val="42D9EB74"/>
    <w:rsid w:val="42D9FB93"/>
    <w:rsid w:val="42DCF7C1"/>
    <w:rsid w:val="42E09A35"/>
    <w:rsid w:val="42E16587"/>
    <w:rsid w:val="42EAB42F"/>
    <w:rsid w:val="42EDFAE2"/>
    <w:rsid w:val="42F3737F"/>
    <w:rsid w:val="42F3A6E1"/>
    <w:rsid w:val="42F46FB8"/>
    <w:rsid w:val="42F7798E"/>
    <w:rsid w:val="42FC4E67"/>
    <w:rsid w:val="430B53C3"/>
    <w:rsid w:val="430BB8E1"/>
    <w:rsid w:val="4310A565"/>
    <w:rsid w:val="431154CD"/>
    <w:rsid w:val="43145396"/>
    <w:rsid w:val="4317169A"/>
    <w:rsid w:val="4320249E"/>
    <w:rsid w:val="432361EE"/>
    <w:rsid w:val="43260D48"/>
    <w:rsid w:val="4331A887"/>
    <w:rsid w:val="4331F0E2"/>
    <w:rsid w:val="433222AD"/>
    <w:rsid w:val="4332D97A"/>
    <w:rsid w:val="43371C27"/>
    <w:rsid w:val="433FD7C0"/>
    <w:rsid w:val="43414786"/>
    <w:rsid w:val="434C5860"/>
    <w:rsid w:val="434DAB99"/>
    <w:rsid w:val="435B5F4D"/>
    <w:rsid w:val="435DAEE7"/>
    <w:rsid w:val="436549D2"/>
    <w:rsid w:val="436A663E"/>
    <w:rsid w:val="43705663"/>
    <w:rsid w:val="437D63A6"/>
    <w:rsid w:val="437DB396"/>
    <w:rsid w:val="437ECF92"/>
    <w:rsid w:val="437F3C8C"/>
    <w:rsid w:val="437F8556"/>
    <w:rsid w:val="43892620"/>
    <w:rsid w:val="438AAAD7"/>
    <w:rsid w:val="4391EE2E"/>
    <w:rsid w:val="4392D79E"/>
    <w:rsid w:val="4395F947"/>
    <w:rsid w:val="439F2727"/>
    <w:rsid w:val="43A51E55"/>
    <w:rsid w:val="43A61921"/>
    <w:rsid w:val="43B9D193"/>
    <w:rsid w:val="43CB8D49"/>
    <w:rsid w:val="43CF6407"/>
    <w:rsid w:val="43D04F3D"/>
    <w:rsid w:val="43D070B1"/>
    <w:rsid w:val="43D3239E"/>
    <w:rsid w:val="43D60DF1"/>
    <w:rsid w:val="43DC0006"/>
    <w:rsid w:val="43E5E170"/>
    <w:rsid w:val="43E67766"/>
    <w:rsid w:val="43E878AA"/>
    <w:rsid w:val="43EAEC11"/>
    <w:rsid w:val="43EF90B9"/>
    <w:rsid w:val="43FF139B"/>
    <w:rsid w:val="4408CEF0"/>
    <w:rsid w:val="440A1F5C"/>
    <w:rsid w:val="441080F8"/>
    <w:rsid w:val="44135110"/>
    <w:rsid w:val="441CA8E3"/>
    <w:rsid w:val="441D5971"/>
    <w:rsid w:val="44258C89"/>
    <w:rsid w:val="44296A60"/>
    <w:rsid w:val="442F8A96"/>
    <w:rsid w:val="44346AE3"/>
    <w:rsid w:val="44367CB9"/>
    <w:rsid w:val="4436A87F"/>
    <w:rsid w:val="443E2A04"/>
    <w:rsid w:val="443ECECA"/>
    <w:rsid w:val="4441878C"/>
    <w:rsid w:val="4444BD9A"/>
    <w:rsid w:val="44566E4D"/>
    <w:rsid w:val="445B59B8"/>
    <w:rsid w:val="445F2F91"/>
    <w:rsid w:val="4469B893"/>
    <w:rsid w:val="44703DB7"/>
    <w:rsid w:val="447E18BD"/>
    <w:rsid w:val="4480EB02"/>
    <w:rsid w:val="448B66A5"/>
    <w:rsid w:val="448F2CAD"/>
    <w:rsid w:val="44A0128A"/>
    <w:rsid w:val="44A817A3"/>
    <w:rsid w:val="44A87400"/>
    <w:rsid w:val="44B341B3"/>
    <w:rsid w:val="44C20D7E"/>
    <w:rsid w:val="44C44D6A"/>
    <w:rsid w:val="44C4F45D"/>
    <w:rsid w:val="44C8998A"/>
    <w:rsid w:val="44D127D2"/>
    <w:rsid w:val="44D4EF5E"/>
    <w:rsid w:val="44D686D9"/>
    <w:rsid w:val="44D71462"/>
    <w:rsid w:val="44DEF493"/>
    <w:rsid w:val="44E1EF44"/>
    <w:rsid w:val="44E24D20"/>
    <w:rsid w:val="44EC1267"/>
    <w:rsid w:val="44EE1ED6"/>
    <w:rsid w:val="44F13C21"/>
    <w:rsid w:val="44FBCA7C"/>
    <w:rsid w:val="4501F116"/>
    <w:rsid w:val="4502419A"/>
    <w:rsid w:val="4505D4E9"/>
    <w:rsid w:val="4506C12C"/>
    <w:rsid w:val="450CCC62"/>
    <w:rsid w:val="450F0960"/>
    <w:rsid w:val="451A3BE6"/>
    <w:rsid w:val="451A6C98"/>
    <w:rsid w:val="4521E61F"/>
    <w:rsid w:val="4527E6CB"/>
    <w:rsid w:val="452BDDB1"/>
    <w:rsid w:val="452F41FC"/>
    <w:rsid w:val="4536B95C"/>
    <w:rsid w:val="4540C077"/>
    <w:rsid w:val="454403D1"/>
    <w:rsid w:val="45444604"/>
    <w:rsid w:val="4545CBB3"/>
    <w:rsid w:val="4547E67F"/>
    <w:rsid w:val="454B68BE"/>
    <w:rsid w:val="4552797C"/>
    <w:rsid w:val="455F7D47"/>
    <w:rsid w:val="4560E29E"/>
    <w:rsid w:val="456BF112"/>
    <w:rsid w:val="456EDB51"/>
    <w:rsid w:val="4575E817"/>
    <w:rsid w:val="457A8016"/>
    <w:rsid w:val="458896B8"/>
    <w:rsid w:val="4588EC56"/>
    <w:rsid w:val="4589A363"/>
    <w:rsid w:val="458A00B8"/>
    <w:rsid w:val="4596F1D7"/>
    <w:rsid w:val="45974769"/>
    <w:rsid w:val="45984A2D"/>
    <w:rsid w:val="45A2C26F"/>
    <w:rsid w:val="45A49F51"/>
    <w:rsid w:val="45AC582E"/>
    <w:rsid w:val="45AECF74"/>
    <w:rsid w:val="45AFA6F3"/>
    <w:rsid w:val="45B1BC92"/>
    <w:rsid w:val="45BB0EE0"/>
    <w:rsid w:val="45BCFF7D"/>
    <w:rsid w:val="45C14AF9"/>
    <w:rsid w:val="45C307A2"/>
    <w:rsid w:val="45C62FAD"/>
    <w:rsid w:val="45C92F6B"/>
    <w:rsid w:val="45C9A0F1"/>
    <w:rsid w:val="45C9EB3E"/>
    <w:rsid w:val="45CA9FF8"/>
    <w:rsid w:val="45CE3529"/>
    <w:rsid w:val="45D975BB"/>
    <w:rsid w:val="45DF28B4"/>
    <w:rsid w:val="45E04629"/>
    <w:rsid w:val="45EC6F50"/>
    <w:rsid w:val="45F00A1B"/>
    <w:rsid w:val="45F38C67"/>
    <w:rsid w:val="45F5295A"/>
    <w:rsid w:val="45F545E6"/>
    <w:rsid w:val="45FDABA1"/>
    <w:rsid w:val="4601F642"/>
    <w:rsid w:val="460FA313"/>
    <w:rsid w:val="461D2086"/>
    <w:rsid w:val="462E8EFE"/>
    <w:rsid w:val="462FBAA0"/>
    <w:rsid w:val="463085B0"/>
    <w:rsid w:val="4634C279"/>
    <w:rsid w:val="46389E54"/>
    <w:rsid w:val="463BC252"/>
    <w:rsid w:val="463F99C4"/>
    <w:rsid w:val="46438315"/>
    <w:rsid w:val="46449546"/>
    <w:rsid w:val="46467E16"/>
    <w:rsid w:val="46495425"/>
    <w:rsid w:val="465175DC"/>
    <w:rsid w:val="46523B16"/>
    <w:rsid w:val="46537C96"/>
    <w:rsid w:val="46545F81"/>
    <w:rsid w:val="4654C969"/>
    <w:rsid w:val="465A5797"/>
    <w:rsid w:val="465DCF7F"/>
    <w:rsid w:val="46604651"/>
    <w:rsid w:val="4661E728"/>
    <w:rsid w:val="467D92BA"/>
    <w:rsid w:val="46834A36"/>
    <w:rsid w:val="46837B5B"/>
    <w:rsid w:val="4685555E"/>
    <w:rsid w:val="46864546"/>
    <w:rsid w:val="4688C5F5"/>
    <w:rsid w:val="46895FCE"/>
    <w:rsid w:val="468A6A75"/>
    <w:rsid w:val="468B5BAC"/>
    <w:rsid w:val="468ED11F"/>
    <w:rsid w:val="4693ED8D"/>
    <w:rsid w:val="4694EC9A"/>
    <w:rsid w:val="46991580"/>
    <w:rsid w:val="46A08792"/>
    <w:rsid w:val="46A3786C"/>
    <w:rsid w:val="46AAC8E4"/>
    <w:rsid w:val="46AB015C"/>
    <w:rsid w:val="46AC38B0"/>
    <w:rsid w:val="46ACA5C7"/>
    <w:rsid w:val="46ACBAA1"/>
    <w:rsid w:val="46B2FBF9"/>
    <w:rsid w:val="46B5D365"/>
    <w:rsid w:val="46B9F31F"/>
    <w:rsid w:val="46BD63F6"/>
    <w:rsid w:val="46C22F7C"/>
    <w:rsid w:val="46D44D13"/>
    <w:rsid w:val="46DB34F8"/>
    <w:rsid w:val="46E0E52A"/>
    <w:rsid w:val="46E511E2"/>
    <w:rsid w:val="46E7AAE5"/>
    <w:rsid w:val="46E89571"/>
    <w:rsid w:val="46E9B6C3"/>
    <w:rsid w:val="47085F79"/>
    <w:rsid w:val="47094361"/>
    <w:rsid w:val="47136E99"/>
    <w:rsid w:val="471D1153"/>
    <w:rsid w:val="471E6013"/>
    <w:rsid w:val="47227F6B"/>
    <w:rsid w:val="472923E8"/>
    <w:rsid w:val="47306F96"/>
    <w:rsid w:val="473C0814"/>
    <w:rsid w:val="473DFC78"/>
    <w:rsid w:val="473F22ED"/>
    <w:rsid w:val="47444BE1"/>
    <w:rsid w:val="474C4E0F"/>
    <w:rsid w:val="474F1832"/>
    <w:rsid w:val="47516C43"/>
    <w:rsid w:val="475CED52"/>
    <w:rsid w:val="475E3B63"/>
    <w:rsid w:val="475FD4AD"/>
    <w:rsid w:val="47602B88"/>
    <w:rsid w:val="476E8EEB"/>
    <w:rsid w:val="477BCE99"/>
    <w:rsid w:val="4781A4E2"/>
    <w:rsid w:val="47845755"/>
    <w:rsid w:val="4790B9EA"/>
    <w:rsid w:val="47927748"/>
    <w:rsid w:val="4796C1CE"/>
    <w:rsid w:val="47971F0B"/>
    <w:rsid w:val="47974C0D"/>
    <w:rsid w:val="4799076D"/>
    <w:rsid w:val="479B3744"/>
    <w:rsid w:val="479D3FD1"/>
    <w:rsid w:val="47A12622"/>
    <w:rsid w:val="47B24C36"/>
    <w:rsid w:val="47B45621"/>
    <w:rsid w:val="47B58C8C"/>
    <w:rsid w:val="47B83C26"/>
    <w:rsid w:val="47BC2D6E"/>
    <w:rsid w:val="47BE8331"/>
    <w:rsid w:val="47C12651"/>
    <w:rsid w:val="47C49AC5"/>
    <w:rsid w:val="47C77899"/>
    <w:rsid w:val="47CF2234"/>
    <w:rsid w:val="47D6CE64"/>
    <w:rsid w:val="47DA4787"/>
    <w:rsid w:val="47DCC5A4"/>
    <w:rsid w:val="47E4C5F0"/>
    <w:rsid w:val="47E7D2AB"/>
    <w:rsid w:val="47ED4AB8"/>
    <w:rsid w:val="47F43190"/>
    <w:rsid w:val="47F9D68E"/>
    <w:rsid w:val="47FBA71E"/>
    <w:rsid w:val="47FCEED3"/>
    <w:rsid w:val="4809253F"/>
    <w:rsid w:val="480D81CF"/>
    <w:rsid w:val="480E5A98"/>
    <w:rsid w:val="480F2ACA"/>
    <w:rsid w:val="4811952C"/>
    <w:rsid w:val="4812AA8E"/>
    <w:rsid w:val="481C6CD2"/>
    <w:rsid w:val="481D0A55"/>
    <w:rsid w:val="48229913"/>
    <w:rsid w:val="4823A8EF"/>
    <w:rsid w:val="4827F0DB"/>
    <w:rsid w:val="48318638"/>
    <w:rsid w:val="4837E49C"/>
    <w:rsid w:val="4839B9F8"/>
    <w:rsid w:val="483B3BB7"/>
    <w:rsid w:val="483C24CE"/>
    <w:rsid w:val="483EE2D9"/>
    <w:rsid w:val="484FE339"/>
    <w:rsid w:val="4859FFB6"/>
    <w:rsid w:val="4868CDC8"/>
    <w:rsid w:val="487A2C08"/>
    <w:rsid w:val="487DE237"/>
    <w:rsid w:val="48839046"/>
    <w:rsid w:val="488558A1"/>
    <w:rsid w:val="488FE09A"/>
    <w:rsid w:val="4894B8CD"/>
    <w:rsid w:val="4896D599"/>
    <w:rsid w:val="489870E9"/>
    <w:rsid w:val="48990739"/>
    <w:rsid w:val="48A9134C"/>
    <w:rsid w:val="48A9E85A"/>
    <w:rsid w:val="48AA6B22"/>
    <w:rsid w:val="48ABEC9B"/>
    <w:rsid w:val="48AD7AEF"/>
    <w:rsid w:val="48B98804"/>
    <w:rsid w:val="48C4F449"/>
    <w:rsid w:val="48D4C5E5"/>
    <w:rsid w:val="48D7035F"/>
    <w:rsid w:val="48D82972"/>
    <w:rsid w:val="48D96720"/>
    <w:rsid w:val="48E5E86E"/>
    <w:rsid w:val="48E622CD"/>
    <w:rsid w:val="48E83724"/>
    <w:rsid w:val="48EE2103"/>
    <w:rsid w:val="48F552A8"/>
    <w:rsid w:val="48F56CBE"/>
    <w:rsid w:val="48FC0507"/>
    <w:rsid w:val="48FDA5A4"/>
    <w:rsid w:val="490A3100"/>
    <w:rsid w:val="490DC383"/>
    <w:rsid w:val="490E16EE"/>
    <w:rsid w:val="491621D0"/>
    <w:rsid w:val="491A12D6"/>
    <w:rsid w:val="491E4B76"/>
    <w:rsid w:val="491FF01D"/>
    <w:rsid w:val="4920F260"/>
    <w:rsid w:val="49273D1E"/>
    <w:rsid w:val="4928CF1C"/>
    <w:rsid w:val="492CE772"/>
    <w:rsid w:val="49320E32"/>
    <w:rsid w:val="4934A8FE"/>
    <w:rsid w:val="493C9AED"/>
    <w:rsid w:val="49423228"/>
    <w:rsid w:val="4945134D"/>
    <w:rsid w:val="4945A876"/>
    <w:rsid w:val="494ABB43"/>
    <w:rsid w:val="494E705B"/>
    <w:rsid w:val="494EB8AF"/>
    <w:rsid w:val="4954B724"/>
    <w:rsid w:val="49587564"/>
    <w:rsid w:val="495C8153"/>
    <w:rsid w:val="495F6E7E"/>
    <w:rsid w:val="49605024"/>
    <w:rsid w:val="4961890B"/>
    <w:rsid w:val="49637F82"/>
    <w:rsid w:val="4968A296"/>
    <w:rsid w:val="4974CCCF"/>
    <w:rsid w:val="497690D9"/>
    <w:rsid w:val="497B0C23"/>
    <w:rsid w:val="498D22E9"/>
    <w:rsid w:val="498DB5D2"/>
    <w:rsid w:val="498EECBE"/>
    <w:rsid w:val="4990192D"/>
    <w:rsid w:val="49963A47"/>
    <w:rsid w:val="499BC4ED"/>
    <w:rsid w:val="499CCE1F"/>
    <w:rsid w:val="499F14D6"/>
    <w:rsid w:val="49A2E4FA"/>
    <w:rsid w:val="49A4395D"/>
    <w:rsid w:val="49B8A5C8"/>
    <w:rsid w:val="49BAC8AB"/>
    <w:rsid w:val="49BACF8E"/>
    <w:rsid w:val="49C03210"/>
    <w:rsid w:val="49C09A51"/>
    <w:rsid w:val="49C3B3EA"/>
    <w:rsid w:val="49C55ADA"/>
    <w:rsid w:val="49C76D4E"/>
    <w:rsid w:val="49C92CE4"/>
    <w:rsid w:val="49CA0E92"/>
    <w:rsid w:val="49CAE346"/>
    <w:rsid w:val="49D4822C"/>
    <w:rsid w:val="49D9CC1E"/>
    <w:rsid w:val="49E64D85"/>
    <w:rsid w:val="49EB25E3"/>
    <w:rsid w:val="49EC71EC"/>
    <w:rsid w:val="49EF5A75"/>
    <w:rsid w:val="49EFBC84"/>
    <w:rsid w:val="49FC490B"/>
    <w:rsid w:val="4A0524E3"/>
    <w:rsid w:val="4A075AA3"/>
    <w:rsid w:val="4A08B9D4"/>
    <w:rsid w:val="4A095C51"/>
    <w:rsid w:val="4A13E321"/>
    <w:rsid w:val="4A1ADB9A"/>
    <w:rsid w:val="4A24B787"/>
    <w:rsid w:val="4A26926F"/>
    <w:rsid w:val="4A3291CE"/>
    <w:rsid w:val="4A37CCEF"/>
    <w:rsid w:val="4A3D1DFB"/>
    <w:rsid w:val="4A447F1A"/>
    <w:rsid w:val="4A450BCB"/>
    <w:rsid w:val="4A482901"/>
    <w:rsid w:val="4A4AC433"/>
    <w:rsid w:val="4A4CD081"/>
    <w:rsid w:val="4A4F72B3"/>
    <w:rsid w:val="4A52A0A1"/>
    <w:rsid w:val="4A5942D1"/>
    <w:rsid w:val="4A5B5A63"/>
    <w:rsid w:val="4A5D65ED"/>
    <w:rsid w:val="4A5FA174"/>
    <w:rsid w:val="4A61C44C"/>
    <w:rsid w:val="4A625494"/>
    <w:rsid w:val="4A64CA13"/>
    <w:rsid w:val="4A6F59E5"/>
    <w:rsid w:val="4A6FEA9D"/>
    <w:rsid w:val="4A740E14"/>
    <w:rsid w:val="4A7F3F2B"/>
    <w:rsid w:val="4A8883D1"/>
    <w:rsid w:val="4A893D1B"/>
    <w:rsid w:val="4A89C79C"/>
    <w:rsid w:val="4A8F1D04"/>
    <w:rsid w:val="4A9BDCE1"/>
    <w:rsid w:val="4A9FC4C4"/>
    <w:rsid w:val="4AA86E2A"/>
    <w:rsid w:val="4AAB5630"/>
    <w:rsid w:val="4AABB323"/>
    <w:rsid w:val="4AABBB72"/>
    <w:rsid w:val="4AAEF99F"/>
    <w:rsid w:val="4AB12732"/>
    <w:rsid w:val="4AB4EFA7"/>
    <w:rsid w:val="4AB7206B"/>
    <w:rsid w:val="4ABACD83"/>
    <w:rsid w:val="4AC1FE9E"/>
    <w:rsid w:val="4AC6344A"/>
    <w:rsid w:val="4ACAF4A7"/>
    <w:rsid w:val="4AD0BA16"/>
    <w:rsid w:val="4AD4C677"/>
    <w:rsid w:val="4AD986A9"/>
    <w:rsid w:val="4ADAC9D6"/>
    <w:rsid w:val="4AE2D02F"/>
    <w:rsid w:val="4AE2F21B"/>
    <w:rsid w:val="4AE40F9A"/>
    <w:rsid w:val="4AE6265F"/>
    <w:rsid w:val="4AE89F4B"/>
    <w:rsid w:val="4AE9DFFF"/>
    <w:rsid w:val="4AEA0B0D"/>
    <w:rsid w:val="4AF59B59"/>
    <w:rsid w:val="4AF64C07"/>
    <w:rsid w:val="4AFC6B6E"/>
    <w:rsid w:val="4AFD1832"/>
    <w:rsid w:val="4B05CFCD"/>
    <w:rsid w:val="4B0F7325"/>
    <w:rsid w:val="4B1096F8"/>
    <w:rsid w:val="4B117FF3"/>
    <w:rsid w:val="4B16FDFA"/>
    <w:rsid w:val="4B18C51E"/>
    <w:rsid w:val="4B1975D0"/>
    <w:rsid w:val="4B1A6E18"/>
    <w:rsid w:val="4B208BD7"/>
    <w:rsid w:val="4B24B7B3"/>
    <w:rsid w:val="4B28CAAE"/>
    <w:rsid w:val="4B2D6C4B"/>
    <w:rsid w:val="4B39BFE2"/>
    <w:rsid w:val="4B39C233"/>
    <w:rsid w:val="4B4221B0"/>
    <w:rsid w:val="4B436F51"/>
    <w:rsid w:val="4B4EB7E1"/>
    <w:rsid w:val="4B51E25B"/>
    <w:rsid w:val="4B52D760"/>
    <w:rsid w:val="4B54DD0C"/>
    <w:rsid w:val="4B5853E7"/>
    <w:rsid w:val="4B58B1A5"/>
    <w:rsid w:val="4B58E56D"/>
    <w:rsid w:val="4B5E3FD9"/>
    <w:rsid w:val="4B681A64"/>
    <w:rsid w:val="4B6D4D3C"/>
    <w:rsid w:val="4B6D5FFA"/>
    <w:rsid w:val="4B710B11"/>
    <w:rsid w:val="4B784EF1"/>
    <w:rsid w:val="4B7BC0DC"/>
    <w:rsid w:val="4B7D8D5C"/>
    <w:rsid w:val="4B7DDA7F"/>
    <w:rsid w:val="4B7F07CB"/>
    <w:rsid w:val="4B89E177"/>
    <w:rsid w:val="4B8EC19F"/>
    <w:rsid w:val="4B939F39"/>
    <w:rsid w:val="4B94BA94"/>
    <w:rsid w:val="4B958739"/>
    <w:rsid w:val="4BA399F8"/>
    <w:rsid w:val="4BA72B73"/>
    <w:rsid w:val="4BABF462"/>
    <w:rsid w:val="4BAC25BC"/>
    <w:rsid w:val="4BAF35E2"/>
    <w:rsid w:val="4BB7B92A"/>
    <w:rsid w:val="4BBE112B"/>
    <w:rsid w:val="4BBFF7E9"/>
    <w:rsid w:val="4BC1624F"/>
    <w:rsid w:val="4BC2E667"/>
    <w:rsid w:val="4BC5B400"/>
    <w:rsid w:val="4BC68E4D"/>
    <w:rsid w:val="4BC9E386"/>
    <w:rsid w:val="4BD1AD8B"/>
    <w:rsid w:val="4BD57C98"/>
    <w:rsid w:val="4BD5B3F2"/>
    <w:rsid w:val="4BD6D591"/>
    <w:rsid w:val="4BDB637E"/>
    <w:rsid w:val="4BDD005E"/>
    <w:rsid w:val="4BDDFEF7"/>
    <w:rsid w:val="4BE5B234"/>
    <w:rsid w:val="4BF2B860"/>
    <w:rsid w:val="4BF74B2B"/>
    <w:rsid w:val="4BF9AEC6"/>
    <w:rsid w:val="4BFA65DE"/>
    <w:rsid w:val="4C006BE2"/>
    <w:rsid w:val="4C02EAEE"/>
    <w:rsid w:val="4C06A495"/>
    <w:rsid w:val="4C0985F0"/>
    <w:rsid w:val="4C0E46F0"/>
    <w:rsid w:val="4C0FB41F"/>
    <w:rsid w:val="4C1417A9"/>
    <w:rsid w:val="4C188F29"/>
    <w:rsid w:val="4C1D4CBA"/>
    <w:rsid w:val="4C24E3E1"/>
    <w:rsid w:val="4C27804E"/>
    <w:rsid w:val="4C27C4A7"/>
    <w:rsid w:val="4C28036F"/>
    <w:rsid w:val="4C29D152"/>
    <w:rsid w:val="4C380FDC"/>
    <w:rsid w:val="4C387CB1"/>
    <w:rsid w:val="4C3959E0"/>
    <w:rsid w:val="4C3DB910"/>
    <w:rsid w:val="4C473E93"/>
    <w:rsid w:val="4C47A057"/>
    <w:rsid w:val="4C47F726"/>
    <w:rsid w:val="4C4A6BE1"/>
    <w:rsid w:val="4C4B0547"/>
    <w:rsid w:val="4C4BA02C"/>
    <w:rsid w:val="4C51B76B"/>
    <w:rsid w:val="4C59DAC9"/>
    <w:rsid w:val="4C5A2703"/>
    <w:rsid w:val="4C5A9D70"/>
    <w:rsid w:val="4C5CCA18"/>
    <w:rsid w:val="4C690B5B"/>
    <w:rsid w:val="4C77F9C4"/>
    <w:rsid w:val="4C7C72BD"/>
    <w:rsid w:val="4C7CBB25"/>
    <w:rsid w:val="4C7D79F4"/>
    <w:rsid w:val="4C7F4752"/>
    <w:rsid w:val="4C808AC7"/>
    <w:rsid w:val="4C847CA6"/>
    <w:rsid w:val="4C861484"/>
    <w:rsid w:val="4C86A03A"/>
    <w:rsid w:val="4C8737BA"/>
    <w:rsid w:val="4C87FFED"/>
    <w:rsid w:val="4C8A1A38"/>
    <w:rsid w:val="4C8B4676"/>
    <w:rsid w:val="4C8CD4CA"/>
    <w:rsid w:val="4C91D0F8"/>
    <w:rsid w:val="4C926DF8"/>
    <w:rsid w:val="4C928075"/>
    <w:rsid w:val="4C98E893"/>
    <w:rsid w:val="4C98EDCD"/>
    <w:rsid w:val="4C9E8A5C"/>
    <w:rsid w:val="4C9EA06A"/>
    <w:rsid w:val="4CA8B8C6"/>
    <w:rsid w:val="4CAEB20C"/>
    <w:rsid w:val="4CAFE1F7"/>
    <w:rsid w:val="4CB9BE64"/>
    <w:rsid w:val="4CB9E675"/>
    <w:rsid w:val="4CBD73D5"/>
    <w:rsid w:val="4CBF57D9"/>
    <w:rsid w:val="4CCA8162"/>
    <w:rsid w:val="4CD02929"/>
    <w:rsid w:val="4CD457EA"/>
    <w:rsid w:val="4CD814C6"/>
    <w:rsid w:val="4CD87BBD"/>
    <w:rsid w:val="4CDC68F1"/>
    <w:rsid w:val="4CF3A2BF"/>
    <w:rsid w:val="4CFBEE8A"/>
    <w:rsid w:val="4CFE0843"/>
    <w:rsid w:val="4D035606"/>
    <w:rsid w:val="4D04C471"/>
    <w:rsid w:val="4D054B05"/>
    <w:rsid w:val="4D0E1B50"/>
    <w:rsid w:val="4D18E39E"/>
    <w:rsid w:val="4D1A2DE5"/>
    <w:rsid w:val="4D1CAB71"/>
    <w:rsid w:val="4D20608E"/>
    <w:rsid w:val="4D36D614"/>
    <w:rsid w:val="4D36E703"/>
    <w:rsid w:val="4D37472B"/>
    <w:rsid w:val="4D37905B"/>
    <w:rsid w:val="4D4203FF"/>
    <w:rsid w:val="4D4365A4"/>
    <w:rsid w:val="4D4478D4"/>
    <w:rsid w:val="4D4D8E3B"/>
    <w:rsid w:val="4D4F63FE"/>
    <w:rsid w:val="4D57C81B"/>
    <w:rsid w:val="4D5B3A89"/>
    <w:rsid w:val="4D683405"/>
    <w:rsid w:val="4D6FCFB2"/>
    <w:rsid w:val="4D75DD5C"/>
    <w:rsid w:val="4D79FFBA"/>
    <w:rsid w:val="4D82B94B"/>
    <w:rsid w:val="4D850AC4"/>
    <w:rsid w:val="4D88F852"/>
    <w:rsid w:val="4D99D248"/>
    <w:rsid w:val="4DA1118C"/>
    <w:rsid w:val="4DA24B6C"/>
    <w:rsid w:val="4DA66495"/>
    <w:rsid w:val="4DA84B67"/>
    <w:rsid w:val="4DAB4D5F"/>
    <w:rsid w:val="4DAC95C2"/>
    <w:rsid w:val="4DB0D9AB"/>
    <w:rsid w:val="4DB2C77C"/>
    <w:rsid w:val="4DB3E8C7"/>
    <w:rsid w:val="4DB8A758"/>
    <w:rsid w:val="4DBB5F4B"/>
    <w:rsid w:val="4DBDCBBC"/>
    <w:rsid w:val="4DC4995C"/>
    <w:rsid w:val="4DCD3BFC"/>
    <w:rsid w:val="4DDC3341"/>
    <w:rsid w:val="4DE04C58"/>
    <w:rsid w:val="4DE106B2"/>
    <w:rsid w:val="4DED8022"/>
    <w:rsid w:val="4DF3763D"/>
    <w:rsid w:val="4DF505C8"/>
    <w:rsid w:val="4DF6C6C4"/>
    <w:rsid w:val="4DF850BC"/>
    <w:rsid w:val="4DF87571"/>
    <w:rsid w:val="4DFA53E8"/>
    <w:rsid w:val="4DFDE0A6"/>
    <w:rsid w:val="4E05BA28"/>
    <w:rsid w:val="4E0DBE23"/>
    <w:rsid w:val="4E0E5CC3"/>
    <w:rsid w:val="4E0EE3C5"/>
    <w:rsid w:val="4E0EF65C"/>
    <w:rsid w:val="4E244A70"/>
    <w:rsid w:val="4E2837FC"/>
    <w:rsid w:val="4E29BFAA"/>
    <w:rsid w:val="4E34F7C0"/>
    <w:rsid w:val="4E4162CC"/>
    <w:rsid w:val="4E4605AA"/>
    <w:rsid w:val="4E48AF09"/>
    <w:rsid w:val="4E4A374A"/>
    <w:rsid w:val="4E4AA768"/>
    <w:rsid w:val="4E4CBB39"/>
    <w:rsid w:val="4E59FE8F"/>
    <w:rsid w:val="4E6100C6"/>
    <w:rsid w:val="4E6F7E58"/>
    <w:rsid w:val="4E7285F9"/>
    <w:rsid w:val="4E81FE5D"/>
    <w:rsid w:val="4E851F67"/>
    <w:rsid w:val="4E864F69"/>
    <w:rsid w:val="4E8A6A3C"/>
    <w:rsid w:val="4E903B76"/>
    <w:rsid w:val="4E906839"/>
    <w:rsid w:val="4E9261FB"/>
    <w:rsid w:val="4E933346"/>
    <w:rsid w:val="4E99E7C4"/>
    <w:rsid w:val="4E9F8B92"/>
    <w:rsid w:val="4EAD98B5"/>
    <w:rsid w:val="4EB148BA"/>
    <w:rsid w:val="4EB1E97E"/>
    <w:rsid w:val="4EB1F267"/>
    <w:rsid w:val="4EBA8857"/>
    <w:rsid w:val="4EC70A82"/>
    <w:rsid w:val="4EC852BC"/>
    <w:rsid w:val="4ECE76E7"/>
    <w:rsid w:val="4ED3325A"/>
    <w:rsid w:val="4ED4DC06"/>
    <w:rsid w:val="4EEB683F"/>
    <w:rsid w:val="4EF24A48"/>
    <w:rsid w:val="4EF58DD9"/>
    <w:rsid w:val="4EFB34E5"/>
    <w:rsid w:val="4EFCDDC3"/>
    <w:rsid w:val="4EFFC4B7"/>
    <w:rsid w:val="4F0B361D"/>
    <w:rsid w:val="4F101D89"/>
    <w:rsid w:val="4F15B2F0"/>
    <w:rsid w:val="4F190959"/>
    <w:rsid w:val="4F1A45D9"/>
    <w:rsid w:val="4F1A63F0"/>
    <w:rsid w:val="4F20C1F2"/>
    <w:rsid w:val="4F20C275"/>
    <w:rsid w:val="4F20C81D"/>
    <w:rsid w:val="4F23D9DF"/>
    <w:rsid w:val="4F248EC3"/>
    <w:rsid w:val="4F383BDA"/>
    <w:rsid w:val="4F3903AB"/>
    <w:rsid w:val="4F3AC5C0"/>
    <w:rsid w:val="4F4100F5"/>
    <w:rsid w:val="4F4F772B"/>
    <w:rsid w:val="4F538EB8"/>
    <w:rsid w:val="4F5529F2"/>
    <w:rsid w:val="4F564220"/>
    <w:rsid w:val="4F57FBC1"/>
    <w:rsid w:val="4F5A6A36"/>
    <w:rsid w:val="4F5AF20E"/>
    <w:rsid w:val="4F5B0669"/>
    <w:rsid w:val="4F5E5E7C"/>
    <w:rsid w:val="4F64A1A1"/>
    <w:rsid w:val="4F690CAC"/>
    <w:rsid w:val="4F69119B"/>
    <w:rsid w:val="4F7ACDE5"/>
    <w:rsid w:val="4F858E93"/>
    <w:rsid w:val="4F86D951"/>
    <w:rsid w:val="4F86DBA5"/>
    <w:rsid w:val="4F8783C0"/>
    <w:rsid w:val="4F919405"/>
    <w:rsid w:val="4F9FDB3C"/>
    <w:rsid w:val="4FA06AEC"/>
    <w:rsid w:val="4FA0AC1D"/>
    <w:rsid w:val="4FA1816B"/>
    <w:rsid w:val="4FA6B956"/>
    <w:rsid w:val="4FB005A5"/>
    <w:rsid w:val="4FB03A1F"/>
    <w:rsid w:val="4FB0FABC"/>
    <w:rsid w:val="4FB85C5B"/>
    <w:rsid w:val="4FBB0CB3"/>
    <w:rsid w:val="4FBEE973"/>
    <w:rsid w:val="4FC42C5D"/>
    <w:rsid w:val="4FC5A35B"/>
    <w:rsid w:val="4FD34F37"/>
    <w:rsid w:val="4FDD3548"/>
    <w:rsid w:val="4FDE2A93"/>
    <w:rsid w:val="4FE0DDE1"/>
    <w:rsid w:val="4FE7CC34"/>
    <w:rsid w:val="4FE87E89"/>
    <w:rsid w:val="4FE98846"/>
    <w:rsid w:val="4FF3FA00"/>
    <w:rsid w:val="4FF4B77A"/>
    <w:rsid w:val="4FFA0100"/>
    <w:rsid w:val="4FFAC75C"/>
    <w:rsid w:val="5003B980"/>
    <w:rsid w:val="501DD7F4"/>
    <w:rsid w:val="50240F42"/>
    <w:rsid w:val="5027DFBC"/>
    <w:rsid w:val="502A5849"/>
    <w:rsid w:val="50335B67"/>
    <w:rsid w:val="50339DFC"/>
    <w:rsid w:val="5033E661"/>
    <w:rsid w:val="503EA36A"/>
    <w:rsid w:val="504169EE"/>
    <w:rsid w:val="5050A711"/>
    <w:rsid w:val="50532992"/>
    <w:rsid w:val="50560562"/>
    <w:rsid w:val="5059A5CD"/>
    <w:rsid w:val="505ADB7E"/>
    <w:rsid w:val="505EDAE1"/>
    <w:rsid w:val="506028E4"/>
    <w:rsid w:val="507F0704"/>
    <w:rsid w:val="5085B60F"/>
    <w:rsid w:val="5085BB0A"/>
    <w:rsid w:val="5091AC49"/>
    <w:rsid w:val="5094333C"/>
    <w:rsid w:val="50A4B26E"/>
    <w:rsid w:val="50AA3B78"/>
    <w:rsid w:val="50B2E34D"/>
    <w:rsid w:val="50B67DB8"/>
    <w:rsid w:val="50B7AD08"/>
    <w:rsid w:val="50B85498"/>
    <w:rsid w:val="50B9608F"/>
    <w:rsid w:val="50B9FD93"/>
    <w:rsid w:val="50BAE978"/>
    <w:rsid w:val="50CD430D"/>
    <w:rsid w:val="50CD5502"/>
    <w:rsid w:val="50CEDFA7"/>
    <w:rsid w:val="50CF974D"/>
    <w:rsid w:val="50D04386"/>
    <w:rsid w:val="50D14E2D"/>
    <w:rsid w:val="50D1DE52"/>
    <w:rsid w:val="50D6678B"/>
    <w:rsid w:val="50D67CA7"/>
    <w:rsid w:val="50D96613"/>
    <w:rsid w:val="50DF10EB"/>
    <w:rsid w:val="50E3FD94"/>
    <w:rsid w:val="50E81EB5"/>
    <w:rsid w:val="50EB0543"/>
    <w:rsid w:val="50EB709F"/>
    <w:rsid w:val="50F85DAB"/>
    <w:rsid w:val="50F8EBDD"/>
    <w:rsid w:val="51002ACC"/>
    <w:rsid w:val="5106175B"/>
    <w:rsid w:val="51124102"/>
    <w:rsid w:val="51173E34"/>
    <w:rsid w:val="511B410B"/>
    <w:rsid w:val="511FA704"/>
    <w:rsid w:val="513357E7"/>
    <w:rsid w:val="51370965"/>
    <w:rsid w:val="5139A48B"/>
    <w:rsid w:val="5139FED7"/>
    <w:rsid w:val="5140C534"/>
    <w:rsid w:val="51442FA9"/>
    <w:rsid w:val="5150482B"/>
    <w:rsid w:val="5158C968"/>
    <w:rsid w:val="515C124F"/>
    <w:rsid w:val="5163DDAA"/>
    <w:rsid w:val="517BFE90"/>
    <w:rsid w:val="5186EB99"/>
    <w:rsid w:val="5196DD0E"/>
    <w:rsid w:val="51980597"/>
    <w:rsid w:val="519B6829"/>
    <w:rsid w:val="519EB5F8"/>
    <w:rsid w:val="519FDAA7"/>
    <w:rsid w:val="51A3A3E8"/>
    <w:rsid w:val="51AA6BF1"/>
    <w:rsid w:val="51AAEE60"/>
    <w:rsid w:val="51AB3E86"/>
    <w:rsid w:val="51ABF45D"/>
    <w:rsid w:val="51B09620"/>
    <w:rsid w:val="51B0CCAB"/>
    <w:rsid w:val="51B3F93B"/>
    <w:rsid w:val="51B6BF13"/>
    <w:rsid w:val="51B7602D"/>
    <w:rsid w:val="51BF857F"/>
    <w:rsid w:val="51C7EB0B"/>
    <w:rsid w:val="51CA344C"/>
    <w:rsid w:val="51D07EA4"/>
    <w:rsid w:val="51D1A39D"/>
    <w:rsid w:val="51D36D9D"/>
    <w:rsid w:val="51D7E68F"/>
    <w:rsid w:val="51DF8370"/>
    <w:rsid w:val="51EC2D27"/>
    <w:rsid w:val="51EE00DE"/>
    <w:rsid w:val="51EF7BB6"/>
    <w:rsid w:val="51F57751"/>
    <w:rsid w:val="51F809ED"/>
    <w:rsid w:val="520213EF"/>
    <w:rsid w:val="5202A4C5"/>
    <w:rsid w:val="52043D20"/>
    <w:rsid w:val="520A11F2"/>
    <w:rsid w:val="520FEFA8"/>
    <w:rsid w:val="5214BA16"/>
    <w:rsid w:val="5214F2DC"/>
    <w:rsid w:val="52167422"/>
    <w:rsid w:val="5216BE2D"/>
    <w:rsid w:val="52170036"/>
    <w:rsid w:val="521A4C88"/>
    <w:rsid w:val="52293573"/>
    <w:rsid w:val="5236E5C9"/>
    <w:rsid w:val="5242CF94"/>
    <w:rsid w:val="5247C7D2"/>
    <w:rsid w:val="52497908"/>
    <w:rsid w:val="524AACA4"/>
    <w:rsid w:val="524B1297"/>
    <w:rsid w:val="524C3ADC"/>
    <w:rsid w:val="524E1419"/>
    <w:rsid w:val="524E64AD"/>
    <w:rsid w:val="5253F967"/>
    <w:rsid w:val="525474D6"/>
    <w:rsid w:val="5257A158"/>
    <w:rsid w:val="52599941"/>
    <w:rsid w:val="525A7084"/>
    <w:rsid w:val="525EB4F3"/>
    <w:rsid w:val="52646477"/>
    <w:rsid w:val="52688BC8"/>
    <w:rsid w:val="526C1ECC"/>
    <w:rsid w:val="526D61D0"/>
    <w:rsid w:val="526F22B6"/>
    <w:rsid w:val="526FCB37"/>
    <w:rsid w:val="5272CF4E"/>
    <w:rsid w:val="52739FDC"/>
    <w:rsid w:val="52767203"/>
    <w:rsid w:val="528D2A02"/>
    <w:rsid w:val="5296BD71"/>
    <w:rsid w:val="5298704C"/>
    <w:rsid w:val="52994A13"/>
    <w:rsid w:val="529CD51F"/>
    <w:rsid w:val="529F5295"/>
    <w:rsid w:val="52A07233"/>
    <w:rsid w:val="52A0BB1C"/>
    <w:rsid w:val="52A4CB03"/>
    <w:rsid w:val="52A52354"/>
    <w:rsid w:val="52A5CFD7"/>
    <w:rsid w:val="52B91E1B"/>
    <w:rsid w:val="52C2ADDE"/>
    <w:rsid w:val="52C665E9"/>
    <w:rsid w:val="52C79F27"/>
    <w:rsid w:val="52C9AE78"/>
    <w:rsid w:val="52CFE50B"/>
    <w:rsid w:val="52D12E48"/>
    <w:rsid w:val="52D1E765"/>
    <w:rsid w:val="52DB91C2"/>
    <w:rsid w:val="52E03781"/>
    <w:rsid w:val="52E811C7"/>
    <w:rsid w:val="52F6DC3A"/>
    <w:rsid w:val="52F8AF31"/>
    <w:rsid w:val="52FE12DB"/>
    <w:rsid w:val="53033EDC"/>
    <w:rsid w:val="530724D3"/>
    <w:rsid w:val="531101DB"/>
    <w:rsid w:val="53138F89"/>
    <w:rsid w:val="53175B95"/>
    <w:rsid w:val="53176DB0"/>
    <w:rsid w:val="5318F9D8"/>
    <w:rsid w:val="532A9240"/>
    <w:rsid w:val="532C1739"/>
    <w:rsid w:val="5339771D"/>
    <w:rsid w:val="53398DE2"/>
    <w:rsid w:val="5343DE77"/>
    <w:rsid w:val="5347C67B"/>
    <w:rsid w:val="53485503"/>
    <w:rsid w:val="534DA513"/>
    <w:rsid w:val="5353D9E2"/>
    <w:rsid w:val="53583935"/>
    <w:rsid w:val="535B1172"/>
    <w:rsid w:val="536DBC7D"/>
    <w:rsid w:val="536E2306"/>
    <w:rsid w:val="537405F5"/>
    <w:rsid w:val="537B3777"/>
    <w:rsid w:val="538C0A7C"/>
    <w:rsid w:val="5395E922"/>
    <w:rsid w:val="5399729A"/>
    <w:rsid w:val="539A7E2D"/>
    <w:rsid w:val="539CC468"/>
    <w:rsid w:val="53A4D614"/>
    <w:rsid w:val="53B394CF"/>
    <w:rsid w:val="53B40F0B"/>
    <w:rsid w:val="53B7EB61"/>
    <w:rsid w:val="53C2F523"/>
    <w:rsid w:val="53C50972"/>
    <w:rsid w:val="53C834F3"/>
    <w:rsid w:val="53CFAC93"/>
    <w:rsid w:val="53D1F18E"/>
    <w:rsid w:val="53D9579D"/>
    <w:rsid w:val="53DE25D1"/>
    <w:rsid w:val="53DEE434"/>
    <w:rsid w:val="53E31013"/>
    <w:rsid w:val="53F3C139"/>
    <w:rsid w:val="53F5520D"/>
    <w:rsid w:val="53F68C5F"/>
    <w:rsid w:val="53F69A84"/>
    <w:rsid w:val="53F90072"/>
    <w:rsid w:val="53FDFDB8"/>
    <w:rsid w:val="53FF0F82"/>
    <w:rsid w:val="5400D2AA"/>
    <w:rsid w:val="54049646"/>
    <w:rsid w:val="5408E613"/>
    <w:rsid w:val="540C01CA"/>
    <w:rsid w:val="5414A03F"/>
    <w:rsid w:val="5417D15F"/>
    <w:rsid w:val="541D5F90"/>
    <w:rsid w:val="542A23B1"/>
    <w:rsid w:val="542AC5BF"/>
    <w:rsid w:val="542DA145"/>
    <w:rsid w:val="542F3B2D"/>
    <w:rsid w:val="54371ABF"/>
    <w:rsid w:val="543A9D10"/>
    <w:rsid w:val="54467E26"/>
    <w:rsid w:val="544A590B"/>
    <w:rsid w:val="544C2E84"/>
    <w:rsid w:val="54512B66"/>
    <w:rsid w:val="5452C8D8"/>
    <w:rsid w:val="54555A77"/>
    <w:rsid w:val="545E8425"/>
    <w:rsid w:val="5461287A"/>
    <w:rsid w:val="5464474C"/>
    <w:rsid w:val="546B9021"/>
    <w:rsid w:val="546E3831"/>
    <w:rsid w:val="5472E192"/>
    <w:rsid w:val="5474D2F1"/>
    <w:rsid w:val="547CEA06"/>
    <w:rsid w:val="547D7B91"/>
    <w:rsid w:val="54826F51"/>
    <w:rsid w:val="548437B6"/>
    <w:rsid w:val="548A817D"/>
    <w:rsid w:val="548B46CC"/>
    <w:rsid w:val="548D831A"/>
    <w:rsid w:val="548F8559"/>
    <w:rsid w:val="548FA343"/>
    <w:rsid w:val="548FAA65"/>
    <w:rsid w:val="54925835"/>
    <w:rsid w:val="54936F95"/>
    <w:rsid w:val="549E1D4C"/>
    <w:rsid w:val="549E6AD2"/>
    <w:rsid w:val="54A19379"/>
    <w:rsid w:val="54AA85C9"/>
    <w:rsid w:val="54B66FCA"/>
    <w:rsid w:val="54C97EA5"/>
    <w:rsid w:val="54DBEDBE"/>
    <w:rsid w:val="54DE8085"/>
    <w:rsid w:val="54DFBC14"/>
    <w:rsid w:val="54E2ADB3"/>
    <w:rsid w:val="54E30BE5"/>
    <w:rsid w:val="54F97913"/>
    <w:rsid w:val="54F9A288"/>
    <w:rsid w:val="54FB722B"/>
    <w:rsid w:val="54FBE4F9"/>
    <w:rsid w:val="54FC070C"/>
    <w:rsid w:val="54FC93BB"/>
    <w:rsid w:val="54FD6303"/>
    <w:rsid w:val="5506713B"/>
    <w:rsid w:val="5508CC8F"/>
    <w:rsid w:val="55091188"/>
    <w:rsid w:val="550ADA7A"/>
    <w:rsid w:val="55124B81"/>
    <w:rsid w:val="551DAD0D"/>
    <w:rsid w:val="55311800"/>
    <w:rsid w:val="55361335"/>
    <w:rsid w:val="553B289A"/>
    <w:rsid w:val="553C49FF"/>
    <w:rsid w:val="553FB005"/>
    <w:rsid w:val="55444339"/>
    <w:rsid w:val="55463799"/>
    <w:rsid w:val="5548EB8F"/>
    <w:rsid w:val="554D0BBD"/>
    <w:rsid w:val="55509A45"/>
    <w:rsid w:val="55585A66"/>
    <w:rsid w:val="555B4FD2"/>
    <w:rsid w:val="555DE028"/>
    <w:rsid w:val="5560C694"/>
    <w:rsid w:val="55623692"/>
    <w:rsid w:val="5566A352"/>
    <w:rsid w:val="5574AE4C"/>
    <w:rsid w:val="55752F5B"/>
    <w:rsid w:val="55782391"/>
    <w:rsid w:val="557AFFB8"/>
    <w:rsid w:val="55831995"/>
    <w:rsid w:val="55834148"/>
    <w:rsid w:val="5587A592"/>
    <w:rsid w:val="55890F7A"/>
    <w:rsid w:val="5589F9B6"/>
    <w:rsid w:val="558EA3A0"/>
    <w:rsid w:val="5592ECFE"/>
    <w:rsid w:val="5593DD8D"/>
    <w:rsid w:val="5598C2F7"/>
    <w:rsid w:val="55A19EE3"/>
    <w:rsid w:val="55A2AE03"/>
    <w:rsid w:val="55A60AF5"/>
    <w:rsid w:val="55A93334"/>
    <w:rsid w:val="55AA32F6"/>
    <w:rsid w:val="55B26BF1"/>
    <w:rsid w:val="55B750CA"/>
    <w:rsid w:val="55BCF961"/>
    <w:rsid w:val="55BDDBBE"/>
    <w:rsid w:val="55C0DF6E"/>
    <w:rsid w:val="55C27ACB"/>
    <w:rsid w:val="55C7E3D2"/>
    <w:rsid w:val="55CB9EF8"/>
    <w:rsid w:val="55CBCA44"/>
    <w:rsid w:val="55CE2ADB"/>
    <w:rsid w:val="55CED7EC"/>
    <w:rsid w:val="55CF13F4"/>
    <w:rsid w:val="55D1CD70"/>
    <w:rsid w:val="55D26CFE"/>
    <w:rsid w:val="55DC5F34"/>
    <w:rsid w:val="55DFAD5A"/>
    <w:rsid w:val="55E3886F"/>
    <w:rsid w:val="55EAB7B4"/>
    <w:rsid w:val="55EE7AE2"/>
    <w:rsid w:val="55F47194"/>
    <w:rsid w:val="5601C2D5"/>
    <w:rsid w:val="56030F4A"/>
    <w:rsid w:val="56048006"/>
    <w:rsid w:val="5609951A"/>
    <w:rsid w:val="560C7419"/>
    <w:rsid w:val="560DE4D0"/>
    <w:rsid w:val="560ECA71"/>
    <w:rsid w:val="5611E734"/>
    <w:rsid w:val="5616BC61"/>
    <w:rsid w:val="5616C324"/>
    <w:rsid w:val="561B745F"/>
    <w:rsid w:val="56206DF3"/>
    <w:rsid w:val="562515F4"/>
    <w:rsid w:val="562A96EF"/>
    <w:rsid w:val="562B0CA4"/>
    <w:rsid w:val="562FAB36"/>
    <w:rsid w:val="5636E516"/>
    <w:rsid w:val="563A9FBB"/>
    <w:rsid w:val="563C97FC"/>
    <w:rsid w:val="563D5743"/>
    <w:rsid w:val="5643F9FD"/>
    <w:rsid w:val="564582B0"/>
    <w:rsid w:val="5648B261"/>
    <w:rsid w:val="564E9AC1"/>
    <w:rsid w:val="56506967"/>
    <w:rsid w:val="56530E74"/>
    <w:rsid w:val="56567B65"/>
    <w:rsid w:val="565A5EF0"/>
    <w:rsid w:val="565D8E2B"/>
    <w:rsid w:val="565E08F3"/>
    <w:rsid w:val="56615188"/>
    <w:rsid w:val="566242A2"/>
    <w:rsid w:val="566CC7FF"/>
    <w:rsid w:val="566FB09B"/>
    <w:rsid w:val="567E8382"/>
    <w:rsid w:val="567F0004"/>
    <w:rsid w:val="568E82E7"/>
    <w:rsid w:val="568FAC6B"/>
    <w:rsid w:val="569837B0"/>
    <w:rsid w:val="5698D692"/>
    <w:rsid w:val="5699522A"/>
    <w:rsid w:val="569AA33A"/>
    <w:rsid w:val="56A47D85"/>
    <w:rsid w:val="56A862B9"/>
    <w:rsid w:val="56B012A1"/>
    <w:rsid w:val="56CCE3E3"/>
    <w:rsid w:val="56D884FC"/>
    <w:rsid w:val="56D89432"/>
    <w:rsid w:val="56F144ED"/>
    <w:rsid w:val="56F1E51F"/>
    <w:rsid w:val="56F6325E"/>
    <w:rsid w:val="56F8D840"/>
    <w:rsid w:val="56F947BA"/>
    <w:rsid w:val="5706EA17"/>
    <w:rsid w:val="570B166C"/>
    <w:rsid w:val="570DDEE3"/>
    <w:rsid w:val="570EA7D9"/>
    <w:rsid w:val="57134272"/>
    <w:rsid w:val="5716155C"/>
    <w:rsid w:val="57164CF0"/>
    <w:rsid w:val="571CC198"/>
    <w:rsid w:val="57204603"/>
    <w:rsid w:val="57228659"/>
    <w:rsid w:val="5726EB8A"/>
    <w:rsid w:val="572B9F27"/>
    <w:rsid w:val="572C5C9E"/>
    <w:rsid w:val="57323CC3"/>
    <w:rsid w:val="573A7628"/>
    <w:rsid w:val="573E4CA2"/>
    <w:rsid w:val="574603CE"/>
    <w:rsid w:val="5746AEB8"/>
    <w:rsid w:val="5748F269"/>
    <w:rsid w:val="5748FED8"/>
    <w:rsid w:val="574B0E4D"/>
    <w:rsid w:val="57539F0A"/>
    <w:rsid w:val="5753ED41"/>
    <w:rsid w:val="57609D54"/>
    <w:rsid w:val="5762D5CC"/>
    <w:rsid w:val="576366B5"/>
    <w:rsid w:val="57648043"/>
    <w:rsid w:val="57655099"/>
    <w:rsid w:val="577287A6"/>
    <w:rsid w:val="577A6B61"/>
    <w:rsid w:val="577A906A"/>
    <w:rsid w:val="577DBA03"/>
    <w:rsid w:val="57883772"/>
    <w:rsid w:val="57887FF1"/>
    <w:rsid w:val="578BA3A4"/>
    <w:rsid w:val="578C48BA"/>
    <w:rsid w:val="578DFF42"/>
    <w:rsid w:val="579B435D"/>
    <w:rsid w:val="579BAAC1"/>
    <w:rsid w:val="57A13CC8"/>
    <w:rsid w:val="57A7ED32"/>
    <w:rsid w:val="57AE096A"/>
    <w:rsid w:val="57B059B8"/>
    <w:rsid w:val="57B91C9A"/>
    <w:rsid w:val="57C07F9E"/>
    <w:rsid w:val="57C35593"/>
    <w:rsid w:val="57C388F8"/>
    <w:rsid w:val="57D0C902"/>
    <w:rsid w:val="57D942F5"/>
    <w:rsid w:val="57DAE085"/>
    <w:rsid w:val="57DF37F5"/>
    <w:rsid w:val="57E0AC1E"/>
    <w:rsid w:val="57E11B62"/>
    <w:rsid w:val="57E8DCFD"/>
    <w:rsid w:val="57E9C0C6"/>
    <w:rsid w:val="57F2CE38"/>
    <w:rsid w:val="57F912C2"/>
    <w:rsid w:val="57FCC6FA"/>
    <w:rsid w:val="5803DB23"/>
    <w:rsid w:val="580AB3F2"/>
    <w:rsid w:val="580B1326"/>
    <w:rsid w:val="581430FF"/>
    <w:rsid w:val="58207A69"/>
    <w:rsid w:val="58264993"/>
    <w:rsid w:val="582B6026"/>
    <w:rsid w:val="582D2C42"/>
    <w:rsid w:val="5830970C"/>
    <w:rsid w:val="5830FC4B"/>
    <w:rsid w:val="58376831"/>
    <w:rsid w:val="583A11BF"/>
    <w:rsid w:val="5845E00F"/>
    <w:rsid w:val="584877B7"/>
    <w:rsid w:val="584C56A6"/>
    <w:rsid w:val="58516F3B"/>
    <w:rsid w:val="5854F4DC"/>
    <w:rsid w:val="585544BF"/>
    <w:rsid w:val="585785CD"/>
    <w:rsid w:val="585952F0"/>
    <w:rsid w:val="585B4C13"/>
    <w:rsid w:val="585BCCD7"/>
    <w:rsid w:val="585E82F1"/>
    <w:rsid w:val="58617470"/>
    <w:rsid w:val="58622D84"/>
    <w:rsid w:val="58637906"/>
    <w:rsid w:val="5864FEAA"/>
    <w:rsid w:val="5868EBC0"/>
    <w:rsid w:val="58733401"/>
    <w:rsid w:val="587D147C"/>
    <w:rsid w:val="587D31B4"/>
    <w:rsid w:val="5884C2BC"/>
    <w:rsid w:val="58882AEC"/>
    <w:rsid w:val="58922E95"/>
    <w:rsid w:val="589395A4"/>
    <w:rsid w:val="5895C366"/>
    <w:rsid w:val="58985BCA"/>
    <w:rsid w:val="589A4C2A"/>
    <w:rsid w:val="58A45711"/>
    <w:rsid w:val="58A47159"/>
    <w:rsid w:val="58A510AF"/>
    <w:rsid w:val="58A5C474"/>
    <w:rsid w:val="58A6E628"/>
    <w:rsid w:val="58B1ADB3"/>
    <w:rsid w:val="58B553B9"/>
    <w:rsid w:val="58B76666"/>
    <w:rsid w:val="58B7AB02"/>
    <w:rsid w:val="58BA720A"/>
    <w:rsid w:val="58BD088A"/>
    <w:rsid w:val="58C067F6"/>
    <w:rsid w:val="58C11A8D"/>
    <w:rsid w:val="58C39F7C"/>
    <w:rsid w:val="58CBDD36"/>
    <w:rsid w:val="58CFC4EC"/>
    <w:rsid w:val="58D2A080"/>
    <w:rsid w:val="58D32FC7"/>
    <w:rsid w:val="58D41B34"/>
    <w:rsid w:val="58DF6A9A"/>
    <w:rsid w:val="58EC80D5"/>
    <w:rsid w:val="58EF1192"/>
    <w:rsid w:val="58F56279"/>
    <w:rsid w:val="58F7671A"/>
    <w:rsid w:val="58FA593B"/>
    <w:rsid w:val="58FB645D"/>
    <w:rsid w:val="58FC15F3"/>
    <w:rsid w:val="5907A3DF"/>
    <w:rsid w:val="5910A561"/>
    <w:rsid w:val="591219BB"/>
    <w:rsid w:val="591328FA"/>
    <w:rsid w:val="591B8E28"/>
    <w:rsid w:val="592085B7"/>
    <w:rsid w:val="5920D204"/>
    <w:rsid w:val="59217B5B"/>
    <w:rsid w:val="59233AEC"/>
    <w:rsid w:val="59233D64"/>
    <w:rsid w:val="592826DB"/>
    <w:rsid w:val="592A333E"/>
    <w:rsid w:val="592CFBB7"/>
    <w:rsid w:val="592D39C5"/>
    <w:rsid w:val="592FE4F6"/>
    <w:rsid w:val="5933B75E"/>
    <w:rsid w:val="5938468B"/>
    <w:rsid w:val="593CBCB6"/>
    <w:rsid w:val="593D2728"/>
    <w:rsid w:val="593D615C"/>
    <w:rsid w:val="594762CA"/>
    <w:rsid w:val="59530C3B"/>
    <w:rsid w:val="5959C7D0"/>
    <w:rsid w:val="59683AF7"/>
    <w:rsid w:val="59724B97"/>
    <w:rsid w:val="59748A5D"/>
    <w:rsid w:val="5978B14B"/>
    <w:rsid w:val="597C2674"/>
    <w:rsid w:val="597F46FA"/>
    <w:rsid w:val="59875736"/>
    <w:rsid w:val="59885B6A"/>
    <w:rsid w:val="59888B5E"/>
    <w:rsid w:val="598E94C4"/>
    <w:rsid w:val="5998295D"/>
    <w:rsid w:val="5998C2BC"/>
    <w:rsid w:val="5998CD24"/>
    <w:rsid w:val="59A0AE94"/>
    <w:rsid w:val="59A6660A"/>
    <w:rsid w:val="59AE1CD0"/>
    <w:rsid w:val="59AFF979"/>
    <w:rsid w:val="59B056E4"/>
    <w:rsid w:val="59B89275"/>
    <w:rsid w:val="59BC6A17"/>
    <w:rsid w:val="59BE68EC"/>
    <w:rsid w:val="59C0D3B0"/>
    <w:rsid w:val="59C15D27"/>
    <w:rsid w:val="59C805A6"/>
    <w:rsid w:val="59CA57DB"/>
    <w:rsid w:val="59CDDCC2"/>
    <w:rsid w:val="59CED9FA"/>
    <w:rsid w:val="59D27EDB"/>
    <w:rsid w:val="59D5A8B1"/>
    <w:rsid w:val="59D5DFC2"/>
    <w:rsid w:val="59DC2842"/>
    <w:rsid w:val="59E0183B"/>
    <w:rsid w:val="59E82C78"/>
    <w:rsid w:val="59F0B991"/>
    <w:rsid w:val="59F3AC1D"/>
    <w:rsid w:val="59FA6B4F"/>
    <w:rsid w:val="59FB2C63"/>
    <w:rsid w:val="5A105736"/>
    <w:rsid w:val="5A1401B5"/>
    <w:rsid w:val="5A1650D3"/>
    <w:rsid w:val="5A16CB40"/>
    <w:rsid w:val="5A1AE669"/>
    <w:rsid w:val="5A1DD463"/>
    <w:rsid w:val="5A254603"/>
    <w:rsid w:val="5A25C765"/>
    <w:rsid w:val="5A260958"/>
    <w:rsid w:val="5A3AC168"/>
    <w:rsid w:val="5A3B1D36"/>
    <w:rsid w:val="5A3BCE9A"/>
    <w:rsid w:val="5A428680"/>
    <w:rsid w:val="5A4330A8"/>
    <w:rsid w:val="5A50031A"/>
    <w:rsid w:val="5A5368E8"/>
    <w:rsid w:val="5A54177B"/>
    <w:rsid w:val="5A548E9C"/>
    <w:rsid w:val="5A55D0B4"/>
    <w:rsid w:val="5A585FB5"/>
    <w:rsid w:val="5A5DCBD7"/>
    <w:rsid w:val="5A6265A5"/>
    <w:rsid w:val="5A63FD60"/>
    <w:rsid w:val="5A6539CF"/>
    <w:rsid w:val="5A6A49CF"/>
    <w:rsid w:val="5A6B3FCB"/>
    <w:rsid w:val="5A6CEDA7"/>
    <w:rsid w:val="5A6E16CF"/>
    <w:rsid w:val="5A6F43AF"/>
    <w:rsid w:val="5A6FC5BD"/>
    <w:rsid w:val="5A7154B1"/>
    <w:rsid w:val="5A831B69"/>
    <w:rsid w:val="5A866308"/>
    <w:rsid w:val="5A89FE69"/>
    <w:rsid w:val="5A8E70C7"/>
    <w:rsid w:val="5A91CAE7"/>
    <w:rsid w:val="5A9704D4"/>
    <w:rsid w:val="5A983E16"/>
    <w:rsid w:val="5A9883F5"/>
    <w:rsid w:val="5A9C0069"/>
    <w:rsid w:val="5A9EA7D1"/>
    <w:rsid w:val="5A9FB858"/>
    <w:rsid w:val="5A9FDBB5"/>
    <w:rsid w:val="5AA33382"/>
    <w:rsid w:val="5AAEA95B"/>
    <w:rsid w:val="5ABBE67A"/>
    <w:rsid w:val="5ABD4BBC"/>
    <w:rsid w:val="5ABDEF5A"/>
    <w:rsid w:val="5AC6039F"/>
    <w:rsid w:val="5AD026DD"/>
    <w:rsid w:val="5AD0EB9D"/>
    <w:rsid w:val="5AD12110"/>
    <w:rsid w:val="5AD181A5"/>
    <w:rsid w:val="5AD24F64"/>
    <w:rsid w:val="5AD3F6E6"/>
    <w:rsid w:val="5ADD1EB3"/>
    <w:rsid w:val="5AE00136"/>
    <w:rsid w:val="5AE3380F"/>
    <w:rsid w:val="5AE6FE8C"/>
    <w:rsid w:val="5AF2C842"/>
    <w:rsid w:val="5AF4A558"/>
    <w:rsid w:val="5AF63DC2"/>
    <w:rsid w:val="5AFFAEBC"/>
    <w:rsid w:val="5AFFB0D7"/>
    <w:rsid w:val="5B019FB4"/>
    <w:rsid w:val="5B1149C4"/>
    <w:rsid w:val="5B17D471"/>
    <w:rsid w:val="5B2509E5"/>
    <w:rsid w:val="5B26EF28"/>
    <w:rsid w:val="5B2CE9E6"/>
    <w:rsid w:val="5B2E0970"/>
    <w:rsid w:val="5B2F4DBA"/>
    <w:rsid w:val="5B3207DA"/>
    <w:rsid w:val="5B32AB65"/>
    <w:rsid w:val="5B33F2E2"/>
    <w:rsid w:val="5B437354"/>
    <w:rsid w:val="5B451F94"/>
    <w:rsid w:val="5B455A85"/>
    <w:rsid w:val="5B482DE0"/>
    <w:rsid w:val="5B4931E9"/>
    <w:rsid w:val="5B4E26D8"/>
    <w:rsid w:val="5B512299"/>
    <w:rsid w:val="5B5176F6"/>
    <w:rsid w:val="5B5C466F"/>
    <w:rsid w:val="5B6321AB"/>
    <w:rsid w:val="5B647211"/>
    <w:rsid w:val="5B65EF7D"/>
    <w:rsid w:val="5B680595"/>
    <w:rsid w:val="5B6C294B"/>
    <w:rsid w:val="5B6CAF1F"/>
    <w:rsid w:val="5B6F360F"/>
    <w:rsid w:val="5B6FC640"/>
    <w:rsid w:val="5B72772F"/>
    <w:rsid w:val="5B733AE4"/>
    <w:rsid w:val="5B775555"/>
    <w:rsid w:val="5B7AA320"/>
    <w:rsid w:val="5B7B0139"/>
    <w:rsid w:val="5B7D8BCA"/>
    <w:rsid w:val="5B7EAB82"/>
    <w:rsid w:val="5B83B472"/>
    <w:rsid w:val="5B86C633"/>
    <w:rsid w:val="5B86F43B"/>
    <w:rsid w:val="5B8B875C"/>
    <w:rsid w:val="5B8B9F8C"/>
    <w:rsid w:val="5B8C3901"/>
    <w:rsid w:val="5B8C9738"/>
    <w:rsid w:val="5B8D5304"/>
    <w:rsid w:val="5B8EF5EF"/>
    <w:rsid w:val="5B91E2CE"/>
    <w:rsid w:val="5B9FB142"/>
    <w:rsid w:val="5B9FE154"/>
    <w:rsid w:val="5BA68DB4"/>
    <w:rsid w:val="5BA9467B"/>
    <w:rsid w:val="5BA9DC48"/>
    <w:rsid w:val="5BADE2DE"/>
    <w:rsid w:val="5BADEE16"/>
    <w:rsid w:val="5BB7864B"/>
    <w:rsid w:val="5BBB29CD"/>
    <w:rsid w:val="5BBB826B"/>
    <w:rsid w:val="5BBD359E"/>
    <w:rsid w:val="5BBF49AC"/>
    <w:rsid w:val="5BC01E3E"/>
    <w:rsid w:val="5BC1F686"/>
    <w:rsid w:val="5BD4F28B"/>
    <w:rsid w:val="5BDC2508"/>
    <w:rsid w:val="5BDF5B79"/>
    <w:rsid w:val="5BE70A54"/>
    <w:rsid w:val="5BEE559A"/>
    <w:rsid w:val="5BF99C38"/>
    <w:rsid w:val="5BFE00DB"/>
    <w:rsid w:val="5C01BD89"/>
    <w:rsid w:val="5C032A9B"/>
    <w:rsid w:val="5C045760"/>
    <w:rsid w:val="5C05E889"/>
    <w:rsid w:val="5C08096D"/>
    <w:rsid w:val="5C082B68"/>
    <w:rsid w:val="5C10FA86"/>
    <w:rsid w:val="5C1213E3"/>
    <w:rsid w:val="5C12DFA3"/>
    <w:rsid w:val="5C19B1AA"/>
    <w:rsid w:val="5C1A3DC7"/>
    <w:rsid w:val="5C1D8BC2"/>
    <w:rsid w:val="5C2808E9"/>
    <w:rsid w:val="5C361645"/>
    <w:rsid w:val="5C3D49D8"/>
    <w:rsid w:val="5C412958"/>
    <w:rsid w:val="5C42B4B2"/>
    <w:rsid w:val="5C449AE7"/>
    <w:rsid w:val="5C4FDF48"/>
    <w:rsid w:val="5C5D7156"/>
    <w:rsid w:val="5C6B4BA2"/>
    <w:rsid w:val="5C6B84ED"/>
    <w:rsid w:val="5C73B1F3"/>
    <w:rsid w:val="5C7471E1"/>
    <w:rsid w:val="5C795765"/>
    <w:rsid w:val="5C79679B"/>
    <w:rsid w:val="5C7D06FD"/>
    <w:rsid w:val="5C80B243"/>
    <w:rsid w:val="5C8263D5"/>
    <w:rsid w:val="5C8542B9"/>
    <w:rsid w:val="5C928A9E"/>
    <w:rsid w:val="5C93E964"/>
    <w:rsid w:val="5C945CE0"/>
    <w:rsid w:val="5C98D451"/>
    <w:rsid w:val="5C9995C0"/>
    <w:rsid w:val="5C9A6BDD"/>
    <w:rsid w:val="5CA6FFC9"/>
    <w:rsid w:val="5CA79F9B"/>
    <w:rsid w:val="5CAEFEEF"/>
    <w:rsid w:val="5CB266FD"/>
    <w:rsid w:val="5CB4F300"/>
    <w:rsid w:val="5CB4FEFF"/>
    <w:rsid w:val="5CB928E2"/>
    <w:rsid w:val="5CBCB1BA"/>
    <w:rsid w:val="5CC07C4A"/>
    <w:rsid w:val="5CC10614"/>
    <w:rsid w:val="5CC13891"/>
    <w:rsid w:val="5CCCDF30"/>
    <w:rsid w:val="5CDDA6A3"/>
    <w:rsid w:val="5CDEC3DE"/>
    <w:rsid w:val="5CE2D925"/>
    <w:rsid w:val="5CE70F3A"/>
    <w:rsid w:val="5CE8EC3A"/>
    <w:rsid w:val="5CEBD0A6"/>
    <w:rsid w:val="5CECBC37"/>
    <w:rsid w:val="5CEDF8FE"/>
    <w:rsid w:val="5CEF568E"/>
    <w:rsid w:val="5CF273CF"/>
    <w:rsid w:val="5CF408DE"/>
    <w:rsid w:val="5CF5BB00"/>
    <w:rsid w:val="5D06E250"/>
    <w:rsid w:val="5D18CBCA"/>
    <w:rsid w:val="5D1A0CE7"/>
    <w:rsid w:val="5D1BBDCC"/>
    <w:rsid w:val="5D1C8EDD"/>
    <w:rsid w:val="5D1EAF74"/>
    <w:rsid w:val="5D211684"/>
    <w:rsid w:val="5D31E72F"/>
    <w:rsid w:val="5D32E4E3"/>
    <w:rsid w:val="5D35EF97"/>
    <w:rsid w:val="5D3C3827"/>
    <w:rsid w:val="5D428D5E"/>
    <w:rsid w:val="5D47246D"/>
    <w:rsid w:val="5D473549"/>
    <w:rsid w:val="5D476DCC"/>
    <w:rsid w:val="5D491E7C"/>
    <w:rsid w:val="5D51505B"/>
    <w:rsid w:val="5D5153BA"/>
    <w:rsid w:val="5D5437E8"/>
    <w:rsid w:val="5D5936A5"/>
    <w:rsid w:val="5D5A8A7D"/>
    <w:rsid w:val="5D5F2180"/>
    <w:rsid w:val="5D5FC583"/>
    <w:rsid w:val="5D6E16A4"/>
    <w:rsid w:val="5D7388C3"/>
    <w:rsid w:val="5D79BA7D"/>
    <w:rsid w:val="5D7AAFDE"/>
    <w:rsid w:val="5D7DB5D7"/>
    <w:rsid w:val="5D809591"/>
    <w:rsid w:val="5D85D806"/>
    <w:rsid w:val="5D85E605"/>
    <w:rsid w:val="5D8632EF"/>
    <w:rsid w:val="5D8C86AC"/>
    <w:rsid w:val="5D933700"/>
    <w:rsid w:val="5D9388C4"/>
    <w:rsid w:val="5D971612"/>
    <w:rsid w:val="5D973E0B"/>
    <w:rsid w:val="5D98219E"/>
    <w:rsid w:val="5D990CC5"/>
    <w:rsid w:val="5D99EE41"/>
    <w:rsid w:val="5D9E6B95"/>
    <w:rsid w:val="5DA05FD0"/>
    <w:rsid w:val="5DA0B385"/>
    <w:rsid w:val="5DA42329"/>
    <w:rsid w:val="5DA84505"/>
    <w:rsid w:val="5DC2A7B0"/>
    <w:rsid w:val="5DCD07FA"/>
    <w:rsid w:val="5DD45403"/>
    <w:rsid w:val="5DE36DC3"/>
    <w:rsid w:val="5DEB00DE"/>
    <w:rsid w:val="5DEE61D6"/>
    <w:rsid w:val="5DEF6308"/>
    <w:rsid w:val="5DEFB76D"/>
    <w:rsid w:val="5DF38362"/>
    <w:rsid w:val="5DFD134B"/>
    <w:rsid w:val="5E0D865D"/>
    <w:rsid w:val="5E165F76"/>
    <w:rsid w:val="5E175A0F"/>
    <w:rsid w:val="5E212747"/>
    <w:rsid w:val="5E24108D"/>
    <w:rsid w:val="5E25E1E3"/>
    <w:rsid w:val="5E414135"/>
    <w:rsid w:val="5E4408DC"/>
    <w:rsid w:val="5E48B9EF"/>
    <w:rsid w:val="5E49B6A7"/>
    <w:rsid w:val="5E4D6D37"/>
    <w:rsid w:val="5E4DCB8C"/>
    <w:rsid w:val="5E5260AE"/>
    <w:rsid w:val="5E55583F"/>
    <w:rsid w:val="5E591111"/>
    <w:rsid w:val="5E594394"/>
    <w:rsid w:val="5E605CAD"/>
    <w:rsid w:val="5E6B6868"/>
    <w:rsid w:val="5E75D6F2"/>
    <w:rsid w:val="5E7C2024"/>
    <w:rsid w:val="5E839009"/>
    <w:rsid w:val="5E8791AB"/>
    <w:rsid w:val="5E8AF6A1"/>
    <w:rsid w:val="5E8F8D3B"/>
    <w:rsid w:val="5E93F3FA"/>
    <w:rsid w:val="5E96DFF3"/>
    <w:rsid w:val="5E9791DD"/>
    <w:rsid w:val="5E982F80"/>
    <w:rsid w:val="5E9A8C36"/>
    <w:rsid w:val="5E9D7C5B"/>
    <w:rsid w:val="5E9E78D1"/>
    <w:rsid w:val="5EA3D267"/>
    <w:rsid w:val="5EA5C92E"/>
    <w:rsid w:val="5EA88096"/>
    <w:rsid w:val="5EA9E9AF"/>
    <w:rsid w:val="5EAA4159"/>
    <w:rsid w:val="5EAD72A0"/>
    <w:rsid w:val="5EB29801"/>
    <w:rsid w:val="5EB483FE"/>
    <w:rsid w:val="5EB78D0B"/>
    <w:rsid w:val="5EBFB418"/>
    <w:rsid w:val="5ECAF4D4"/>
    <w:rsid w:val="5ECFDF19"/>
    <w:rsid w:val="5ED3C723"/>
    <w:rsid w:val="5ED53188"/>
    <w:rsid w:val="5EDBBEBF"/>
    <w:rsid w:val="5EDC9768"/>
    <w:rsid w:val="5EDD786A"/>
    <w:rsid w:val="5EE6671A"/>
    <w:rsid w:val="5EE8B889"/>
    <w:rsid w:val="5EEE7FD1"/>
    <w:rsid w:val="5EF3C305"/>
    <w:rsid w:val="5EFC5532"/>
    <w:rsid w:val="5F130179"/>
    <w:rsid w:val="5F132C5E"/>
    <w:rsid w:val="5F13BF5D"/>
    <w:rsid w:val="5F1E2A6F"/>
    <w:rsid w:val="5F20582B"/>
    <w:rsid w:val="5F219C1F"/>
    <w:rsid w:val="5F27ACB8"/>
    <w:rsid w:val="5F2DD351"/>
    <w:rsid w:val="5F34E276"/>
    <w:rsid w:val="5F391A1A"/>
    <w:rsid w:val="5F3FD814"/>
    <w:rsid w:val="5F477E46"/>
    <w:rsid w:val="5F488AF2"/>
    <w:rsid w:val="5F49557A"/>
    <w:rsid w:val="5F4AF935"/>
    <w:rsid w:val="5F4B1DE8"/>
    <w:rsid w:val="5F4C7F00"/>
    <w:rsid w:val="5F4D45A1"/>
    <w:rsid w:val="5F52BAFF"/>
    <w:rsid w:val="5F53D507"/>
    <w:rsid w:val="5F583D82"/>
    <w:rsid w:val="5F5A7F13"/>
    <w:rsid w:val="5F61FAAC"/>
    <w:rsid w:val="5F63EE6A"/>
    <w:rsid w:val="5F6E3215"/>
    <w:rsid w:val="5F75B3F2"/>
    <w:rsid w:val="5F7CFE4E"/>
    <w:rsid w:val="5F8ADD11"/>
    <w:rsid w:val="5F8EB8F5"/>
    <w:rsid w:val="5F8FEF54"/>
    <w:rsid w:val="5F92B847"/>
    <w:rsid w:val="5F92BDD2"/>
    <w:rsid w:val="5F92DD7D"/>
    <w:rsid w:val="5F9A0D52"/>
    <w:rsid w:val="5F9BECCB"/>
    <w:rsid w:val="5FA175A5"/>
    <w:rsid w:val="5FAAF469"/>
    <w:rsid w:val="5FAB2106"/>
    <w:rsid w:val="5FAD557A"/>
    <w:rsid w:val="5FBA1CDA"/>
    <w:rsid w:val="5FBAA2CD"/>
    <w:rsid w:val="5FCC7F2B"/>
    <w:rsid w:val="5FCD4AB9"/>
    <w:rsid w:val="5FD0A6A0"/>
    <w:rsid w:val="5FDCBAE7"/>
    <w:rsid w:val="5FEC64F6"/>
    <w:rsid w:val="5FEE60D3"/>
    <w:rsid w:val="5FF4C0C8"/>
    <w:rsid w:val="5FF4C30A"/>
    <w:rsid w:val="5FF7F39A"/>
    <w:rsid w:val="5FFA2ADF"/>
    <w:rsid w:val="6000ADF5"/>
    <w:rsid w:val="600225E9"/>
    <w:rsid w:val="6004F68E"/>
    <w:rsid w:val="600DDE15"/>
    <w:rsid w:val="600EF106"/>
    <w:rsid w:val="6011ED55"/>
    <w:rsid w:val="60131244"/>
    <w:rsid w:val="60133A07"/>
    <w:rsid w:val="602263EE"/>
    <w:rsid w:val="602C11C9"/>
    <w:rsid w:val="603378BD"/>
    <w:rsid w:val="60399371"/>
    <w:rsid w:val="603C5753"/>
    <w:rsid w:val="603E3C55"/>
    <w:rsid w:val="60415F42"/>
    <w:rsid w:val="6044CBB0"/>
    <w:rsid w:val="60473269"/>
    <w:rsid w:val="60480939"/>
    <w:rsid w:val="60497CFA"/>
    <w:rsid w:val="604DA368"/>
    <w:rsid w:val="60517A4A"/>
    <w:rsid w:val="60519026"/>
    <w:rsid w:val="6051B000"/>
    <w:rsid w:val="605CA712"/>
    <w:rsid w:val="605F429A"/>
    <w:rsid w:val="6066DA9A"/>
    <w:rsid w:val="606CF2EC"/>
    <w:rsid w:val="606FF5ED"/>
    <w:rsid w:val="60731DE8"/>
    <w:rsid w:val="60790249"/>
    <w:rsid w:val="607E260D"/>
    <w:rsid w:val="607FDA84"/>
    <w:rsid w:val="6086A2DE"/>
    <w:rsid w:val="6089D705"/>
    <w:rsid w:val="608D5C0C"/>
    <w:rsid w:val="608F4073"/>
    <w:rsid w:val="60A69DF2"/>
    <w:rsid w:val="60A9BC3C"/>
    <w:rsid w:val="60AB297E"/>
    <w:rsid w:val="60AC0754"/>
    <w:rsid w:val="60B0C126"/>
    <w:rsid w:val="60B40CCF"/>
    <w:rsid w:val="60B7942B"/>
    <w:rsid w:val="60C0ED27"/>
    <w:rsid w:val="60C9DA1B"/>
    <w:rsid w:val="60CD33FC"/>
    <w:rsid w:val="60DD00A1"/>
    <w:rsid w:val="60DE6DEE"/>
    <w:rsid w:val="60E916F0"/>
    <w:rsid w:val="60EC2E77"/>
    <w:rsid w:val="60EC6A22"/>
    <w:rsid w:val="60F0B9A7"/>
    <w:rsid w:val="60FABC70"/>
    <w:rsid w:val="60FCE9C1"/>
    <w:rsid w:val="6100A1EF"/>
    <w:rsid w:val="6102EA57"/>
    <w:rsid w:val="610A500F"/>
    <w:rsid w:val="61141525"/>
    <w:rsid w:val="611BFF8F"/>
    <w:rsid w:val="612273F1"/>
    <w:rsid w:val="612484BD"/>
    <w:rsid w:val="61447E8F"/>
    <w:rsid w:val="6145D00F"/>
    <w:rsid w:val="6149F577"/>
    <w:rsid w:val="6151B03D"/>
    <w:rsid w:val="61521731"/>
    <w:rsid w:val="61588FAF"/>
    <w:rsid w:val="616209A5"/>
    <w:rsid w:val="6162FAC1"/>
    <w:rsid w:val="6168F4AB"/>
    <w:rsid w:val="616E2F2F"/>
    <w:rsid w:val="61722047"/>
    <w:rsid w:val="617293A8"/>
    <w:rsid w:val="6173E570"/>
    <w:rsid w:val="617D548B"/>
    <w:rsid w:val="618190F8"/>
    <w:rsid w:val="6184E420"/>
    <w:rsid w:val="61872759"/>
    <w:rsid w:val="618894A7"/>
    <w:rsid w:val="61922CB2"/>
    <w:rsid w:val="619404F8"/>
    <w:rsid w:val="61992763"/>
    <w:rsid w:val="619B4EC6"/>
    <w:rsid w:val="619BBCE5"/>
    <w:rsid w:val="619EA3C5"/>
    <w:rsid w:val="61B01965"/>
    <w:rsid w:val="61B837FC"/>
    <w:rsid w:val="61BFA8EC"/>
    <w:rsid w:val="61C02B36"/>
    <w:rsid w:val="61C2C5C7"/>
    <w:rsid w:val="61C54F35"/>
    <w:rsid w:val="61CF1700"/>
    <w:rsid w:val="61D012E7"/>
    <w:rsid w:val="61D7148E"/>
    <w:rsid w:val="61D8F83A"/>
    <w:rsid w:val="61DA68C1"/>
    <w:rsid w:val="61E055E9"/>
    <w:rsid w:val="61E0DD6D"/>
    <w:rsid w:val="61E7EA52"/>
    <w:rsid w:val="61FED7BF"/>
    <w:rsid w:val="61FF7BEA"/>
    <w:rsid w:val="620419E4"/>
    <w:rsid w:val="6206C79D"/>
    <w:rsid w:val="6206FEC0"/>
    <w:rsid w:val="62099B9F"/>
    <w:rsid w:val="620FBE27"/>
    <w:rsid w:val="6211B243"/>
    <w:rsid w:val="6212A61A"/>
    <w:rsid w:val="6214B17C"/>
    <w:rsid w:val="621BD2BE"/>
    <w:rsid w:val="621FDF03"/>
    <w:rsid w:val="6231FF14"/>
    <w:rsid w:val="6232003C"/>
    <w:rsid w:val="6237D0B7"/>
    <w:rsid w:val="624046F1"/>
    <w:rsid w:val="624376D5"/>
    <w:rsid w:val="6244B9C3"/>
    <w:rsid w:val="624C4629"/>
    <w:rsid w:val="624FAC04"/>
    <w:rsid w:val="6250BB4F"/>
    <w:rsid w:val="62576FF5"/>
    <w:rsid w:val="6257F366"/>
    <w:rsid w:val="625B00D6"/>
    <w:rsid w:val="626808AE"/>
    <w:rsid w:val="62700730"/>
    <w:rsid w:val="62729AE3"/>
    <w:rsid w:val="627395EB"/>
    <w:rsid w:val="627929FE"/>
    <w:rsid w:val="627A6D50"/>
    <w:rsid w:val="627E4A79"/>
    <w:rsid w:val="628029C1"/>
    <w:rsid w:val="628216FF"/>
    <w:rsid w:val="6288A10D"/>
    <w:rsid w:val="6288FB9A"/>
    <w:rsid w:val="628DE006"/>
    <w:rsid w:val="629996D0"/>
    <w:rsid w:val="6299CFC3"/>
    <w:rsid w:val="629F10D4"/>
    <w:rsid w:val="62A96A66"/>
    <w:rsid w:val="62AB11FF"/>
    <w:rsid w:val="62AB59E7"/>
    <w:rsid w:val="62B4EDF7"/>
    <w:rsid w:val="62B5C068"/>
    <w:rsid w:val="62BEF1A1"/>
    <w:rsid w:val="62BF2E83"/>
    <w:rsid w:val="62C58744"/>
    <w:rsid w:val="62CD8F8B"/>
    <w:rsid w:val="62CE1297"/>
    <w:rsid w:val="62D3E78F"/>
    <w:rsid w:val="62DEB7E1"/>
    <w:rsid w:val="62DF075B"/>
    <w:rsid w:val="62E0514A"/>
    <w:rsid w:val="62E8DF6D"/>
    <w:rsid w:val="62ED03A2"/>
    <w:rsid w:val="62F36BE8"/>
    <w:rsid w:val="62F9787F"/>
    <w:rsid w:val="62FAA6E5"/>
    <w:rsid w:val="6319F7A7"/>
    <w:rsid w:val="631CBDC5"/>
    <w:rsid w:val="63204F7B"/>
    <w:rsid w:val="63207ED0"/>
    <w:rsid w:val="63239663"/>
    <w:rsid w:val="632A57F6"/>
    <w:rsid w:val="6332691B"/>
    <w:rsid w:val="633CEBF3"/>
    <w:rsid w:val="63430A20"/>
    <w:rsid w:val="634D84B7"/>
    <w:rsid w:val="635763A1"/>
    <w:rsid w:val="635C4A0A"/>
    <w:rsid w:val="635F1551"/>
    <w:rsid w:val="636EA814"/>
    <w:rsid w:val="6372F609"/>
    <w:rsid w:val="6375092E"/>
    <w:rsid w:val="63773549"/>
    <w:rsid w:val="6378EFBE"/>
    <w:rsid w:val="6379A16A"/>
    <w:rsid w:val="637D8914"/>
    <w:rsid w:val="638437D0"/>
    <w:rsid w:val="6386D386"/>
    <w:rsid w:val="638A7087"/>
    <w:rsid w:val="638BBE62"/>
    <w:rsid w:val="638E347D"/>
    <w:rsid w:val="6396070B"/>
    <w:rsid w:val="63982B2D"/>
    <w:rsid w:val="639916E6"/>
    <w:rsid w:val="639F6F81"/>
    <w:rsid w:val="63A2A258"/>
    <w:rsid w:val="63B43AAE"/>
    <w:rsid w:val="63BB469B"/>
    <w:rsid w:val="63C3A85F"/>
    <w:rsid w:val="63C6100E"/>
    <w:rsid w:val="63C67ACE"/>
    <w:rsid w:val="63CCB98B"/>
    <w:rsid w:val="63D4E580"/>
    <w:rsid w:val="63DAEBEC"/>
    <w:rsid w:val="63DB590F"/>
    <w:rsid w:val="63DD783E"/>
    <w:rsid w:val="63DF4736"/>
    <w:rsid w:val="63E5A896"/>
    <w:rsid w:val="63E819E5"/>
    <w:rsid w:val="63E9A855"/>
    <w:rsid w:val="63EC722A"/>
    <w:rsid w:val="63EFD3A1"/>
    <w:rsid w:val="63F91CDD"/>
    <w:rsid w:val="63F9EC36"/>
    <w:rsid w:val="63FB679D"/>
    <w:rsid w:val="640420A4"/>
    <w:rsid w:val="64078B45"/>
    <w:rsid w:val="6407F018"/>
    <w:rsid w:val="6408CB48"/>
    <w:rsid w:val="640A1A5C"/>
    <w:rsid w:val="640C2E50"/>
    <w:rsid w:val="640CAA01"/>
    <w:rsid w:val="64115311"/>
    <w:rsid w:val="641340A5"/>
    <w:rsid w:val="641BC7B4"/>
    <w:rsid w:val="641F077F"/>
    <w:rsid w:val="64275FAF"/>
    <w:rsid w:val="642D4B23"/>
    <w:rsid w:val="6433A343"/>
    <w:rsid w:val="64346215"/>
    <w:rsid w:val="64363273"/>
    <w:rsid w:val="643F83A6"/>
    <w:rsid w:val="64404FAD"/>
    <w:rsid w:val="644122B1"/>
    <w:rsid w:val="644AC02C"/>
    <w:rsid w:val="64505354"/>
    <w:rsid w:val="64549D9D"/>
    <w:rsid w:val="6469AEEE"/>
    <w:rsid w:val="646B042C"/>
    <w:rsid w:val="64752CA9"/>
    <w:rsid w:val="6476F0B9"/>
    <w:rsid w:val="647BB44E"/>
    <w:rsid w:val="648771D1"/>
    <w:rsid w:val="648969DA"/>
    <w:rsid w:val="648A1A55"/>
    <w:rsid w:val="648F1E85"/>
    <w:rsid w:val="64956780"/>
    <w:rsid w:val="64970CB3"/>
    <w:rsid w:val="6497BC05"/>
    <w:rsid w:val="6498412D"/>
    <w:rsid w:val="649E9C7B"/>
    <w:rsid w:val="64A176EB"/>
    <w:rsid w:val="64A30C57"/>
    <w:rsid w:val="64ABBC15"/>
    <w:rsid w:val="64AE7EE2"/>
    <w:rsid w:val="64B01CCC"/>
    <w:rsid w:val="64B3D403"/>
    <w:rsid w:val="64C275E8"/>
    <w:rsid w:val="64C3B337"/>
    <w:rsid w:val="64C512F4"/>
    <w:rsid w:val="64C7A869"/>
    <w:rsid w:val="64CE5F77"/>
    <w:rsid w:val="64D00715"/>
    <w:rsid w:val="64D5B302"/>
    <w:rsid w:val="64EA42C1"/>
    <w:rsid w:val="64F497ED"/>
    <w:rsid w:val="64F5565C"/>
    <w:rsid w:val="64FBA6F9"/>
    <w:rsid w:val="64FBC065"/>
    <w:rsid w:val="64FCE7B1"/>
    <w:rsid w:val="64FE0CA2"/>
    <w:rsid w:val="64FFE623"/>
    <w:rsid w:val="64FFF72F"/>
    <w:rsid w:val="6504204A"/>
    <w:rsid w:val="6504E6CA"/>
    <w:rsid w:val="6505324E"/>
    <w:rsid w:val="65074316"/>
    <w:rsid w:val="6508E71F"/>
    <w:rsid w:val="650A5472"/>
    <w:rsid w:val="6510CEF7"/>
    <w:rsid w:val="65124FDB"/>
    <w:rsid w:val="6512723B"/>
    <w:rsid w:val="65136B97"/>
    <w:rsid w:val="6515FDF8"/>
    <w:rsid w:val="651D4ABF"/>
    <w:rsid w:val="651DE357"/>
    <w:rsid w:val="651EDA09"/>
    <w:rsid w:val="652831F3"/>
    <w:rsid w:val="6530F790"/>
    <w:rsid w:val="65357B5B"/>
    <w:rsid w:val="653734F7"/>
    <w:rsid w:val="654187F5"/>
    <w:rsid w:val="654FB557"/>
    <w:rsid w:val="655347C9"/>
    <w:rsid w:val="655962E4"/>
    <w:rsid w:val="655BD3B1"/>
    <w:rsid w:val="65692209"/>
    <w:rsid w:val="656BA405"/>
    <w:rsid w:val="656C06EC"/>
    <w:rsid w:val="656C8553"/>
    <w:rsid w:val="65712CAB"/>
    <w:rsid w:val="65781E4C"/>
    <w:rsid w:val="6579A246"/>
    <w:rsid w:val="657CC0A0"/>
    <w:rsid w:val="657D474C"/>
    <w:rsid w:val="657F95B1"/>
    <w:rsid w:val="658068C5"/>
    <w:rsid w:val="6584C970"/>
    <w:rsid w:val="6588DEA8"/>
    <w:rsid w:val="658BA34F"/>
    <w:rsid w:val="658BBF99"/>
    <w:rsid w:val="6593268C"/>
    <w:rsid w:val="659487F1"/>
    <w:rsid w:val="659A90C2"/>
    <w:rsid w:val="659AC599"/>
    <w:rsid w:val="659F4A91"/>
    <w:rsid w:val="659FA8A8"/>
    <w:rsid w:val="65A1EC69"/>
    <w:rsid w:val="65A548B0"/>
    <w:rsid w:val="65AC0FBD"/>
    <w:rsid w:val="65AD32F0"/>
    <w:rsid w:val="65B0732D"/>
    <w:rsid w:val="65B43C23"/>
    <w:rsid w:val="65B54584"/>
    <w:rsid w:val="65B81466"/>
    <w:rsid w:val="65C681A1"/>
    <w:rsid w:val="65C97E92"/>
    <w:rsid w:val="65CB40E7"/>
    <w:rsid w:val="65CEBD25"/>
    <w:rsid w:val="65D1110D"/>
    <w:rsid w:val="65D43821"/>
    <w:rsid w:val="65E26656"/>
    <w:rsid w:val="65E394E9"/>
    <w:rsid w:val="65E44825"/>
    <w:rsid w:val="65E6FE7F"/>
    <w:rsid w:val="65ED2D96"/>
    <w:rsid w:val="65F12FDE"/>
    <w:rsid w:val="65F20892"/>
    <w:rsid w:val="65F437FC"/>
    <w:rsid w:val="65F6EA59"/>
    <w:rsid w:val="65FAD61B"/>
    <w:rsid w:val="65FEA6E3"/>
    <w:rsid w:val="6604E34A"/>
    <w:rsid w:val="660500A0"/>
    <w:rsid w:val="66087001"/>
    <w:rsid w:val="660C1535"/>
    <w:rsid w:val="6615D904"/>
    <w:rsid w:val="66192D0C"/>
    <w:rsid w:val="661D844C"/>
    <w:rsid w:val="6623810B"/>
    <w:rsid w:val="6628B52F"/>
    <w:rsid w:val="662DDA84"/>
    <w:rsid w:val="66317E78"/>
    <w:rsid w:val="664B081A"/>
    <w:rsid w:val="66568EC7"/>
    <w:rsid w:val="665D534A"/>
    <w:rsid w:val="665D8512"/>
    <w:rsid w:val="6664BBC8"/>
    <w:rsid w:val="6665CD51"/>
    <w:rsid w:val="6666B3B9"/>
    <w:rsid w:val="66682322"/>
    <w:rsid w:val="6668E1F1"/>
    <w:rsid w:val="666B7C2B"/>
    <w:rsid w:val="666E7751"/>
    <w:rsid w:val="66772690"/>
    <w:rsid w:val="667BF367"/>
    <w:rsid w:val="66839929"/>
    <w:rsid w:val="66899756"/>
    <w:rsid w:val="668B5F29"/>
    <w:rsid w:val="668C0176"/>
    <w:rsid w:val="668D2F73"/>
    <w:rsid w:val="668D573A"/>
    <w:rsid w:val="668F9DCA"/>
    <w:rsid w:val="669297AC"/>
    <w:rsid w:val="6695102C"/>
    <w:rsid w:val="66960682"/>
    <w:rsid w:val="6698E621"/>
    <w:rsid w:val="66A87B1F"/>
    <w:rsid w:val="66AA1862"/>
    <w:rsid w:val="66B00631"/>
    <w:rsid w:val="66B4CFC7"/>
    <w:rsid w:val="66B66C7A"/>
    <w:rsid w:val="66BA77B8"/>
    <w:rsid w:val="66BB4F35"/>
    <w:rsid w:val="66C19D60"/>
    <w:rsid w:val="66C2233E"/>
    <w:rsid w:val="66C28485"/>
    <w:rsid w:val="66C8EDA4"/>
    <w:rsid w:val="66C962C5"/>
    <w:rsid w:val="66CFAE4E"/>
    <w:rsid w:val="66DA0F83"/>
    <w:rsid w:val="66DADBA4"/>
    <w:rsid w:val="66DFF290"/>
    <w:rsid w:val="66E13F01"/>
    <w:rsid w:val="66E48A37"/>
    <w:rsid w:val="66E4E9E6"/>
    <w:rsid w:val="66E55308"/>
    <w:rsid w:val="66E941BC"/>
    <w:rsid w:val="66E9E54F"/>
    <w:rsid w:val="66F0FE48"/>
    <w:rsid w:val="66F1BC67"/>
    <w:rsid w:val="66F97F95"/>
    <w:rsid w:val="66FCC53C"/>
    <w:rsid w:val="67021576"/>
    <w:rsid w:val="67027E7F"/>
    <w:rsid w:val="670C7D92"/>
    <w:rsid w:val="670FA3EB"/>
    <w:rsid w:val="67186E15"/>
    <w:rsid w:val="672404A9"/>
    <w:rsid w:val="67240838"/>
    <w:rsid w:val="672467F4"/>
    <w:rsid w:val="6728AE47"/>
    <w:rsid w:val="672D4DCE"/>
    <w:rsid w:val="672E4A4D"/>
    <w:rsid w:val="67312C28"/>
    <w:rsid w:val="673640FC"/>
    <w:rsid w:val="6738520D"/>
    <w:rsid w:val="673A4C39"/>
    <w:rsid w:val="67409D9B"/>
    <w:rsid w:val="6740A312"/>
    <w:rsid w:val="67488449"/>
    <w:rsid w:val="67499236"/>
    <w:rsid w:val="674B3561"/>
    <w:rsid w:val="674E35F4"/>
    <w:rsid w:val="674F8661"/>
    <w:rsid w:val="6751DC87"/>
    <w:rsid w:val="6757F76B"/>
    <w:rsid w:val="675966DB"/>
    <w:rsid w:val="675B5FD0"/>
    <w:rsid w:val="675C6451"/>
    <w:rsid w:val="675DAC8B"/>
    <w:rsid w:val="67692F6E"/>
    <w:rsid w:val="676A85F3"/>
    <w:rsid w:val="67755A13"/>
    <w:rsid w:val="6776D11D"/>
    <w:rsid w:val="677BA940"/>
    <w:rsid w:val="677C81F9"/>
    <w:rsid w:val="677E907F"/>
    <w:rsid w:val="6789B216"/>
    <w:rsid w:val="67961596"/>
    <w:rsid w:val="679C1B54"/>
    <w:rsid w:val="679E3510"/>
    <w:rsid w:val="67A25A4E"/>
    <w:rsid w:val="67A94887"/>
    <w:rsid w:val="67AF3F99"/>
    <w:rsid w:val="67AF96EA"/>
    <w:rsid w:val="67AFBD54"/>
    <w:rsid w:val="67B2AE5D"/>
    <w:rsid w:val="67B4891E"/>
    <w:rsid w:val="67B49C17"/>
    <w:rsid w:val="67B4F666"/>
    <w:rsid w:val="67BECB98"/>
    <w:rsid w:val="67C08ACD"/>
    <w:rsid w:val="67C32760"/>
    <w:rsid w:val="67CCD559"/>
    <w:rsid w:val="67D4F8ED"/>
    <w:rsid w:val="67D579FD"/>
    <w:rsid w:val="67DBCD7B"/>
    <w:rsid w:val="67E7265A"/>
    <w:rsid w:val="67EACC87"/>
    <w:rsid w:val="67F4541D"/>
    <w:rsid w:val="680471BF"/>
    <w:rsid w:val="6808F245"/>
    <w:rsid w:val="68098428"/>
    <w:rsid w:val="680AB6B7"/>
    <w:rsid w:val="6811CE35"/>
    <w:rsid w:val="6811F091"/>
    <w:rsid w:val="6818129C"/>
    <w:rsid w:val="681A5DFF"/>
    <w:rsid w:val="68293EC0"/>
    <w:rsid w:val="682E432D"/>
    <w:rsid w:val="6831AD7F"/>
    <w:rsid w:val="683487A1"/>
    <w:rsid w:val="683B3EDA"/>
    <w:rsid w:val="6847FC55"/>
    <w:rsid w:val="684CFC96"/>
    <w:rsid w:val="68576949"/>
    <w:rsid w:val="6858AA8F"/>
    <w:rsid w:val="685A39FB"/>
    <w:rsid w:val="685E8020"/>
    <w:rsid w:val="68643962"/>
    <w:rsid w:val="68693A20"/>
    <w:rsid w:val="686B587C"/>
    <w:rsid w:val="68760655"/>
    <w:rsid w:val="687643FF"/>
    <w:rsid w:val="687A8F78"/>
    <w:rsid w:val="687EAA80"/>
    <w:rsid w:val="687EE2C5"/>
    <w:rsid w:val="68888280"/>
    <w:rsid w:val="688B4B8D"/>
    <w:rsid w:val="688D4250"/>
    <w:rsid w:val="688D49AD"/>
    <w:rsid w:val="688E9B74"/>
    <w:rsid w:val="688EF624"/>
    <w:rsid w:val="689426AC"/>
    <w:rsid w:val="6895BEBF"/>
    <w:rsid w:val="689636E1"/>
    <w:rsid w:val="689C1EF1"/>
    <w:rsid w:val="689E2530"/>
    <w:rsid w:val="68A4B48A"/>
    <w:rsid w:val="68A5BF6A"/>
    <w:rsid w:val="68A8FEDC"/>
    <w:rsid w:val="68BCF6D8"/>
    <w:rsid w:val="68C0C06B"/>
    <w:rsid w:val="68C4DC37"/>
    <w:rsid w:val="68C6C6B4"/>
    <w:rsid w:val="68CC1C58"/>
    <w:rsid w:val="68CDAA86"/>
    <w:rsid w:val="68D182C1"/>
    <w:rsid w:val="68D2288B"/>
    <w:rsid w:val="68DF37CC"/>
    <w:rsid w:val="68DF3E2D"/>
    <w:rsid w:val="68E30095"/>
    <w:rsid w:val="68E39809"/>
    <w:rsid w:val="68E87354"/>
    <w:rsid w:val="68F86E6E"/>
    <w:rsid w:val="69024A65"/>
    <w:rsid w:val="6902D566"/>
    <w:rsid w:val="690DAA73"/>
    <w:rsid w:val="6913F91F"/>
    <w:rsid w:val="6921E01B"/>
    <w:rsid w:val="692233EA"/>
    <w:rsid w:val="692429B9"/>
    <w:rsid w:val="69273879"/>
    <w:rsid w:val="692F73A7"/>
    <w:rsid w:val="69363842"/>
    <w:rsid w:val="693919ED"/>
    <w:rsid w:val="694F00D4"/>
    <w:rsid w:val="69678EE3"/>
    <w:rsid w:val="6969FA40"/>
    <w:rsid w:val="696A89F0"/>
    <w:rsid w:val="696B2A4B"/>
    <w:rsid w:val="696B476D"/>
    <w:rsid w:val="69778D85"/>
    <w:rsid w:val="697DF970"/>
    <w:rsid w:val="69827AB1"/>
    <w:rsid w:val="69839E6C"/>
    <w:rsid w:val="69932E47"/>
    <w:rsid w:val="699386C4"/>
    <w:rsid w:val="69979831"/>
    <w:rsid w:val="699AA5F6"/>
    <w:rsid w:val="699B2FFC"/>
    <w:rsid w:val="699ECB8D"/>
    <w:rsid w:val="69A6927B"/>
    <w:rsid w:val="69AD7CCA"/>
    <w:rsid w:val="69B1BCE1"/>
    <w:rsid w:val="69B6EA3D"/>
    <w:rsid w:val="69BB4B81"/>
    <w:rsid w:val="69BDA0B0"/>
    <w:rsid w:val="69BDE048"/>
    <w:rsid w:val="69BDF0DC"/>
    <w:rsid w:val="69C19C8D"/>
    <w:rsid w:val="69C2DA55"/>
    <w:rsid w:val="69C504CA"/>
    <w:rsid w:val="69C6AB36"/>
    <w:rsid w:val="69D10291"/>
    <w:rsid w:val="69D3D6E8"/>
    <w:rsid w:val="69D5129A"/>
    <w:rsid w:val="69D6F73C"/>
    <w:rsid w:val="69DB9DA2"/>
    <w:rsid w:val="69DBB7F0"/>
    <w:rsid w:val="69E2DDE2"/>
    <w:rsid w:val="69E58EEB"/>
    <w:rsid w:val="69E684E6"/>
    <w:rsid w:val="69EA6EA6"/>
    <w:rsid w:val="69EB1052"/>
    <w:rsid w:val="69F51B5A"/>
    <w:rsid w:val="69F5B692"/>
    <w:rsid w:val="69F85145"/>
    <w:rsid w:val="69FB8015"/>
    <w:rsid w:val="69FDAFD6"/>
    <w:rsid w:val="69FF295C"/>
    <w:rsid w:val="6A01566F"/>
    <w:rsid w:val="6A01997D"/>
    <w:rsid w:val="6A08E664"/>
    <w:rsid w:val="6A0D6F16"/>
    <w:rsid w:val="6A108136"/>
    <w:rsid w:val="6A1B180D"/>
    <w:rsid w:val="6A216ED5"/>
    <w:rsid w:val="6A2228D2"/>
    <w:rsid w:val="6A2854EC"/>
    <w:rsid w:val="6A293181"/>
    <w:rsid w:val="6A2C303A"/>
    <w:rsid w:val="6A307257"/>
    <w:rsid w:val="6A308359"/>
    <w:rsid w:val="6A30CBA0"/>
    <w:rsid w:val="6A30E9B2"/>
    <w:rsid w:val="6A45EC15"/>
    <w:rsid w:val="6A481778"/>
    <w:rsid w:val="6A4EB5B2"/>
    <w:rsid w:val="6A5325DF"/>
    <w:rsid w:val="6A612968"/>
    <w:rsid w:val="6A632E33"/>
    <w:rsid w:val="6A65A0EA"/>
    <w:rsid w:val="6A6B6996"/>
    <w:rsid w:val="6A6BDC1F"/>
    <w:rsid w:val="6A778EBF"/>
    <w:rsid w:val="6A815B3B"/>
    <w:rsid w:val="6A82192F"/>
    <w:rsid w:val="6A8915CD"/>
    <w:rsid w:val="6A891730"/>
    <w:rsid w:val="6A893055"/>
    <w:rsid w:val="6A8A852C"/>
    <w:rsid w:val="6A8CF7E7"/>
    <w:rsid w:val="6A9AACC5"/>
    <w:rsid w:val="6A9B0EBB"/>
    <w:rsid w:val="6A9E62AC"/>
    <w:rsid w:val="6AA20020"/>
    <w:rsid w:val="6AA3A8A6"/>
    <w:rsid w:val="6AA7F644"/>
    <w:rsid w:val="6AAC1D56"/>
    <w:rsid w:val="6AB0B7BB"/>
    <w:rsid w:val="6AB112F8"/>
    <w:rsid w:val="6AB36C2D"/>
    <w:rsid w:val="6AB64F66"/>
    <w:rsid w:val="6AB75A13"/>
    <w:rsid w:val="6ABD918E"/>
    <w:rsid w:val="6AC5DA00"/>
    <w:rsid w:val="6AD1F66B"/>
    <w:rsid w:val="6AD7D3F3"/>
    <w:rsid w:val="6AE303D0"/>
    <w:rsid w:val="6AE540B0"/>
    <w:rsid w:val="6AE726AD"/>
    <w:rsid w:val="6AEBC5CF"/>
    <w:rsid w:val="6AFC570D"/>
    <w:rsid w:val="6B0B51FC"/>
    <w:rsid w:val="6B0FFB9B"/>
    <w:rsid w:val="6B139A6E"/>
    <w:rsid w:val="6B15A921"/>
    <w:rsid w:val="6B16AA0B"/>
    <w:rsid w:val="6B21E4BF"/>
    <w:rsid w:val="6B2BB91F"/>
    <w:rsid w:val="6B321AB4"/>
    <w:rsid w:val="6B359870"/>
    <w:rsid w:val="6B435575"/>
    <w:rsid w:val="6B571EC9"/>
    <w:rsid w:val="6B5CA351"/>
    <w:rsid w:val="6B5F3B89"/>
    <w:rsid w:val="6B67C050"/>
    <w:rsid w:val="6B696ED1"/>
    <w:rsid w:val="6B6FC051"/>
    <w:rsid w:val="6B72CCE5"/>
    <w:rsid w:val="6B7380B9"/>
    <w:rsid w:val="6B7688E7"/>
    <w:rsid w:val="6B796FAD"/>
    <w:rsid w:val="6B79D560"/>
    <w:rsid w:val="6B7DBD7E"/>
    <w:rsid w:val="6B89860B"/>
    <w:rsid w:val="6B8F1EF1"/>
    <w:rsid w:val="6B95CA6D"/>
    <w:rsid w:val="6B9B026E"/>
    <w:rsid w:val="6B9DB9F0"/>
    <w:rsid w:val="6BA372DF"/>
    <w:rsid w:val="6BA437D5"/>
    <w:rsid w:val="6BA5DF47"/>
    <w:rsid w:val="6BA642F7"/>
    <w:rsid w:val="6BAE5869"/>
    <w:rsid w:val="6BB35FED"/>
    <w:rsid w:val="6BB3B2A0"/>
    <w:rsid w:val="6BB68387"/>
    <w:rsid w:val="6BBA1F7D"/>
    <w:rsid w:val="6BBC621A"/>
    <w:rsid w:val="6BC21711"/>
    <w:rsid w:val="6BC75C9B"/>
    <w:rsid w:val="6BCCFB95"/>
    <w:rsid w:val="6BDDA5DF"/>
    <w:rsid w:val="6BE3C98A"/>
    <w:rsid w:val="6BEAA49E"/>
    <w:rsid w:val="6BEAECCA"/>
    <w:rsid w:val="6BFDD7B4"/>
    <w:rsid w:val="6C016237"/>
    <w:rsid w:val="6C03C7B9"/>
    <w:rsid w:val="6C063F0C"/>
    <w:rsid w:val="6C0D8A5C"/>
    <w:rsid w:val="6C0F09CE"/>
    <w:rsid w:val="6C0F1ED5"/>
    <w:rsid w:val="6C159638"/>
    <w:rsid w:val="6C1EDCEF"/>
    <w:rsid w:val="6C245F2A"/>
    <w:rsid w:val="6C2545C4"/>
    <w:rsid w:val="6C2A0B4C"/>
    <w:rsid w:val="6C2B6A10"/>
    <w:rsid w:val="6C2C3C37"/>
    <w:rsid w:val="6C2EA567"/>
    <w:rsid w:val="6C384361"/>
    <w:rsid w:val="6C3C9E2B"/>
    <w:rsid w:val="6C3E1E05"/>
    <w:rsid w:val="6C3ED092"/>
    <w:rsid w:val="6C461F86"/>
    <w:rsid w:val="6C4CBD1C"/>
    <w:rsid w:val="6C552596"/>
    <w:rsid w:val="6C581FDF"/>
    <w:rsid w:val="6C5868B5"/>
    <w:rsid w:val="6C5C7A36"/>
    <w:rsid w:val="6C6DC8F2"/>
    <w:rsid w:val="6C744224"/>
    <w:rsid w:val="6C745038"/>
    <w:rsid w:val="6C75CA9D"/>
    <w:rsid w:val="6C7C03DD"/>
    <w:rsid w:val="6C7C4645"/>
    <w:rsid w:val="6C80334F"/>
    <w:rsid w:val="6C850D2A"/>
    <w:rsid w:val="6C8F220F"/>
    <w:rsid w:val="6C9CB61E"/>
    <w:rsid w:val="6CA5B120"/>
    <w:rsid w:val="6CA90921"/>
    <w:rsid w:val="6CA936FB"/>
    <w:rsid w:val="6CA9671B"/>
    <w:rsid w:val="6CAE234D"/>
    <w:rsid w:val="6CB034F3"/>
    <w:rsid w:val="6CB29588"/>
    <w:rsid w:val="6CB90935"/>
    <w:rsid w:val="6CC870FE"/>
    <w:rsid w:val="6CC9E6FC"/>
    <w:rsid w:val="6CCB3408"/>
    <w:rsid w:val="6CCD5397"/>
    <w:rsid w:val="6CD1D24E"/>
    <w:rsid w:val="6CD2479E"/>
    <w:rsid w:val="6CD362EA"/>
    <w:rsid w:val="6CD3B574"/>
    <w:rsid w:val="6CD82375"/>
    <w:rsid w:val="6CD8845B"/>
    <w:rsid w:val="6CD8A5A8"/>
    <w:rsid w:val="6CDDD355"/>
    <w:rsid w:val="6CE0D684"/>
    <w:rsid w:val="6CE30B07"/>
    <w:rsid w:val="6CE5C781"/>
    <w:rsid w:val="6CE6EA2E"/>
    <w:rsid w:val="6CF754D5"/>
    <w:rsid w:val="6CFB20C5"/>
    <w:rsid w:val="6CFB9542"/>
    <w:rsid w:val="6CFC98BE"/>
    <w:rsid w:val="6CFE0ED5"/>
    <w:rsid w:val="6CFF4920"/>
    <w:rsid w:val="6D03C0A1"/>
    <w:rsid w:val="6D0AB309"/>
    <w:rsid w:val="6D0DCAFF"/>
    <w:rsid w:val="6D0F511A"/>
    <w:rsid w:val="6D11DF7E"/>
    <w:rsid w:val="6D13A7B7"/>
    <w:rsid w:val="6D1C1B1B"/>
    <w:rsid w:val="6D1D9BA3"/>
    <w:rsid w:val="6D276241"/>
    <w:rsid w:val="6D2B4E8B"/>
    <w:rsid w:val="6D32F44F"/>
    <w:rsid w:val="6D3780D2"/>
    <w:rsid w:val="6D3B479F"/>
    <w:rsid w:val="6D406A8A"/>
    <w:rsid w:val="6D40D001"/>
    <w:rsid w:val="6D49632B"/>
    <w:rsid w:val="6D4E29C4"/>
    <w:rsid w:val="6D521A2F"/>
    <w:rsid w:val="6D552EDC"/>
    <w:rsid w:val="6D55F5CF"/>
    <w:rsid w:val="6D5E0DFD"/>
    <w:rsid w:val="6D66CC03"/>
    <w:rsid w:val="6D6A1B11"/>
    <w:rsid w:val="6D6CF404"/>
    <w:rsid w:val="6D6DE516"/>
    <w:rsid w:val="6D6FF544"/>
    <w:rsid w:val="6D73E845"/>
    <w:rsid w:val="6D759D3B"/>
    <w:rsid w:val="6D76E2D6"/>
    <w:rsid w:val="6D7902A1"/>
    <w:rsid w:val="6D801474"/>
    <w:rsid w:val="6D8B3096"/>
    <w:rsid w:val="6D90749A"/>
    <w:rsid w:val="6D947931"/>
    <w:rsid w:val="6DADFCE4"/>
    <w:rsid w:val="6DAE0926"/>
    <w:rsid w:val="6DC1EDFC"/>
    <w:rsid w:val="6DC58FE3"/>
    <w:rsid w:val="6DCE87B7"/>
    <w:rsid w:val="6DD2CA99"/>
    <w:rsid w:val="6DD34E8C"/>
    <w:rsid w:val="6DD38769"/>
    <w:rsid w:val="6DD7626D"/>
    <w:rsid w:val="6DE36B64"/>
    <w:rsid w:val="6DE4746A"/>
    <w:rsid w:val="6DE52BE7"/>
    <w:rsid w:val="6DEE653F"/>
    <w:rsid w:val="6DF166AD"/>
    <w:rsid w:val="6DF4FD0A"/>
    <w:rsid w:val="6DF89761"/>
    <w:rsid w:val="6E0086DF"/>
    <w:rsid w:val="6E0148FF"/>
    <w:rsid w:val="6E045764"/>
    <w:rsid w:val="6E07E7B2"/>
    <w:rsid w:val="6E0812E7"/>
    <w:rsid w:val="6E09472D"/>
    <w:rsid w:val="6E0A1538"/>
    <w:rsid w:val="6E0A43E4"/>
    <w:rsid w:val="6E0C43D9"/>
    <w:rsid w:val="6E0C4C12"/>
    <w:rsid w:val="6E128310"/>
    <w:rsid w:val="6E1A27DA"/>
    <w:rsid w:val="6E1CC8DE"/>
    <w:rsid w:val="6E1DFEAD"/>
    <w:rsid w:val="6E211166"/>
    <w:rsid w:val="6E21C8B8"/>
    <w:rsid w:val="6E22114F"/>
    <w:rsid w:val="6E2333D4"/>
    <w:rsid w:val="6E2D2B2C"/>
    <w:rsid w:val="6E2FE328"/>
    <w:rsid w:val="6E30ADF8"/>
    <w:rsid w:val="6E3180B9"/>
    <w:rsid w:val="6E32DAE1"/>
    <w:rsid w:val="6E3411FB"/>
    <w:rsid w:val="6E43104A"/>
    <w:rsid w:val="6E4889CE"/>
    <w:rsid w:val="6E4F6E9A"/>
    <w:rsid w:val="6E50F145"/>
    <w:rsid w:val="6E576767"/>
    <w:rsid w:val="6E5DE1D4"/>
    <w:rsid w:val="6E6037FD"/>
    <w:rsid w:val="6E6064D7"/>
    <w:rsid w:val="6E64C1FA"/>
    <w:rsid w:val="6E6AA953"/>
    <w:rsid w:val="6E6EDE37"/>
    <w:rsid w:val="6E6F9E11"/>
    <w:rsid w:val="6E754370"/>
    <w:rsid w:val="6E75F090"/>
    <w:rsid w:val="6E7CF58F"/>
    <w:rsid w:val="6E8403FA"/>
    <w:rsid w:val="6E85C0DC"/>
    <w:rsid w:val="6E9278EF"/>
    <w:rsid w:val="6EA4ED9B"/>
    <w:rsid w:val="6EAED60C"/>
    <w:rsid w:val="6EB3829D"/>
    <w:rsid w:val="6EB39FA2"/>
    <w:rsid w:val="6EB450A8"/>
    <w:rsid w:val="6EBDC4B8"/>
    <w:rsid w:val="6EC215D2"/>
    <w:rsid w:val="6EC5BE52"/>
    <w:rsid w:val="6ECE3B79"/>
    <w:rsid w:val="6ED20E68"/>
    <w:rsid w:val="6ED2D06B"/>
    <w:rsid w:val="6ED9E94C"/>
    <w:rsid w:val="6EDCF4E9"/>
    <w:rsid w:val="6EDE9F94"/>
    <w:rsid w:val="6EE20AE0"/>
    <w:rsid w:val="6EE38D1E"/>
    <w:rsid w:val="6EE4B683"/>
    <w:rsid w:val="6EEC6121"/>
    <w:rsid w:val="6EF42DF5"/>
    <w:rsid w:val="6EF5B33E"/>
    <w:rsid w:val="6F05073A"/>
    <w:rsid w:val="6F065058"/>
    <w:rsid w:val="6F142301"/>
    <w:rsid w:val="6F14F801"/>
    <w:rsid w:val="6F2360C0"/>
    <w:rsid w:val="6F2A9FC1"/>
    <w:rsid w:val="6F2DC766"/>
    <w:rsid w:val="6F350F2C"/>
    <w:rsid w:val="6F36AA0C"/>
    <w:rsid w:val="6F3C464A"/>
    <w:rsid w:val="6F3EABCC"/>
    <w:rsid w:val="6F41A596"/>
    <w:rsid w:val="6F45925D"/>
    <w:rsid w:val="6F48FE59"/>
    <w:rsid w:val="6F4A75A3"/>
    <w:rsid w:val="6F4DE89D"/>
    <w:rsid w:val="6F539D64"/>
    <w:rsid w:val="6F5617A4"/>
    <w:rsid w:val="6F56E010"/>
    <w:rsid w:val="6F59DFD3"/>
    <w:rsid w:val="6F5C7B86"/>
    <w:rsid w:val="6F5E0C3D"/>
    <w:rsid w:val="6F623E8D"/>
    <w:rsid w:val="6F67DD36"/>
    <w:rsid w:val="6F68A8C0"/>
    <w:rsid w:val="6F696B17"/>
    <w:rsid w:val="6F6BC035"/>
    <w:rsid w:val="6F6D7008"/>
    <w:rsid w:val="6F6FB53B"/>
    <w:rsid w:val="6F787070"/>
    <w:rsid w:val="6F7A27FB"/>
    <w:rsid w:val="6F824C43"/>
    <w:rsid w:val="6F8853ED"/>
    <w:rsid w:val="6F8ABD15"/>
    <w:rsid w:val="6F8AF2C0"/>
    <w:rsid w:val="6F90116A"/>
    <w:rsid w:val="6F91BE16"/>
    <w:rsid w:val="6F93FC9E"/>
    <w:rsid w:val="6F95957A"/>
    <w:rsid w:val="6F98B14D"/>
    <w:rsid w:val="6F9A7E06"/>
    <w:rsid w:val="6F9BA60F"/>
    <w:rsid w:val="6FA0A5EF"/>
    <w:rsid w:val="6FA3B813"/>
    <w:rsid w:val="6FA58E80"/>
    <w:rsid w:val="6FA5AD65"/>
    <w:rsid w:val="6FA75414"/>
    <w:rsid w:val="6FA99A92"/>
    <w:rsid w:val="6FAA94DE"/>
    <w:rsid w:val="6FB13FAA"/>
    <w:rsid w:val="6FB1FD6E"/>
    <w:rsid w:val="6FB3567A"/>
    <w:rsid w:val="6FB5BD81"/>
    <w:rsid w:val="6FBD7B2B"/>
    <w:rsid w:val="6FBE756E"/>
    <w:rsid w:val="6FC14D11"/>
    <w:rsid w:val="6FC286CB"/>
    <w:rsid w:val="6FC30A25"/>
    <w:rsid w:val="6FC804C9"/>
    <w:rsid w:val="6FC8E928"/>
    <w:rsid w:val="6FD05EF0"/>
    <w:rsid w:val="6FD2E156"/>
    <w:rsid w:val="6FE9CA94"/>
    <w:rsid w:val="6FEA0AE0"/>
    <w:rsid w:val="6FEBE0AE"/>
    <w:rsid w:val="6FF9856F"/>
    <w:rsid w:val="70039C54"/>
    <w:rsid w:val="7006DE6E"/>
    <w:rsid w:val="70093BC4"/>
    <w:rsid w:val="700C939C"/>
    <w:rsid w:val="7018ED8A"/>
    <w:rsid w:val="70226E48"/>
    <w:rsid w:val="70263941"/>
    <w:rsid w:val="70285B14"/>
    <w:rsid w:val="7029537D"/>
    <w:rsid w:val="7038693C"/>
    <w:rsid w:val="7039CD7D"/>
    <w:rsid w:val="703B712F"/>
    <w:rsid w:val="703C0425"/>
    <w:rsid w:val="703D71BA"/>
    <w:rsid w:val="703DA8A8"/>
    <w:rsid w:val="70415540"/>
    <w:rsid w:val="70437B69"/>
    <w:rsid w:val="7046F1DC"/>
    <w:rsid w:val="7049091E"/>
    <w:rsid w:val="7058B778"/>
    <w:rsid w:val="7059C089"/>
    <w:rsid w:val="705B3E9E"/>
    <w:rsid w:val="705BC81B"/>
    <w:rsid w:val="705F01AF"/>
    <w:rsid w:val="706A68A5"/>
    <w:rsid w:val="706E36A2"/>
    <w:rsid w:val="70700504"/>
    <w:rsid w:val="70746102"/>
    <w:rsid w:val="707555D8"/>
    <w:rsid w:val="70755ADE"/>
    <w:rsid w:val="707CA02B"/>
    <w:rsid w:val="7081B9B2"/>
    <w:rsid w:val="7084BF99"/>
    <w:rsid w:val="708648A7"/>
    <w:rsid w:val="708A9699"/>
    <w:rsid w:val="708CEAD9"/>
    <w:rsid w:val="708E3354"/>
    <w:rsid w:val="7090F708"/>
    <w:rsid w:val="70932191"/>
    <w:rsid w:val="7098867B"/>
    <w:rsid w:val="709901D8"/>
    <w:rsid w:val="709A9211"/>
    <w:rsid w:val="709D5083"/>
    <w:rsid w:val="70BA0C6B"/>
    <w:rsid w:val="70C53C4A"/>
    <w:rsid w:val="70D02A5D"/>
    <w:rsid w:val="70D34C4F"/>
    <w:rsid w:val="70E0109E"/>
    <w:rsid w:val="70E32F66"/>
    <w:rsid w:val="70EA5ECD"/>
    <w:rsid w:val="70EDB1DE"/>
    <w:rsid w:val="70EEC5AB"/>
    <w:rsid w:val="70EF6DC5"/>
    <w:rsid w:val="70F20F57"/>
    <w:rsid w:val="70FAC8E9"/>
    <w:rsid w:val="70FBE703"/>
    <w:rsid w:val="71072BAC"/>
    <w:rsid w:val="71088600"/>
    <w:rsid w:val="7109D91D"/>
    <w:rsid w:val="710D6D85"/>
    <w:rsid w:val="710F87EF"/>
    <w:rsid w:val="710FD194"/>
    <w:rsid w:val="710FF5B4"/>
    <w:rsid w:val="711011F7"/>
    <w:rsid w:val="711A171F"/>
    <w:rsid w:val="711A9ABD"/>
    <w:rsid w:val="711C692D"/>
    <w:rsid w:val="71223C49"/>
    <w:rsid w:val="712E7A46"/>
    <w:rsid w:val="713120B1"/>
    <w:rsid w:val="713335C4"/>
    <w:rsid w:val="7134E555"/>
    <w:rsid w:val="7142C1B0"/>
    <w:rsid w:val="714384F6"/>
    <w:rsid w:val="71473861"/>
    <w:rsid w:val="714A58E4"/>
    <w:rsid w:val="7153AC9D"/>
    <w:rsid w:val="7160C71F"/>
    <w:rsid w:val="716926BA"/>
    <w:rsid w:val="716F5C9C"/>
    <w:rsid w:val="717318FA"/>
    <w:rsid w:val="71770013"/>
    <w:rsid w:val="717DA486"/>
    <w:rsid w:val="718A8A1B"/>
    <w:rsid w:val="718CD0C1"/>
    <w:rsid w:val="718FCC75"/>
    <w:rsid w:val="7192E171"/>
    <w:rsid w:val="719634A5"/>
    <w:rsid w:val="7198EB57"/>
    <w:rsid w:val="71A997FA"/>
    <w:rsid w:val="71B038E2"/>
    <w:rsid w:val="71BDC954"/>
    <w:rsid w:val="71C3FD44"/>
    <w:rsid w:val="71CCA0EA"/>
    <w:rsid w:val="71DA8919"/>
    <w:rsid w:val="71DE14CA"/>
    <w:rsid w:val="71DE8422"/>
    <w:rsid w:val="71E0DF0A"/>
    <w:rsid w:val="71E59E79"/>
    <w:rsid w:val="71E608CF"/>
    <w:rsid w:val="71E9365B"/>
    <w:rsid w:val="71EB9E1E"/>
    <w:rsid w:val="71EDFBD1"/>
    <w:rsid w:val="71EE6645"/>
    <w:rsid w:val="71F8B309"/>
    <w:rsid w:val="71FAF4C7"/>
    <w:rsid w:val="71FFA8CB"/>
    <w:rsid w:val="7204AD50"/>
    <w:rsid w:val="720926EB"/>
    <w:rsid w:val="721831CB"/>
    <w:rsid w:val="721B5471"/>
    <w:rsid w:val="721F32CB"/>
    <w:rsid w:val="7220A40C"/>
    <w:rsid w:val="7224362D"/>
    <w:rsid w:val="7224BC66"/>
    <w:rsid w:val="722B466C"/>
    <w:rsid w:val="722DF7AE"/>
    <w:rsid w:val="722F225B"/>
    <w:rsid w:val="72326640"/>
    <w:rsid w:val="7236F8CE"/>
    <w:rsid w:val="7237AA1C"/>
    <w:rsid w:val="72394E95"/>
    <w:rsid w:val="7240EE66"/>
    <w:rsid w:val="724FF756"/>
    <w:rsid w:val="7255884F"/>
    <w:rsid w:val="725674A7"/>
    <w:rsid w:val="7257348C"/>
    <w:rsid w:val="72578BBE"/>
    <w:rsid w:val="726183C0"/>
    <w:rsid w:val="7267E23C"/>
    <w:rsid w:val="72714144"/>
    <w:rsid w:val="7277BFF2"/>
    <w:rsid w:val="7278F3B7"/>
    <w:rsid w:val="727953FE"/>
    <w:rsid w:val="727AF124"/>
    <w:rsid w:val="7283B21C"/>
    <w:rsid w:val="72862F2E"/>
    <w:rsid w:val="7287640B"/>
    <w:rsid w:val="728D44A9"/>
    <w:rsid w:val="72901C14"/>
    <w:rsid w:val="729902F5"/>
    <w:rsid w:val="729A9C60"/>
    <w:rsid w:val="729DD597"/>
    <w:rsid w:val="729E7CD0"/>
    <w:rsid w:val="72A2B3CC"/>
    <w:rsid w:val="72AA479C"/>
    <w:rsid w:val="72AB024F"/>
    <w:rsid w:val="72AC1CFB"/>
    <w:rsid w:val="72B23C64"/>
    <w:rsid w:val="72B903AB"/>
    <w:rsid w:val="72BC4BDC"/>
    <w:rsid w:val="72C1B321"/>
    <w:rsid w:val="72C5FCAC"/>
    <w:rsid w:val="72CCF13E"/>
    <w:rsid w:val="72D4CE10"/>
    <w:rsid w:val="72D8FCB6"/>
    <w:rsid w:val="72DB06EB"/>
    <w:rsid w:val="72E13DFA"/>
    <w:rsid w:val="72E4FBA7"/>
    <w:rsid w:val="72E9A623"/>
    <w:rsid w:val="72EB9F70"/>
    <w:rsid w:val="72F0869B"/>
    <w:rsid w:val="72F2C565"/>
    <w:rsid w:val="72F5CC26"/>
    <w:rsid w:val="72F89244"/>
    <w:rsid w:val="72FBF214"/>
    <w:rsid w:val="7304BAE7"/>
    <w:rsid w:val="73060176"/>
    <w:rsid w:val="73084931"/>
    <w:rsid w:val="7310DF3B"/>
    <w:rsid w:val="73132469"/>
    <w:rsid w:val="7314BDC9"/>
    <w:rsid w:val="731796C1"/>
    <w:rsid w:val="731A2337"/>
    <w:rsid w:val="731F20D4"/>
    <w:rsid w:val="7325B09F"/>
    <w:rsid w:val="73341A94"/>
    <w:rsid w:val="7334F26F"/>
    <w:rsid w:val="7339F7D9"/>
    <w:rsid w:val="733A17A3"/>
    <w:rsid w:val="733D5F97"/>
    <w:rsid w:val="7342522C"/>
    <w:rsid w:val="734DA9F6"/>
    <w:rsid w:val="735289BD"/>
    <w:rsid w:val="7352E894"/>
    <w:rsid w:val="7353C0A9"/>
    <w:rsid w:val="736660AE"/>
    <w:rsid w:val="7369567F"/>
    <w:rsid w:val="7375C71D"/>
    <w:rsid w:val="7376456F"/>
    <w:rsid w:val="7378F602"/>
    <w:rsid w:val="7391A618"/>
    <w:rsid w:val="73939428"/>
    <w:rsid w:val="73964D37"/>
    <w:rsid w:val="73980977"/>
    <w:rsid w:val="73994A94"/>
    <w:rsid w:val="73A30C0F"/>
    <w:rsid w:val="73AEAEF8"/>
    <w:rsid w:val="73B10FD6"/>
    <w:rsid w:val="73B15020"/>
    <w:rsid w:val="73B5B8BC"/>
    <w:rsid w:val="73BCF6AB"/>
    <w:rsid w:val="73BDBE7E"/>
    <w:rsid w:val="73C77E7F"/>
    <w:rsid w:val="73CB7DAF"/>
    <w:rsid w:val="73CBFBDB"/>
    <w:rsid w:val="73D0910D"/>
    <w:rsid w:val="73D4373F"/>
    <w:rsid w:val="73D6673C"/>
    <w:rsid w:val="73D81FA7"/>
    <w:rsid w:val="73E1906D"/>
    <w:rsid w:val="73E2B474"/>
    <w:rsid w:val="73E59093"/>
    <w:rsid w:val="73E728EE"/>
    <w:rsid w:val="73EC3EF6"/>
    <w:rsid w:val="73EDBD22"/>
    <w:rsid w:val="73F05414"/>
    <w:rsid w:val="73F3E948"/>
    <w:rsid w:val="73FCDA62"/>
    <w:rsid w:val="73FE24A4"/>
    <w:rsid w:val="73FEAD99"/>
    <w:rsid w:val="74056753"/>
    <w:rsid w:val="7407AFE0"/>
    <w:rsid w:val="7412DAFC"/>
    <w:rsid w:val="7413493A"/>
    <w:rsid w:val="7414C418"/>
    <w:rsid w:val="7418569A"/>
    <w:rsid w:val="742241CA"/>
    <w:rsid w:val="7425D49B"/>
    <w:rsid w:val="7426E64B"/>
    <w:rsid w:val="742D9E93"/>
    <w:rsid w:val="742ED6B5"/>
    <w:rsid w:val="742F5F73"/>
    <w:rsid w:val="743D2F86"/>
    <w:rsid w:val="7440B864"/>
    <w:rsid w:val="7444094F"/>
    <w:rsid w:val="7446817A"/>
    <w:rsid w:val="7446E1FC"/>
    <w:rsid w:val="744867D6"/>
    <w:rsid w:val="7448EC1E"/>
    <w:rsid w:val="744F0967"/>
    <w:rsid w:val="7450071E"/>
    <w:rsid w:val="74530765"/>
    <w:rsid w:val="7453B09F"/>
    <w:rsid w:val="745A4DFD"/>
    <w:rsid w:val="745BD8B7"/>
    <w:rsid w:val="746F2D81"/>
    <w:rsid w:val="7473E2C0"/>
    <w:rsid w:val="74767048"/>
    <w:rsid w:val="7477E7A6"/>
    <w:rsid w:val="748D379D"/>
    <w:rsid w:val="7490DF93"/>
    <w:rsid w:val="7494E114"/>
    <w:rsid w:val="7499B7C1"/>
    <w:rsid w:val="749F1AE9"/>
    <w:rsid w:val="74B0EE5B"/>
    <w:rsid w:val="74B200D7"/>
    <w:rsid w:val="74BE9D30"/>
    <w:rsid w:val="74C705B5"/>
    <w:rsid w:val="74C712E9"/>
    <w:rsid w:val="74CB9A9F"/>
    <w:rsid w:val="74CFEFB3"/>
    <w:rsid w:val="74D3BF13"/>
    <w:rsid w:val="74DC84F5"/>
    <w:rsid w:val="74E1DC1B"/>
    <w:rsid w:val="74E98DA1"/>
    <w:rsid w:val="74EAE5A4"/>
    <w:rsid w:val="74F0B5C1"/>
    <w:rsid w:val="74F3119E"/>
    <w:rsid w:val="750527B1"/>
    <w:rsid w:val="750A46F7"/>
    <w:rsid w:val="750C80C1"/>
    <w:rsid w:val="750DB897"/>
    <w:rsid w:val="75106CFF"/>
    <w:rsid w:val="7513F2D3"/>
    <w:rsid w:val="7514C663"/>
    <w:rsid w:val="7515B42F"/>
    <w:rsid w:val="751A62FF"/>
    <w:rsid w:val="751C91BC"/>
    <w:rsid w:val="7520239B"/>
    <w:rsid w:val="75280DAD"/>
    <w:rsid w:val="752AE10E"/>
    <w:rsid w:val="7530CCA0"/>
    <w:rsid w:val="75315F25"/>
    <w:rsid w:val="75316145"/>
    <w:rsid w:val="7532DD8C"/>
    <w:rsid w:val="7533289B"/>
    <w:rsid w:val="7539B8BF"/>
    <w:rsid w:val="753A45B9"/>
    <w:rsid w:val="753E84C9"/>
    <w:rsid w:val="75439868"/>
    <w:rsid w:val="754636B4"/>
    <w:rsid w:val="754E2BF6"/>
    <w:rsid w:val="755150DA"/>
    <w:rsid w:val="75552AB6"/>
    <w:rsid w:val="75561D55"/>
    <w:rsid w:val="755FEF1E"/>
    <w:rsid w:val="756DA794"/>
    <w:rsid w:val="75718E79"/>
    <w:rsid w:val="7575D898"/>
    <w:rsid w:val="7579A830"/>
    <w:rsid w:val="757C8CDC"/>
    <w:rsid w:val="758256E2"/>
    <w:rsid w:val="7582F80E"/>
    <w:rsid w:val="758B84BC"/>
    <w:rsid w:val="758E648A"/>
    <w:rsid w:val="75903977"/>
    <w:rsid w:val="759BB6DC"/>
    <w:rsid w:val="75A06859"/>
    <w:rsid w:val="75B8664C"/>
    <w:rsid w:val="75C48F3E"/>
    <w:rsid w:val="75C5AB79"/>
    <w:rsid w:val="75D323FF"/>
    <w:rsid w:val="75E034C7"/>
    <w:rsid w:val="75E3B565"/>
    <w:rsid w:val="75E6CE00"/>
    <w:rsid w:val="75E841F9"/>
    <w:rsid w:val="75EAB8D4"/>
    <w:rsid w:val="75ED4C6E"/>
    <w:rsid w:val="75EEFD63"/>
    <w:rsid w:val="75F2156F"/>
    <w:rsid w:val="75F25703"/>
    <w:rsid w:val="75F678F6"/>
    <w:rsid w:val="75F8E5D4"/>
    <w:rsid w:val="75FC1598"/>
    <w:rsid w:val="76024FBF"/>
    <w:rsid w:val="760763C7"/>
    <w:rsid w:val="7608AD6A"/>
    <w:rsid w:val="760B0271"/>
    <w:rsid w:val="7612F997"/>
    <w:rsid w:val="76151913"/>
    <w:rsid w:val="7616A543"/>
    <w:rsid w:val="7619A76E"/>
    <w:rsid w:val="763628C7"/>
    <w:rsid w:val="76369CB9"/>
    <w:rsid w:val="763B8DE6"/>
    <w:rsid w:val="763C9AA8"/>
    <w:rsid w:val="7641437D"/>
    <w:rsid w:val="764A8AB4"/>
    <w:rsid w:val="7650F983"/>
    <w:rsid w:val="765437EB"/>
    <w:rsid w:val="76587617"/>
    <w:rsid w:val="765DD68B"/>
    <w:rsid w:val="76639BFA"/>
    <w:rsid w:val="766B6DE3"/>
    <w:rsid w:val="766C32A1"/>
    <w:rsid w:val="766DC08F"/>
    <w:rsid w:val="766DF7CA"/>
    <w:rsid w:val="7672827F"/>
    <w:rsid w:val="767A15D5"/>
    <w:rsid w:val="767B7AC6"/>
    <w:rsid w:val="767C3E11"/>
    <w:rsid w:val="767D74B5"/>
    <w:rsid w:val="76813E19"/>
    <w:rsid w:val="76826919"/>
    <w:rsid w:val="76883B54"/>
    <w:rsid w:val="7689C3B2"/>
    <w:rsid w:val="768C035C"/>
    <w:rsid w:val="7694227B"/>
    <w:rsid w:val="76993337"/>
    <w:rsid w:val="769D5A50"/>
    <w:rsid w:val="76A2EEA1"/>
    <w:rsid w:val="76A4EF97"/>
    <w:rsid w:val="76A6F48D"/>
    <w:rsid w:val="76A84497"/>
    <w:rsid w:val="76ADA9CD"/>
    <w:rsid w:val="76B252C1"/>
    <w:rsid w:val="76B43D3A"/>
    <w:rsid w:val="76B5A03A"/>
    <w:rsid w:val="76B959DB"/>
    <w:rsid w:val="76C319AB"/>
    <w:rsid w:val="76C45C95"/>
    <w:rsid w:val="76C8CD34"/>
    <w:rsid w:val="76CBED3E"/>
    <w:rsid w:val="76D2A35B"/>
    <w:rsid w:val="76D7EE4B"/>
    <w:rsid w:val="76DF4EFA"/>
    <w:rsid w:val="76E4B097"/>
    <w:rsid w:val="76E4D1B4"/>
    <w:rsid w:val="76E756A6"/>
    <w:rsid w:val="76E7F9EF"/>
    <w:rsid w:val="76EE18FA"/>
    <w:rsid w:val="76F3B9CA"/>
    <w:rsid w:val="76F49F55"/>
    <w:rsid w:val="76F88EAF"/>
    <w:rsid w:val="77001DD7"/>
    <w:rsid w:val="7704F0CC"/>
    <w:rsid w:val="7707358B"/>
    <w:rsid w:val="770B965A"/>
    <w:rsid w:val="770E4A63"/>
    <w:rsid w:val="770E833F"/>
    <w:rsid w:val="770EE75D"/>
    <w:rsid w:val="77100792"/>
    <w:rsid w:val="7712F8E5"/>
    <w:rsid w:val="771FD670"/>
    <w:rsid w:val="772096B2"/>
    <w:rsid w:val="77271392"/>
    <w:rsid w:val="772DA40A"/>
    <w:rsid w:val="772F1FDD"/>
    <w:rsid w:val="77326D53"/>
    <w:rsid w:val="7734B35A"/>
    <w:rsid w:val="773E93A1"/>
    <w:rsid w:val="773EA172"/>
    <w:rsid w:val="774560E7"/>
    <w:rsid w:val="77461E9F"/>
    <w:rsid w:val="774A1BBB"/>
    <w:rsid w:val="774C64DA"/>
    <w:rsid w:val="77513855"/>
    <w:rsid w:val="7754BDF6"/>
    <w:rsid w:val="775A94A8"/>
    <w:rsid w:val="77654B15"/>
    <w:rsid w:val="7767DF05"/>
    <w:rsid w:val="77698B3A"/>
    <w:rsid w:val="776E42EE"/>
    <w:rsid w:val="7775A9D9"/>
    <w:rsid w:val="777ACF71"/>
    <w:rsid w:val="777AEF3B"/>
    <w:rsid w:val="777D7648"/>
    <w:rsid w:val="777E758A"/>
    <w:rsid w:val="777F0FFA"/>
    <w:rsid w:val="77961CCE"/>
    <w:rsid w:val="7797D83D"/>
    <w:rsid w:val="77996A1C"/>
    <w:rsid w:val="77A94C3B"/>
    <w:rsid w:val="77A9F653"/>
    <w:rsid w:val="77B1009A"/>
    <w:rsid w:val="77B4661F"/>
    <w:rsid w:val="77B76171"/>
    <w:rsid w:val="77B92D4C"/>
    <w:rsid w:val="77BAAAEF"/>
    <w:rsid w:val="77BAF584"/>
    <w:rsid w:val="77BD6597"/>
    <w:rsid w:val="77CF0A14"/>
    <w:rsid w:val="77CF1A8E"/>
    <w:rsid w:val="77D0197B"/>
    <w:rsid w:val="77D1C01B"/>
    <w:rsid w:val="77D31684"/>
    <w:rsid w:val="77D84636"/>
    <w:rsid w:val="77DD36D5"/>
    <w:rsid w:val="77DF9B12"/>
    <w:rsid w:val="77DFD228"/>
    <w:rsid w:val="77E04B9E"/>
    <w:rsid w:val="77E27A26"/>
    <w:rsid w:val="77E7F5AF"/>
    <w:rsid w:val="77EA9C63"/>
    <w:rsid w:val="77F11851"/>
    <w:rsid w:val="77F87680"/>
    <w:rsid w:val="77F973E8"/>
    <w:rsid w:val="77FB27EF"/>
    <w:rsid w:val="77FD8B54"/>
    <w:rsid w:val="780B1A5F"/>
    <w:rsid w:val="780B7548"/>
    <w:rsid w:val="780EE593"/>
    <w:rsid w:val="781F1289"/>
    <w:rsid w:val="7820B414"/>
    <w:rsid w:val="7823F458"/>
    <w:rsid w:val="782424D8"/>
    <w:rsid w:val="7829F802"/>
    <w:rsid w:val="782B4AEF"/>
    <w:rsid w:val="783A7340"/>
    <w:rsid w:val="783E9C10"/>
    <w:rsid w:val="7843864B"/>
    <w:rsid w:val="784414F8"/>
    <w:rsid w:val="784C80CE"/>
    <w:rsid w:val="784FD388"/>
    <w:rsid w:val="78501275"/>
    <w:rsid w:val="78512082"/>
    <w:rsid w:val="78532FDD"/>
    <w:rsid w:val="78552286"/>
    <w:rsid w:val="785E0917"/>
    <w:rsid w:val="7866DEC0"/>
    <w:rsid w:val="786E387E"/>
    <w:rsid w:val="78714A4A"/>
    <w:rsid w:val="78722707"/>
    <w:rsid w:val="787A2B1F"/>
    <w:rsid w:val="787C3055"/>
    <w:rsid w:val="787CBA9A"/>
    <w:rsid w:val="787E130E"/>
    <w:rsid w:val="78803C76"/>
    <w:rsid w:val="78862BDD"/>
    <w:rsid w:val="78865345"/>
    <w:rsid w:val="788B6DFA"/>
    <w:rsid w:val="7890FEBB"/>
    <w:rsid w:val="78955926"/>
    <w:rsid w:val="789B6C57"/>
    <w:rsid w:val="78AA30A1"/>
    <w:rsid w:val="78B37CF0"/>
    <w:rsid w:val="78B9980C"/>
    <w:rsid w:val="78BA3E11"/>
    <w:rsid w:val="78C20A03"/>
    <w:rsid w:val="78CDB2C2"/>
    <w:rsid w:val="78D3ECCB"/>
    <w:rsid w:val="78DD9349"/>
    <w:rsid w:val="78DF4FCD"/>
    <w:rsid w:val="78E44B8B"/>
    <w:rsid w:val="78EDC9AD"/>
    <w:rsid w:val="78F3C181"/>
    <w:rsid w:val="78F40C55"/>
    <w:rsid w:val="78F43E84"/>
    <w:rsid w:val="78F6B592"/>
    <w:rsid w:val="78FAA129"/>
    <w:rsid w:val="78FAD325"/>
    <w:rsid w:val="790550AF"/>
    <w:rsid w:val="79101651"/>
    <w:rsid w:val="7912C8FC"/>
    <w:rsid w:val="791582EB"/>
    <w:rsid w:val="79163BF3"/>
    <w:rsid w:val="7917C669"/>
    <w:rsid w:val="791D141D"/>
    <w:rsid w:val="791D6F82"/>
    <w:rsid w:val="791EE0CD"/>
    <w:rsid w:val="791FA42B"/>
    <w:rsid w:val="792BE251"/>
    <w:rsid w:val="79321077"/>
    <w:rsid w:val="79348287"/>
    <w:rsid w:val="793771B8"/>
    <w:rsid w:val="79399C07"/>
    <w:rsid w:val="793A1FCA"/>
    <w:rsid w:val="793BD35B"/>
    <w:rsid w:val="793E6756"/>
    <w:rsid w:val="79409F2D"/>
    <w:rsid w:val="794AD499"/>
    <w:rsid w:val="794B7813"/>
    <w:rsid w:val="794F5428"/>
    <w:rsid w:val="79506FD1"/>
    <w:rsid w:val="7950EF1C"/>
    <w:rsid w:val="79521AE2"/>
    <w:rsid w:val="7955DFED"/>
    <w:rsid w:val="7960E1C9"/>
    <w:rsid w:val="79620818"/>
    <w:rsid w:val="79648F28"/>
    <w:rsid w:val="7967819F"/>
    <w:rsid w:val="796F503E"/>
    <w:rsid w:val="797147EA"/>
    <w:rsid w:val="797699FA"/>
    <w:rsid w:val="79880B3C"/>
    <w:rsid w:val="798BC2DE"/>
    <w:rsid w:val="7996F9D1"/>
    <w:rsid w:val="799BB64D"/>
    <w:rsid w:val="799C70C7"/>
    <w:rsid w:val="799F361F"/>
    <w:rsid w:val="79A3C822"/>
    <w:rsid w:val="79AB1D46"/>
    <w:rsid w:val="79AF95DE"/>
    <w:rsid w:val="79B1E380"/>
    <w:rsid w:val="79C18D5C"/>
    <w:rsid w:val="79CA7B35"/>
    <w:rsid w:val="79CA8C34"/>
    <w:rsid w:val="79CD9E43"/>
    <w:rsid w:val="79D3285E"/>
    <w:rsid w:val="79DDD19B"/>
    <w:rsid w:val="79DDF41C"/>
    <w:rsid w:val="79E14545"/>
    <w:rsid w:val="79F28964"/>
    <w:rsid w:val="79F4D948"/>
    <w:rsid w:val="79F5600F"/>
    <w:rsid w:val="79F87625"/>
    <w:rsid w:val="79F90DEF"/>
    <w:rsid w:val="79F9C525"/>
    <w:rsid w:val="79FB4F60"/>
    <w:rsid w:val="79FCD363"/>
    <w:rsid w:val="7A029C4C"/>
    <w:rsid w:val="7A0402F9"/>
    <w:rsid w:val="7A053537"/>
    <w:rsid w:val="7A0CE1A2"/>
    <w:rsid w:val="7A0FE8A8"/>
    <w:rsid w:val="7A105C08"/>
    <w:rsid w:val="7A175067"/>
    <w:rsid w:val="7A1D543A"/>
    <w:rsid w:val="7A1D736A"/>
    <w:rsid w:val="7A2414B3"/>
    <w:rsid w:val="7A254C49"/>
    <w:rsid w:val="7A2E2F2D"/>
    <w:rsid w:val="7A332A63"/>
    <w:rsid w:val="7A3CAFA9"/>
    <w:rsid w:val="7A3CC988"/>
    <w:rsid w:val="7A3EE4A4"/>
    <w:rsid w:val="7A3F3D64"/>
    <w:rsid w:val="7A484686"/>
    <w:rsid w:val="7A4EE012"/>
    <w:rsid w:val="7A52DA8F"/>
    <w:rsid w:val="7A54D856"/>
    <w:rsid w:val="7A54F43E"/>
    <w:rsid w:val="7A5A5D39"/>
    <w:rsid w:val="7A5D6467"/>
    <w:rsid w:val="7A66307F"/>
    <w:rsid w:val="7A695E9D"/>
    <w:rsid w:val="7A6B26E2"/>
    <w:rsid w:val="7A6C5252"/>
    <w:rsid w:val="7A6F3FA3"/>
    <w:rsid w:val="7A71215F"/>
    <w:rsid w:val="7A7A503A"/>
    <w:rsid w:val="7A80B6BF"/>
    <w:rsid w:val="7A83DCDB"/>
    <w:rsid w:val="7A8E2C41"/>
    <w:rsid w:val="7A8E8ED8"/>
    <w:rsid w:val="7A906D6A"/>
    <w:rsid w:val="7A90C394"/>
    <w:rsid w:val="7A936C72"/>
    <w:rsid w:val="7A955D19"/>
    <w:rsid w:val="7A96E758"/>
    <w:rsid w:val="7A9A2612"/>
    <w:rsid w:val="7AA23B9A"/>
    <w:rsid w:val="7AA94F89"/>
    <w:rsid w:val="7AAEE3E8"/>
    <w:rsid w:val="7AB58282"/>
    <w:rsid w:val="7ABA5E29"/>
    <w:rsid w:val="7ABDF694"/>
    <w:rsid w:val="7ABE0EF3"/>
    <w:rsid w:val="7ABEDBB1"/>
    <w:rsid w:val="7AC0D522"/>
    <w:rsid w:val="7AC1AF17"/>
    <w:rsid w:val="7AC2582C"/>
    <w:rsid w:val="7AC42A4D"/>
    <w:rsid w:val="7AC48966"/>
    <w:rsid w:val="7AC540DE"/>
    <w:rsid w:val="7AC6BF64"/>
    <w:rsid w:val="7ACB1681"/>
    <w:rsid w:val="7ACDB4B5"/>
    <w:rsid w:val="7AD034EB"/>
    <w:rsid w:val="7AD09A13"/>
    <w:rsid w:val="7AD3EC75"/>
    <w:rsid w:val="7AD44694"/>
    <w:rsid w:val="7AD4F2D3"/>
    <w:rsid w:val="7AD8ADDC"/>
    <w:rsid w:val="7AE1C31A"/>
    <w:rsid w:val="7AE24915"/>
    <w:rsid w:val="7AF159C5"/>
    <w:rsid w:val="7AF38D3F"/>
    <w:rsid w:val="7AF3A8E5"/>
    <w:rsid w:val="7AFA2591"/>
    <w:rsid w:val="7AFE0A32"/>
    <w:rsid w:val="7B01E97B"/>
    <w:rsid w:val="7B06A84C"/>
    <w:rsid w:val="7B15F636"/>
    <w:rsid w:val="7B179429"/>
    <w:rsid w:val="7B1827BA"/>
    <w:rsid w:val="7B1C5F9D"/>
    <w:rsid w:val="7B1E13FA"/>
    <w:rsid w:val="7B212166"/>
    <w:rsid w:val="7B26DBF7"/>
    <w:rsid w:val="7B2CF394"/>
    <w:rsid w:val="7B30DE4B"/>
    <w:rsid w:val="7B3648F8"/>
    <w:rsid w:val="7B376A69"/>
    <w:rsid w:val="7B380D72"/>
    <w:rsid w:val="7B4720FD"/>
    <w:rsid w:val="7B4DCCFF"/>
    <w:rsid w:val="7B55036A"/>
    <w:rsid w:val="7B5503F0"/>
    <w:rsid w:val="7B55616F"/>
    <w:rsid w:val="7B642A7A"/>
    <w:rsid w:val="7B6480AD"/>
    <w:rsid w:val="7B674BCC"/>
    <w:rsid w:val="7B681163"/>
    <w:rsid w:val="7B687378"/>
    <w:rsid w:val="7B6D6D6D"/>
    <w:rsid w:val="7B6F5AB7"/>
    <w:rsid w:val="7B720298"/>
    <w:rsid w:val="7B722CFF"/>
    <w:rsid w:val="7B72B489"/>
    <w:rsid w:val="7B772B74"/>
    <w:rsid w:val="7B77866D"/>
    <w:rsid w:val="7B7A2D55"/>
    <w:rsid w:val="7B7BB5BA"/>
    <w:rsid w:val="7B83617B"/>
    <w:rsid w:val="7B83F165"/>
    <w:rsid w:val="7B847914"/>
    <w:rsid w:val="7B8C54B3"/>
    <w:rsid w:val="7B8DD349"/>
    <w:rsid w:val="7B92D8F7"/>
    <w:rsid w:val="7B9A8306"/>
    <w:rsid w:val="7BAE932A"/>
    <w:rsid w:val="7BAF3E67"/>
    <w:rsid w:val="7BB394B2"/>
    <w:rsid w:val="7BB88B72"/>
    <w:rsid w:val="7BBBD607"/>
    <w:rsid w:val="7BC0F74F"/>
    <w:rsid w:val="7BC1079A"/>
    <w:rsid w:val="7BC47CBB"/>
    <w:rsid w:val="7BC48D7C"/>
    <w:rsid w:val="7BCF1469"/>
    <w:rsid w:val="7BD0EFB9"/>
    <w:rsid w:val="7BD4659A"/>
    <w:rsid w:val="7BD6A4B6"/>
    <w:rsid w:val="7BDB32B0"/>
    <w:rsid w:val="7BDBE861"/>
    <w:rsid w:val="7BE32340"/>
    <w:rsid w:val="7BED4ACF"/>
    <w:rsid w:val="7BF6C8E6"/>
    <w:rsid w:val="7BFD02EF"/>
    <w:rsid w:val="7BFEB191"/>
    <w:rsid w:val="7C024A40"/>
    <w:rsid w:val="7C05E8FD"/>
    <w:rsid w:val="7C0A8752"/>
    <w:rsid w:val="7C0F379D"/>
    <w:rsid w:val="7C1097BD"/>
    <w:rsid w:val="7C15D0B4"/>
    <w:rsid w:val="7C1ADB16"/>
    <w:rsid w:val="7C22A23D"/>
    <w:rsid w:val="7C268B07"/>
    <w:rsid w:val="7C2D01BB"/>
    <w:rsid w:val="7C2FA8D0"/>
    <w:rsid w:val="7C33542C"/>
    <w:rsid w:val="7C35E6F6"/>
    <w:rsid w:val="7C3F1AD9"/>
    <w:rsid w:val="7C410355"/>
    <w:rsid w:val="7C4603C4"/>
    <w:rsid w:val="7C4D12F5"/>
    <w:rsid w:val="7C5403F1"/>
    <w:rsid w:val="7C546210"/>
    <w:rsid w:val="7C65904A"/>
    <w:rsid w:val="7C700567"/>
    <w:rsid w:val="7C747279"/>
    <w:rsid w:val="7C8A6945"/>
    <w:rsid w:val="7C8E4AC6"/>
    <w:rsid w:val="7C9084D2"/>
    <w:rsid w:val="7C93AECB"/>
    <w:rsid w:val="7C9427CD"/>
    <w:rsid w:val="7C965982"/>
    <w:rsid w:val="7C966349"/>
    <w:rsid w:val="7C96B84F"/>
    <w:rsid w:val="7C9794A4"/>
    <w:rsid w:val="7C9C1913"/>
    <w:rsid w:val="7C9C47A9"/>
    <w:rsid w:val="7C9DF535"/>
    <w:rsid w:val="7C9ECBAB"/>
    <w:rsid w:val="7CA85F25"/>
    <w:rsid w:val="7CABE32D"/>
    <w:rsid w:val="7CB143EC"/>
    <w:rsid w:val="7CB1FD6B"/>
    <w:rsid w:val="7CB375F0"/>
    <w:rsid w:val="7CB58C17"/>
    <w:rsid w:val="7CB6C3B0"/>
    <w:rsid w:val="7CBA7E47"/>
    <w:rsid w:val="7CC3E4EA"/>
    <w:rsid w:val="7CC4DB84"/>
    <w:rsid w:val="7CC7BD5A"/>
    <w:rsid w:val="7CCA47AE"/>
    <w:rsid w:val="7CD3ACF0"/>
    <w:rsid w:val="7CEDFA9C"/>
    <w:rsid w:val="7CF1C8B3"/>
    <w:rsid w:val="7CFE79CA"/>
    <w:rsid w:val="7D016F3E"/>
    <w:rsid w:val="7D093EEE"/>
    <w:rsid w:val="7D0A32FD"/>
    <w:rsid w:val="7D0ADC6E"/>
    <w:rsid w:val="7D0FA5A5"/>
    <w:rsid w:val="7D11452D"/>
    <w:rsid w:val="7D20F195"/>
    <w:rsid w:val="7D23531D"/>
    <w:rsid w:val="7D2EAA38"/>
    <w:rsid w:val="7D312716"/>
    <w:rsid w:val="7D37E50E"/>
    <w:rsid w:val="7D3C0DCB"/>
    <w:rsid w:val="7D41D071"/>
    <w:rsid w:val="7D484140"/>
    <w:rsid w:val="7D4D5608"/>
    <w:rsid w:val="7D5455DF"/>
    <w:rsid w:val="7D57CF50"/>
    <w:rsid w:val="7D5A81D0"/>
    <w:rsid w:val="7D5C833F"/>
    <w:rsid w:val="7D63F3A4"/>
    <w:rsid w:val="7D681C5B"/>
    <w:rsid w:val="7D6939B9"/>
    <w:rsid w:val="7D6AFC56"/>
    <w:rsid w:val="7D6ED7CB"/>
    <w:rsid w:val="7D8CE422"/>
    <w:rsid w:val="7D944E55"/>
    <w:rsid w:val="7DA3BABF"/>
    <w:rsid w:val="7DA420E0"/>
    <w:rsid w:val="7DA552BF"/>
    <w:rsid w:val="7DAB07FE"/>
    <w:rsid w:val="7DB32AD4"/>
    <w:rsid w:val="7DB340EF"/>
    <w:rsid w:val="7DB3E2A9"/>
    <w:rsid w:val="7DB46D98"/>
    <w:rsid w:val="7DB7ADFF"/>
    <w:rsid w:val="7DBAAC2D"/>
    <w:rsid w:val="7DBF55FC"/>
    <w:rsid w:val="7DC06230"/>
    <w:rsid w:val="7DC63847"/>
    <w:rsid w:val="7DC69C3C"/>
    <w:rsid w:val="7DCAC7B0"/>
    <w:rsid w:val="7DCC62E8"/>
    <w:rsid w:val="7DDF2480"/>
    <w:rsid w:val="7DE7390B"/>
    <w:rsid w:val="7DF5B3A0"/>
    <w:rsid w:val="7DF5EBF9"/>
    <w:rsid w:val="7DF84AC8"/>
    <w:rsid w:val="7DF86BF9"/>
    <w:rsid w:val="7E092F31"/>
    <w:rsid w:val="7E0A3BC3"/>
    <w:rsid w:val="7E0D9D0E"/>
    <w:rsid w:val="7E0E97FD"/>
    <w:rsid w:val="7E0FF714"/>
    <w:rsid w:val="7E12AE14"/>
    <w:rsid w:val="7E13C388"/>
    <w:rsid w:val="7E153E26"/>
    <w:rsid w:val="7E15FF9E"/>
    <w:rsid w:val="7E185679"/>
    <w:rsid w:val="7E1A0667"/>
    <w:rsid w:val="7E1BE72C"/>
    <w:rsid w:val="7E1EE246"/>
    <w:rsid w:val="7E26364F"/>
    <w:rsid w:val="7E2A7E55"/>
    <w:rsid w:val="7E3890D5"/>
    <w:rsid w:val="7E4487AB"/>
    <w:rsid w:val="7E48268B"/>
    <w:rsid w:val="7E48374F"/>
    <w:rsid w:val="7E48C53F"/>
    <w:rsid w:val="7E4972DA"/>
    <w:rsid w:val="7E507D63"/>
    <w:rsid w:val="7E51612B"/>
    <w:rsid w:val="7E55A865"/>
    <w:rsid w:val="7E568B2F"/>
    <w:rsid w:val="7E5CE7BF"/>
    <w:rsid w:val="7E5F79BA"/>
    <w:rsid w:val="7E6187CA"/>
    <w:rsid w:val="7E6A75B2"/>
    <w:rsid w:val="7E6B8F2B"/>
    <w:rsid w:val="7E6ED88B"/>
    <w:rsid w:val="7E7F76F1"/>
    <w:rsid w:val="7E823F0C"/>
    <w:rsid w:val="7E8309ED"/>
    <w:rsid w:val="7E83D194"/>
    <w:rsid w:val="7E85A3B4"/>
    <w:rsid w:val="7E85EDD8"/>
    <w:rsid w:val="7E8A20B9"/>
    <w:rsid w:val="7E8B1095"/>
    <w:rsid w:val="7E8B83E0"/>
    <w:rsid w:val="7E8C1008"/>
    <w:rsid w:val="7E8C8F40"/>
    <w:rsid w:val="7E8D0D04"/>
    <w:rsid w:val="7E91AB33"/>
    <w:rsid w:val="7E9389A2"/>
    <w:rsid w:val="7E97D0CA"/>
    <w:rsid w:val="7E9A49BC"/>
    <w:rsid w:val="7E9C7E11"/>
    <w:rsid w:val="7EA73C7C"/>
    <w:rsid w:val="7EA9D376"/>
    <w:rsid w:val="7EB01C74"/>
    <w:rsid w:val="7EC17711"/>
    <w:rsid w:val="7EC17C33"/>
    <w:rsid w:val="7ECD3648"/>
    <w:rsid w:val="7ECEED70"/>
    <w:rsid w:val="7ED26B6F"/>
    <w:rsid w:val="7EE29EB0"/>
    <w:rsid w:val="7EE65203"/>
    <w:rsid w:val="7EF5EB92"/>
    <w:rsid w:val="7EF6C938"/>
    <w:rsid w:val="7EF9FECA"/>
    <w:rsid w:val="7EFC227F"/>
    <w:rsid w:val="7EFDA7F1"/>
    <w:rsid w:val="7EFF0852"/>
    <w:rsid w:val="7F007659"/>
    <w:rsid w:val="7F012183"/>
    <w:rsid w:val="7F06859C"/>
    <w:rsid w:val="7F0D435F"/>
    <w:rsid w:val="7F1077B8"/>
    <w:rsid w:val="7F173569"/>
    <w:rsid w:val="7F19F942"/>
    <w:rsid w:val="7F3C897B"/>
    <w:rsid w:val="7F49B3FE"/>
    <w:rsid w:val="7F4A5A55"/>
    <w:rsid w:val="7F4B74A9"/>
    <w:rsid w:val="7F4D32F9"/>
    <w:rsid w:val="7F4D917F"/>
    <w:rsid w:val="7F5385F2"/>
    <w:rsid w:val="7F5A4915"/>
    <w:rsid w:val="7F5F9D03"/>
    <w:rsid w:val="7F63B9DD"/>
    <w:rsid w:val="7F648963"/>
    <w:rsid w:val="7F66AA5C"/>
    <w:rsid w:val="7F71C11F"/>
    <w:rsid w:val="7F730644"/>
    <w:rsid w:val="7F747619"/>
    <w:rsid w:val="7F74FCD5"/>
    <w:rsid w:val="7F7505CB"/>
    <w:rsid w:val="7F7C94C8"/>
    <w:rsid w:val="7F7DB636"/>
    <w:rsid w:val="7F81AC0D"/>
    <w:rsid w:val="7F8E8A38"/>
    <w:rsid w:val="7F90A73C"/>
    <w:rsid w:val="7F92618E"/>
    <w:rsid w:val="7F9265F5"/>
    <w:rsid w:val="7F9D7C8D"/>
    <w:rsid w:val="7FAA6E85"/>
    <w:rsid w:val="7FB0B085"/>
    <w:rsid w:val="7FBD3AF2"/>
    <w:rsid w:val="7FC24495"/>
    <w:rsid w:val="7FC422BF"/>
    <w:rsid w:val="7FC49358"/>
    <w:rsid w:val="7FC89275"/>
    <w:rsid w:val="7FC9F436"/>
    <w:rsid w:val="7FCC6DB7"/>
    <w:rsid w:val="7FD5CBD1"/>
    <w:rsid w:val="7FD7AAB2"/>
    <w:rsid w:val="7FD8A6AF"/>
    <w:rsid w:val="7FDE7100"/>
    <w:rsid w:val="7FEB7563"/>
    <w:rsid w:val="7FEBD491"/>
    <w:rsid w:val="7FECBAFC"/>
    <w:rsid w:val="7FEF6F5C"/>
    <w:rsid w:val="7FF52A4D"/>
    <w:rsid w:val="7FFC7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43FC6"/>
  <w15:chartTrackingRefBased/>
  <w15:docId w15:val="{95A27039-4437-4AE9-AF4B-93254C5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4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509"/>
    <w:pPr>
      <w:ind w:left="720"/>
      <w:contextualSpacing/>
    </w:pPr>
  </w:style>
  <w:style w:type="paragraph" w:styleId="Header">
    <w:name w:val="header"/>
    <w:basedOn w:val="Normal"/>
    <w:link w:val="HeaderChar"/>
    <w:uiPriority w:val="99"/>
    <w:unhideWhenUsed/>
    <w:rsid w:val="00EA1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9C7"/>
  </w:style>
  <w:style w:type="paragraph" w:styleId="Footer">
    <w:name w:val="footer"/>
    <w:basedOn w:val="Normal"/>
    <w:link w:val="FooterChar"/>
    <w:uiPriority w:val="99"/>
    <w:unhideWhenUsed/>
    <w:rsid w:val="00EA1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9C7"/>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06340"/>
    <w:pPr>
      <w:spacing w:after="0" w:line="240" w:lineRule="auto"/>
    </w:pPr>
  </w:style>
  <w:style w:type="character" w:styleId="FollowedHyperlink">
    <w:name w:val="FollowedHyperlink"/>
    <w:basedOn w:val="DefaultParagraphFont"/>
    <w:uiPriority w:val="99"/>
    <w:semiHidden/>
    <w:unhideWhenUsed/>
    <w:rsid w:val="002E2BDD"/>
    <w:rPr>
      <w:color w:val="954F72"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34C5E"/>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6B4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4039"/>
  </w:style>
  <w:style w:type="character" w:customStyle="1" w:styleId="findhit">
    <w:name w:val="findhit"/>
    <w:basedOn w:val="DefaultParagraphFont"/>
    <w:rsid w:val="006B4039"/>
  </w:style>
  <w:style w:type="character" w:customStyle="1" w:styleId="eop">
    <w:name w:val="eop"/>
    <w:basedOn w:val="DefaultParagraphFont"/>
    <w:rsid w:val="006B4039"/>
  </w:style>
  <w:style w:type="character" w:customStyle="1" w:styleId="Mention1">
    <w:name w:val="Mention1"/>
    <w:basedOn w:val="DefaultParagraphFont"/>
    <w:uiPriority w:val="99"/>
    <w:unhideWhenUsed/>
    <w:rsid w:val="00F11AEA"/>
    <w:rPr>
      <w:color w:val="2B579A"/>
      <w:shd w:val="clear" w:color="auto" w:fill="E6E6E6"/>
    </w:rPr>
  </w:style>
  <w:style w:type="paragraph" w:styleId="CommentText">
    <w:name w:val="annotation text"/>
    <w:basedOn w:val="Normal"/>
    <w:link w:val="CommentTextChar"/>
    <w:uiPriority w:val="99"/>
    <w:semiHidden/>
    <w:unhideWhenUsed/>
    <w:rsid w:val="00F11AEA"/>
    <w:pPr>
      <w:spacing w:line="240" w:lineRule="auto"/>
    </w:pPr>
    <w:rPr>
      <w:sz w:val="20"/>
      <w:szCs w:val="20"/>
    </w:rPr>
  </w:style>
  <w:style w:type="character" w:customStyle="1" w:styleId="CommentTextChar">
    <w:name w:val="Comment Text Char"/>
    <w:basedOn w:val="DefaultParagraphFont"/>
    <w:link w:val="CommentText"/>
    <w:uiPriority w:val="99"/>
    <w:semiHidden/>
    <w:rsid w:val="00F11AEA"/>
    <w:rPr>
      <w:sz w:val="20"/>
      <w:szCs w:val="20"/>
    </w:rPr>
  </w:style>
  <w:style w:type="character" w:styleId="CommentReference">
    <w:name w:val="annotation reference"/>
    <w:basedOn w:val="DefaultParagraphFont"/>
    <w:uiPriority w:val="99"/>
    <w:semiHidden/>
    <w:unhideWhenUsed/>
    <w:rsid w:val="00F11AEA"/>
    <w:rPr>
      <w:sz w:val="16"/>
      <w:szCs w:val="16"/>
    </w:rPr>
  </w:style>
  <w:style w:type="paragraph" w:styleId="BalloonText">
    <w:name w:val="Balloon Text"/>
    <w:basedOn w:val="Normal"/>
    <w:link w:val="BalloonTextChar"/>
    <w:uiPriority w:val="99"/>
    <w:semiHidden/>
    <w:unhideWhenUsed/>
    <w:rsid w:val="00F1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EA"/>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93535">
      <w:bodyDiv w:val="1"/>
      <w:marLeft w:val="0"/>
      <w:marRight w:val="0"/>
      <w:marTop w:val="0"/>
      <w:marBottom w:val="0"/>
      <w:divBdr>
        <w:top w:val="none" w:sz="0" w:space="0" w:color="auto"/>
        <w:left w:val="none" w:sz="0" w:space="0" w:color="auto"/>
        <w:bottom w:val="none" w:sz="0" w:space="0" w:color="auto"/>
        <w:right w:val="none" w:sz="0" w:space="0" w:color="auto"/>
      </w:divBdr>
      <w:divsChild>
        <w:div w:id="49042842">
          <w:marLeft w:val="0"/>
          <w:marRight w:val="0"/>
          <w:marTop w:val="0"/>
          <w:marBottom w:val="0"/>
          <w:divBdr>
            <w:top w:val="none" w:sz="0" w:space="0" w:color="auto"/>
            <w:left w:val="none" w:sz="0" w:space="0" w:color="auto"/>
            <w:bottom w:val="none" w:sz="0" w:space="0" w:color="auto"/>
            <w:right w:val="none" w:sz="0" w:space="0" w:color="auto"/>
          </w:divBdr>
        </w:div>
        <w:div w:id="470441884">
          <w:marLeft w:val="0"/>
          <w:marRight w:val="0"/>
          <w:marTop w:val="0"/>
          <w:marBottom w:val="0"/>
          <w:divBdr>
            <w:top w:val="none" w:sz="0" w:space="0" w:color="auto"/>
            <w:left w:val="none" w:sz="0" w:space="0" w:color="auto"/>
            <w:bottom w:val="none" w:sz="0" w:space="0" w:color="auto"/>
            <w:right w:val="none" w:sz="0" w:space="0" w:color="auto"/>
          </w:divBdr>
        </w:div>
        <w:div w:id="804007747">
          <w:marLeft w:val="0"/>
          <w:marRight w:val="0"/>
          <w:marTop w:val="0"/>
          <w:marBottom w:val="0"/>
          <w:divBdr>
            <w:top w:val="none" w:sz="0" w:space="0" w:color="auto"/>
            <w:left w:val="none" w:sz="0" w:space="0" w:color="auto"/>
            <w:bottom w:val="none" w:sz="0" w:space="0" w:color="auto"/>
            <w:right w:val="none" w:sz="0" w:space="0" w:color="auto"/>
          </w:divBdr>
        </w:div>
        <w:div w:id="1273513235">
          <w:marLeft w:val="0"/>
          <w:marRight w:val="0"/>
          <w:marTop w:val="0"/>
          <w:marBottom w:val="0"/>
          <w:divBdr>
            <w:top w:val="none" w:sz="0" w:space="0" w:color="auto"/>
            <w:left w:val="none" w:sz="0" w:space="0" w:color="auto"/>
            <w:bottom w:val="none" w:sz="0" w:space="0" w:color="auto"/>
            <w:right w:val="none" w:sz="0" w:space="0" w:color="auto"/>
          </w:divBdr>
        </w:div>
        <w:div w:id="1811635600">
          <w:marLeft w:val="0"/>
          <w:marRight w:val="0"/>
          <w:marTop w:val="0"/>
          <w:marBottom w:val="0"/>
          <w:divBdr>
            <w:top w:val="none" w:sz="0" w:space="0" w:color="auto"/>
            <w:left w:val="none" w:sz="0" w:space="0" w:color="auto"/>
            <w:bottom w:val="none" w:sz="0" w:space="0" w:color="auto"/>
            <w:right w:val="none" w:sz="0" w:space="0" w:color="auto"/>
          </w:divBdr>
        </w:div>
        <w:div w:id="1964268592">
          <w:marLeft w:val="0"/>
          <w:marRight w:val="0"/>
          <w:marTop w:val="0"/>
          <w:marBottom w:val="0"/>
          <w:divBdr>
            <w:top w:val="none" w:sz="0" w:space="0" w:color="auto"/>
            <w:left w:val="none" w:sz="0" w:space="0" w:color="auto"/>
            <w:bottom w:val="none" w:sz="0" w:space="0" w:color="auto"/>
            <w:right w:val="none" w:sz="0" w:space="0" w:color="auto"/>
          </w:divBdr>
        </w:div>
        <w:div w:id="2021614620">
          <w:marLeft w:val="0"/>
          <w:marRight w:val="0"/>
          <w:marTop w:val="0"/>
          <w:marBottom w:val="0"/>
          <w:divBdr>
            <w:top w:val="none" w:sz="0" w:space="0" w:color="auto"/>
            <w:left w:val="none" w:sz="0" w:space="0" w:color="auto"/>
            <w:bottom w:val="none" w:sz="0" w:space="0" w:color="auto"/>
            <w:right w:val="none" w:sz="0" w:space="0" w:color="auto"/>
          </w:divBdr>
        </w:div>
      </w:divsChild>
    </w:div>
    <w:div w:id="1194226056">
      <w:bodyDiv w:val="1"/>
      <w:marLeft w:val="0"/>
      <w:marRight w:val="0"/>
      <w:marTop w:val="0"/>
      <w:marBottom w:val="0"/>
      <w:divBdr>
        <w:top w:val="none" w:sz="0" w:space="0" w:color="auto"/>
        <w:left w:val="none" w:sz="0" w:space="0" w:color="auto"/>
        <w:bottom w:val="none" w:sz="0" w:space="0" w:color="auto"/>
        <w:right w:val="none" w:sz="0" w:space="0" w:color="auto"/>
      </w:divBdr>
    </w:div>
    <w:div w:id="1429040437">
      <w:bodyDiv w:val="1"/>
      <w:marLeft w:val="0"/>
      <w:marRight w:val="0"/>
      <w:marTop w:val="0"/>
      <w:marBottom w:val="0"/>
      <w:divBdr>
        <w:top w:val="none" w:sz="0" w:space="0" w:color="auto"/>
        <w:left w:val="none" w:sz="0" w:space="0" w:color="auto"/>
        <w:bottom w:val="none" w:sz="0" w:space="0" w:color="auto"/>
        <w:right w:val="none" w:sz="0" w:space="0" w:color="auto"/>
      </w:divBdr>
    </w:div>
    <w:div w:id="1723867773">
      <w:bodyDiv w:val="1"/>
      <w:marLeft w:val="0"/>
      <w:marRight w:val="0"/>
      <w:marTop w:val="0"/>
      <w:marBottom w:val="0"/>
      <w:divBdr>
        <w:top w:val="none" w:sz="0" w:space="0" w:color="auto"/>
        <w:left w:val="none" w:sz="0" w:space="0" w:color="auto"/>
        <w:bottom w:val="none" w:sz="0" w:space="0" w:color="auto"/>
        <w:right w:val="none" w:sz="0" w:space="0" w:color="auto"/>
      </w:divBdr>
      <w:divsChild>
        <w:div w:id="60755450">
          <w:marLeft w:val="0"/>
          <w:marRight w:val="0"/>
          <w:marTop w:val="0"/>
          <w:marBottom w:val="0"/>
          <w:divBdr>
            <w:top w:val="none" w:sz="0" w:space="0" w:color="auto"/>
            <w:left w:val="none" w:sz="0" w:space="0" w:color="auto"/>
            <w:bottom w:val="none" w:sz="0" w:space="0" w:color="auto"/>
            <w:right w:val="none" w:sz="0" w:space="0" w:color="auto"/>
          </w:divBdr>
        </w:div>
        <w:div w:id="81492503">
          <w:marLeft w:val="0"/>
          <w:marRight w:val="0"/>
          <w:marTop w:val="0"/>
          <w:marBottom w:val="0"/>
          <w:divBdr>
            <w:top w:val="none" w:sz="0" w:space="0" w:color="auto"/>
            <w:left w:val="none" w:sz="0" w:space="0" w:color="auto"/>
            <w:bottom w:val="none" w:sz="0" w:space="0" w:color="auto"/>
            <w:right w:val="none" w:sz="0" w:space="0" w:color="auto"/>
          </w:divBdr>
        </w:div>
        <w:div w:id="117191883">
          <w:marLeft w:val="0"/>
          <w:marRight w:val="0"/>
          <w:marTop w:val="0"/>
          <w:marBottom w:val="0"/>
          <w:divBdr>
            <w:top w:val="none" w:sz="0" w:space="0" w:color="auto"/>
            <w:left w:val="none" w:sz="0" w:space="0" w:color="auto"/>
            <w:bottom w:val="none" w:sz="0" w:space="0" w:color="auto"/>
            <w:right w:val="none" w:sz="0" w:space="0" w:color="auto"/>
          </w:divBdr>
        </w:div>
        <w:div w:id="354233276">
          <w:marLeft w:val="0"/>
          <w:marRight w:val="0"/>
          <w:marTop w:val="0"/>
          <w:marBottom w:val="0"/>
          <w:divBdr>
            <w:top w:val="none" w:sz="0" w:space="0" w:color="auto"/>
            <w:left w:val="none" w:sz="0" w:space="0" w:color="auto"/>
            <w:bottom w:val="none" w:sz="0" w:space="0" w:color="auto"/>
            <w:right w:val="none" w:sz="0" w:space="0" w:color="auto"/>
          </w:divBdr>
        </w:div>
        <w:div w:id="1249847463">
          <w:marLeft w:val="0"/>
          <w:marRight w:val="0"/>
          <w:marTop w:val="0"/>
          <w:marBottom w:val="0"/>
          <w:divBdr>
            <w:top w:val="none" w:sz="0" w:space="0" w:color="auto"/>
            <w:left w:val="none" w:sz="0" w:space="0" w:color="auto"/>
            <w:bottom w:val="none" w:sz="0" w:space="0" w:color="auto"/>
            <w:right w:val="none" w:sz="0" w:space="0" w:color="auto"/>
          </w:divBdr>
        </w:div>
        <w:div w:id="1464078752">
          <w:marLeft w:val="0"/>
          <w:marRight w:val="0"/>
          <w:marTop w:val="0"/>
          <w:marBottom w:val="0"/>
          <w:divBdr>
            <w:top w:val="none" w:sz="0" w:space="0" w:color="auto"/>
            <w:left w:val="none" w:sz="0" w:space="0" w:color="auto"/>
            <w:bottom w:val="none" w:sz="0" w:space="0" w:color="auto"/>
            <w:right w:val="none" w:sz="0" w:space="0" w:color="auto"/>
          </w:divBdr>
        </w:div>
        <w:div w:id="1516185780">
          <w:marLeft w:val="0"/>
          <w:marRight w:val="0"/>
          <w:marTop w:val="0"/>
          <w:marBottom w:val="0"/>
          <w:divBdr>
            <w:top w:val="none" w:sz="0" w:space="0" w:color="auto"/>
            <w:left w:val="none" w:sz="0" w:space="0" w:color="auto"/>
            <w:bottom w:val="none" w:sz="0" w:space="0" w:color="auto"/>
            <w:right w:val="none" w:sz="0" w:space="0" w:color="auto"/>
          </w:divBdr>
        </w:div>
        <w:div w:id="1521891848">
          <w:marLeft w:val="0"/>
          <w:marRight w:val="0"/>
          <w:marTop w:val="0"/>
          <w:marBottom w:val="0"/>
          <w:divBdr>
            <w:top w:val="none" w:sz="0" w:space="0" w:color="auto"/>
            <w:left w:val="none" w:sz="0" w:space="0" w:color="auto"/>
            <w:bottom w:val="none" w:sz="0" w:space="0" w:color="auto"/>
            <w:right w:val="none" w:sz="0" w:space="0" w:color="auto"/>
          </w:divBdr>
        </w:div>
        <w:div w:id="1820340840">
          <w:marLeft w:val="0"/>
          <w:marRight w:val="0"/>
          <w:marTop w:val="0"/>
          <w:marBottom w:val="0"/>
          <w:divBdr>
            <w:top w:val="none" w:sz="0" w:space="0" w:color="auto"/>
            <w:left w:val="none" w:sz="0" w:space="0" w:color="auto"/>
            <w:bottom w:val="none" w:sz="0" w:space="0" w:color="auto"/>
            <w:right w:val="none" w:sz="0" w:space="0" w:color="auto"/>
          </w:divBdr>
        </w:div>
        <w:div w:id="1876306102">
          <w:marLeft w:val="0"/>
          <w:marRight w:val="0"/>
          <w:marTop w:val="0"/>
          <w:marBottom w:val="0"/>
          <w:divBdr>
            <w:top w:val="none" w:sz="0" w:space="0" w:color="auto"/>
            <w:left w:val="none" w:sz="0" w:space="0" w:color="auto"/>
            <w:bottom w:val="none" w:sz="0" w:space="0" w:color="auto"/>
            <w:right w:val="none" w:sz="0" w:space="0" w:color="auto"/>
          </w:divBdr>
        </w:div>
        <w:div w:id="2100127751">
          <w:marLeft w:val="0"/>
          <w:marRight w:val="0"/>
          <w:marTop w:val="0"/>
          <w:marBottom w:val="0"/>
          <w:divBdr>
            <w:top w:val="none" w:sz="0" w:space="0" w:color="auto"/>
            <w:left w:val="none" w:sz="0" w:space="0" w:color="auto"/>
            <w:bottom w:val="none" w:sz="0" w:space="0" w:color="auto"/>
            <w:right w:val="none" w:sz="0" w:space="0" w:color="auto"/>
          </w:divBdr>
        </w:div>
      </w:divsChild>
    </w:div>
    <w:div w:id="1741750392">
      <w:bodyDiv w:val="1"/>
      <w:marLeft w:val="0"/>
      <w:marRight w:val="0"/>
      <w:marTop w:val="0"/>
      <w:marBottom w:val="0"/>
      <w:divBdr>
        <w:top w:val="none" w:sz="0" w:space="0" w:color="auto"/>
        <w:left w:val="none" w:sz="0" w:space="0" w:color="auto"/>
        <w:bottom w:val="none" w:sz="0" w:space="0" w:color="auto"/>
        <w:right w:val="none" w:sz="0" w:space="0" w:color="auto"/>
      </w:divBdr>
      <w:divsChild>
        <w:div w:id="319818356">
          <w:marLeft w:val="0"/>
          <w:marRight w:val="0"/>
          <w:marTop w:val="0"/>
          <w:marBottom w:val="0"/>
          <w:divBdr>
            <w:top w:val="none" w:sz="0" w:space="0" w:color="auto"/>
            <w:left w:val="none" w:sz="0" w:space="0" w:color="auto"/>
            <w:bottom w:val="none" w:sz="0" w:space="0" w:color="auto"/>
            <w:right w:val="none" w:sz="0" w:space="0" w:color="auto"/>
          </w:divBdr>
        </w:div>
        <w:div w:id="360012594">
          <w:marLeft w:val="0"/>
          <w:marRight w:val="0"/>
          <w:marTop w:val="0"/>
          <w:marBottom w:val="0"/>
          <w:divBdr>
            <w:top w:val="none" w:sz="0" w:space="0" w:color="auto"/>
            <w:left w:val="none" w:sz="0" w:space="0" w:color="auto"/>
            <w:bottom w:val="none" w:sz="0" w:space="0" w:color="auto"/>
            <w:right w:val="none" w:sz="0" w:space="0" w:color="auto"/>
          </w:divBdr>
        </w:div>
        <w:div w:id="398065963">
          <w:marLeft w:val="0"/>
          <w:marRight w:val="0"/>
          <w:marTop w:val="0"/>
          <w:marBottom w:val="0"/>
          <w:divBdr>
            <w:top w:val="none" w:sz="0" w:space="0" w:color="auto"/>
            <w:left w:val="none" w:sz="0" w:space="0" w:color="auto"/>
            <w:bottom w:val="none" w:sz="0" w:space="0" w:color="auto"/>
            <w:right w:val="none" w:sz="0" w:space="0" w:color="auto"/>
          </w:divBdr>
        </w:div>
        <w:div w:id="398409096">
          <w:marLeft w:val="0"/>
          <w:marRight w:val="0"/>
          <w:marTop w:val="0"/>
          <w:marBottom w:val="0"/>
          <w:divBdr>
            <w:top w:val="none" w:sz="0" w:space="0" w:color="auto"/>
            <w:left w:val="none" w:sz="0" w:space="0" w:color="auto"/>
            <w:bottom w:val="none" w:sz="0" w:space="0" w:color="auto"/>
            <w:right w:val="none" w:sz="0" w:space="0" w:color="auto"/>
          </w:divBdr>
        </w:div>
        <w:div w:id="554699755">
          <w:marLeft w:val="0"/>
          <w:marRight w:val="0"/>
          <w:marTop w:val="0"/>
          <w:marBottom w:val="0"/>
          <w:divBdr>
            <w:top w:val="none" w:sz="0" w:space="0" w:color="auto"/>
            <w:left w:val="none" w:sz="0" w:space="0" w:color="auto"/>
            <w:bottom w:val="none" w:sz="0" w:space="0" w:color="auto"/>
            <w:right w:val="none" w:sz="0" w:space="0" w:color="auto"/>
          </w:divBdr>
        </w:div>
        <w:div w:id="618494639">
          <w:marLeft w:val="0"/>
          <w:marRight w:val="0"/>
          <w:marTop w:val="0"/>
          <w:marBottom w:val="0"/>
          <w:divBdr>
            <w:top w:val="none" w:sz="0" w:space="0" w:color="auto"/>
            <w:left w:val="none" w:sz="0" w:space="0" w:color="auto"/>
            <w:bottom w:val="none" w:sz="0" w:space="0" w:color="auto"/>
            <w:right w:val="none" w:sz="0" w:space="0" w:color="auto"/>
          </w:divBdr>
        </w:div>
        <w:div w:id="630090337">
          <w:marLeft w:val="0"/>
          <w:marRight w:val="0"/>
          <w:marTop w:val="0"/>
          <w:marBottom w:val="0"/>
          <w:divBdr>
            <w:top w:val="none" w:sz="0" w:space="0" w:color="auto"/>
            <w:left w:val="none" w:sz="0" w:space="0" w:color="auto"/>
            <w:bottom w:val="none" w:sz="0" w:space="0" w:color="auto"/>
            <w:right w:val="none" w:sz="0" w:space="0" w:color="auto"/>
          </w:divBdr>
        </w:div>
        <w:div w:id="645665839">
          <w:marLeft w:val="0"/>
          <w:marRight w:val="0"/>
          <w:marTop w:val="0"/>
          <w:marBottom w:val="0"/>
          <w:divBdr>
            <w:top w:val="none" w:sz="0" w:space="0" w:color="auto"/>
            <w:left w:val="none" w:sz="0" w:space="0" w:color="auto"/>
            <w:bottom w:val="none" w:sz="0" w:space="0" w:color="auto"/>
            <w:right w:val="none" w:sz="0" w:space="0" w:color="auto"/>
          </w:divBdr>
        </w:div>
        <w:div w:id="646667916">
          <w:marLeft w:val="0"/>
          <w:marRight w:val="0"/>
          <w:marTop w:val="0"/>
          <w:marBottom w:val="0"/>
          <w:divBdr>
            <w:top w:val="none" w:sz="0" w:space="0" w:color="auto"/>
            <w:left w:val="none" w:sz="0" w:space="0" w:color="auto"/>
            <w:bottom w:val="none" w:sz="0" w:space="0" w:color="auto"/>
            <w:right w:val="none" w:sz="0" w:space="0" w:color="auto"/>
          </w:divBdr>
        </w:div>
        <w:div w:id="678310462">
          <w:marLeft w:val="0"/>
          <w:marRight w:val="0"/>
          <w:marTop w:val="0"/>
          <w:marBottom w:val="0"/>
          <w:divBdr>
            <w:top w:val="none" w:sz="0" w:space="0" w:color="auto"/>
            <w:left w:val="none" w:sz="0" w:space="0" w:color="auto"/>
            <w:bottom w:val="none" w:sz="0" w:space="0" w:color="auto"/>
            <w:right w:val="none" w:sz="0" w:space="0" w:color="auto"/>
          </w:divBdr>
        </w:div>
        <w:div w:id="756823429">
          <w:marLeft w:val="0"/>
          <w:marRight w:val="0"/>
          <w:marTop w:val="0"/>
          <w:marBottom w:val="0"/>
          <w:divBdr>
            <w:top w:val="none" w:sz="0" w:space="0" w:color="auto"/>
            <w:left w:val="none" w:sz="0" w:space="0" w:color="auto"/>
            <w:bottom w:val="none" w:sz="0" w:space="0" w:color="auto"/>
            <w:right w:val="none" w:sz="0" w:space="0" w:color="auto"/>
          </w:divBdr>
        </w:div>
        <w:div w:id="928539642">
          <w:marLeft w:val="0"/>
          <w:marRight w:val="0"/>
          <w:marTop w:val="0"/>
          <w:marBottom w:val="0"/>
          <w:divBdr>
            <w:top w:val="none" w:sz="0" w:space="0" w:color="auto"/>
            <w:left w:val="none" w:sz="0" w:space="0" w:color="auto"/>
            <w:bottom w:val="none" w:sz="0" w:space="0" w:color="auto"/>
            <w:right w:val="none" w:sz="0" w:space="0" w:color="auto"/>
          </w:divBdr>
        </w:div>
        <w:div w:id="967010477">
          <w:marLeft w:val="0"/>
          <w:marRight w:val="0"/>
          <w:marTop w:val="0"/>
          <w:marBottom w:val="0"/>
          <w:divBdr>
            <w:top w:val="none" w:sz="0" w:space="0" w:color="auto"/>
            <w:left w:val="none" w:sz="0" w:space="0" w:color="auto"/>
            <w:bottom w:val="none" w:sz="0" w:space="0" w:color="auto"/>
            <w:right w:val="none" w:sz="0" w:space="0" w:color="auto"/>
          </w:divBdr>
        </w:div>
        <w:div w:id="1127165372">
          <w:marLeft w:val="0"/>
          <w:marRight w:val="0"/>
          <w:marTop w:val="0"/>
          <w:marBottom w:val="0"/>
          <w:divBdr>
            <w:top w:val="none" w:sz="0" w:space="0" w:color="auto"/>
            <w:left w:val="none" w:sz="0" w:space="0" w:color="auto"/>
            <w:bottom w:val="none" w:sz="0" w:space="0" w:color="auto"/>
            <w:right w:val="none" w:sz="0" w:space="0" w:color="auto"/>
          </w:divBdr>
        </w:div>
        <w:div w:id="1149060242">
          <w:marLeft w:val="0"/>
          <w:marRight w:val="0"/>
          <w:marTop w:val="0"/>
          <w:marBottom w:val="0"/>
          <w:divBdr>
            <w:top w:val="none" w:sz="0" w:space="0" w:color="auto"/>
            <w:left w:val="none" w:sz="0" w:space="0" w:color="auto"/>
            <w:bottom w:val="none" w:sz="0" w:space="0" w:color="auto"/>
            <w:right w:val="none" w:sz="0" w:space="0" w:color="auto"/>
          </w:divBdr>
        </w:div>
        <w:div w:id="1301228664">
          <w:marLeft w:val="0"/>
          <w:marRight w:val="0"/>
          <w:marTop w:val="0"/>
          <w:marBottom w:val="0"/>
          <w:divBdr>
            <w:top w:val="none" w:sz="0" w:space="0" w:color="auto"/>
            <w:left w:val="none" w:sz="0" w:space="0" w:color="auto"/>
            <w:bottom w:val="none" w:sz="0" w:space="0" w:color="auto"/>
            <w:right w:val="none" w:sz="0" w:space="0" w:color="auto"/>
          </w:divBdr>
        </w:div>
        <w:div w:id="1376655645">
          <w:marLeft w:val="0"/>
          <w:marRight w:val="0"/>
          <w:marTop w:val="0"/>
          <w:marBottom w:val="0"/>
          <w:divBdr>
            <w:top w:val="none" w:sz="0" w:space="0" w:color="auto"/>
            <w:left w:val="none" w:sz="0" w:space="0" w:color="auto"/>
            <w:bottom w:val="none" w:sz="0" w:space="0" w:color="auto"/>
            <w:right w:val="none" w:sz="0" w:space="0" w:color="auto"/>
          </w:divBdr>
        </w:div>
        <w:div w:id="1410150562">
          <w:marLeft w:val="0"/>
          <w:marRight w:val="0"/>
          <w:marTop w:val="0"/>
          <w:marBottom w:val="0"/>
          <w:divBdr>
            <w:top w:val="none" w:sz="0" w:space="0" w:color="auto"/>
            <w:left w:val="none" w:sz="0" w:space="0" w:color="auto"/>
            <w:bottom w:val="none" w:sz="0" w:space="0" w:color="auto"/>
            <w:right w:val="none" w:sz="0" w:space="0" w:color="auto"/>
          </w:divBdr>
        </w:div>
        <w:div w:id="1415203172">
          <w:marLeft w:val="0"/>
          <w:marRight w:val="0"/>
          <w:marTop w:val="0"/>
          <w:marBottom w:val="0"/>
          <w:divBdr>
            <w:top w:val="none" w:sz="0" w:space="0" w:color="auto"/>
            <w:left w:val="none" w:sz="0" w:space="0" w:color="auto"/>
            <w:bottom w:val="none" w:sz="0" w:space="0" w:color="auto"/>
            <w:right w:val="none" w:sz="0" w:space="0" w:color="auto"/>
          </w:divBdr>
        </w:div>
        <w:div w:id="1523397758">
          <w:marLeft w:val="0"/>
          <w:marRight w:val="0"/>
          <w:marTop w:val="0"/>
          <w:marBottom w:val="0"/>
          <w:divBdr>
            <w:top w:val="none" w:sz="0" w:space="0" w:color="auto"/>
            <w:left w:val="none" w:sz="0" w:space="0" w:color="auto"/>
            <w:bottom w:val="none" w:sz="0" w:space="0" w:color="auto"/>
            <w:right w:val="none" w:sz="0" w:space="0" w:color="auto"/>
          </w:divBdr>
        </w:div>
        <w:div w:id="2074544422">
          <w:marLeft w:val="0"/>
          <w:marRight w:val="0"/>
          <w:marTop w:val="0"/>
          <w:marBottom w:val="0"/>
          <w:divBdr>
            <w:top w:val="none" w:sz="0" w:space="0" w:color="auto"/>
            <w:left w:val="none" w:sz="0" w:space="0" w:color="auto"/>
            <w:bottom w:val="none" w:sz="0" w:space="0" w:color="auto"/>
            <w:right w:val="none" w:sz="0" w:space="0" w:color="auto"/>
          </w:divBdr>
        </w:div>
        <w:div w:id="210561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health@lewisham.gov.uk" TargetMode="External"/><Relationship Id="rId18" Type="http://schemas.openxmlformats.org/officeDocument/2006/relationships/hyperlink" Target="https://ctksfc.sharepoint.com/:w:/s/COVID-19/EX10o7J40SxKjXBA5GtYzG4BVLbCcJ18DqJlxJAZC0_lQA?email=L.McCarthy%40ctksfc.ac.uk&amp;e=4%3ATk9Gll&amp;at=9" TargetMode="External"/><Relationship Id="rId26" Type="http://schemas.openxmlformats.org/officeDocument/2006/relationships/hyperlink" Target="https://www.nhs.uk/conditions/coronavirus-covid-19/testing-and-tracing/get-an-antigen-test-to-check-if-you-have-coronavirus/" TargetMode="External"/><Relationship Id="rId39" Type="http://schemas.openxmlformats.org/officeDocument/2006/relationships/footer" Target="footer1.xml"/><Relationship Id="rId21" Type="http://schemas.openxmlformats.org/officeDocument/2006/relationships/hyperlink" Target="https://eur01.safelinks.protection.outlook.com/?url=https%3A%2F%2Fwww.nhs.uk%2Fconditions%2Fcoronavirus-covid-19%2Fpeople-at-higher-risk-from-coronavirus%2Fwhos-at-higher-risk-from-coronavirus%2F&amp;data=02%7C01%7CD.Baldwin%40ctksfc.ac.uk%7Cc020a330284d4f7db59c08d83953b50b%7C6734f3ea16d4432794153e71b558fec6%7C0%7C0%7C637322378974181145&amp;sdata=DiJ33Bqm1wANsA1jSQWIQNZteF1AUalefGcRb7y9Ko8%3D&amp;reserved=0" TargetMode="External"/><Relationship Id="rId34" Type="http://schemas.openxmlformats.org/officeDocument/2006/relationships/hyperlink" Target="https://ctksfc.sharepoint.com/:w:/r/sites/slt1920/_layouts/15/Doc.aspx?sourcedoc=%7BA6F3489A-E3D4-4DC7-8C15-00F19F27A744%7D&amp;file=Flow%20Chart%20COVID-19%20Suspected%20or%20Confirmed%20Case.docx&amp;action=default&amp;mobileredirect=tru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hs.uk/ask-for-a-coronavirus-test" TargetMode="External"/><Relationship Id="rId20" Type="http://schemas.openxmlformats.org/officeDocument/2006/relationships/hyperlink" Target="https://eur01.safelinks.protection.outlook.com/?url=https%3A%2F%2Fwww.nhs.uk%2Fconditions%2Fcoronavirus-covid-19%2Fpeople-at-higher-risk-from-coronavirus%2Fwhos-at-higher-risk-from-coronavirus%2F&amp;data=02%7C01%7CD.Baldwin%40ctksfc.ac.uk%7Cc020a330284d4f7db59c08d83953b50b%7C6734f3ea16d4432794153e71b558fec6%7C0%7C0%7C637322378974171148&amp;sdata=fzTvfDsD21t7KPsnJKOB%2FrUgV3yCaqcfl7RjFlWB9pA%3D&amp;reserved=0" TargetMode="External"/><Relationship Id="rId29" Type="http://schemas.openxmlformats.org/officeDocument/2006/relationships/hyperlink" Target="https://www.gov.uk/health-protection-te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ctksfc.sharepoint.com/:w:/r/sites/slt1920/_layouts/15/Doc.aspx?sourcedoc=%7BA6F3489A-E3D4-4DC7-8C15-00F19F27A744%7D&amp;file=Flow%20Chart%20COVID-19%20Suspected%20or%20Confirmed%20Case.docx&amp;action=default&amp;mobileredirect=tru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19PHResponseCell@bexley.gov.uk" TargetMode="External"/><Relationship Id="rId23" Type="http://schemas.openxmlformats.org/officeDocument/2006/relationships/hyperlink" Target="https://www.gov.uk/government/publications/guidance-for-contacts-of-people-with-possible-or-confirmed-coronavirus-covid-19-infection-who-do-not-live-with-the-person" TargetMode="External"/><Relationship Id="rId28" Type="http://schemas.openxmlformats.org/officeDocument/2006/relationships/hyperlink" Target="https://www.gov.uk/health-protection-team" TargetMode="External"/><Relationship Id="rId36" Type="http://schemas.openxmlformats.org/officeDocument/2006/relationships/hyperlink" Target="http://www.gov.uk/guidance/coronavirus-covid-19-safer-travel-guidance-for-passengers" TargetMode="External"/><Relationship Id="rId10" Type="http://schemas.openxmlformats.org/officeDocument/2006/relationships/endnotes" Target="endnotes.xml"/><Relationship Id="rId19" Type="http://schemas.openxmlformats.org/officeDocument/2006/relationships/hyperlink" Target="https://ctksfc.sharepoint.com/:w:/r/sites/COVID-19/Shared%20Documents/Rapid%20Testing/2%20CTK%20COVID%20TEST%20Risk-Assessment.docx?d=wb2a3747dd1784a2c8d7040e46b58cc6e&amp;csf=1&amp;web=1&amp;e=fwHJbj" TargetMode="External"/><Relationship Id="rId31" Type="http://schemas.openxmlformats.org/officeDocument/2006/relationships/hyperlink" Target="https://ctksfc.sharepoint.com/:w:/r/sites/COVID-19/_layouts/15/Doc.aspx?sourcedoc=%7BD6AD243F-2954-42A2-A231-9586DC0B1417%7D&amp;file=Protocol%20for%20managing%20reports%20of%20Covid-19%20symptoms%20and%20Covid-19%20tests%20.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rry.Lonergan@lewisham.gov.uk" TargetMode="External"/><Relationship Id="rId22" Type="http://schemas.openxmlformats.org/officeDocument/2006/relationships/hyperlink" Target="https://digital.nhs.uk/coronavirus/risk-assessment/population"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guidance-for-contacts-of-people-with-possible-or-confirmed-coronavirus-covid-19-infection-who-do-not-live-with-the-person" TargetMode="External"/><Relationship Id="rId35" Type="http://schemas.openxmlformats.org/officeDocument/2006/relationships/hyperlink" Target="https://www.gov.uk/health-protection-tea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CRC@phe.gov.uk" TargetMode="External"/><Relationship Id="rId17" Type="http://schemas.openxmlformats.org/officeDocument/2006/relationships/hyperlink" Target="https://www.gov.uk/apply-coronavirus-test-essential-workers" TargetMode="External"/><Relationship Id="rId25" Type="http://schemas.openxmlformats.org/officeDocument/2006/relationships/hyperlink" Target="https://www.nhs.uk/conditions/coronavirus-covid-19/testing-and-tracing/get-an-antigen-test-to-check-if-you-have-coronavirus/" TargetMode="External"/><Relationship Id="rId33" Type="http://schemas.openxmlformats.org/officeDocument/2006/relationships/hyperlink" Target="https://ctksfc.sharepoint.com/:w:/s/COVID-19/EX10o7J40SxKjXBA5GtYzG4BVLbCcJ18DqJlxJAZC0_lQA?email=L.McCarthy%40ctksfc.ac.uk&amp;e=4%3ATk9Gll&amp;at=9" TargetMode="External"/><Relationship Id="rId38" Type="http://schemas.openxmlformats.org/officeDocument/2006/relationships/hyperlink" Target="https://assets.publishing.service.gov.uk/government/uploads/system/uploads/attachment_data/file/884507/passenger-guidance-infographic-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FD62F6FD08B4E8758D51CB101A7AD" ma:contentTypeVersion="7" ma:contentTypeDescription="Create a new document." ma:contentTypeScope="" ma:versionID="208a249d8a2d08d890b746c235d14bfe">
  <xsd:schema xmlns:xsd="http://www.w3.org/2001/XMLSchema" xmlns:xs="http://www.w3.org/2001/XMLSchema" xmlns:p="http://schemas.microsoft.com/office/2006/metadata/properties" xmlns:ns2="1e3aa0cc-212a-4a15-af22-222b8f2bc714" xmlns:ns3="127d1826-613b-47ab-a4b5-0e20ed9dbe5c" targetNamespace="http://schemas.microsoft.com/office/2006/metadata/properties" ma:root="true" ma:fieldsID="79d3f05848d982dfb50f156b9671c391" ns2:_="" ns3:_="">
    <xsd:import namespace="1e3aa0cc-212a-4a15-af22-222b8f2bc714"/>
    <xsd:import namespace="127d1826-613b-47ab-a4b5-0e20ed9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aa0cc-212a-4a15-af22-222b8f2bc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d1826-613b-47ab-a4b5-0e20ed9db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27d1826-613b-47ab-a4b5-0e20ed9dbe5c">
      <UserInfo>
        <DisplayName>Ms Camilla Crampton</DisplayName>
        <AccountId>19</AccountId>
        <AccountType/>
      </UserInfo>
      <UserInfo>
        <DisplayName>Mr Simon Spearman</DisplayName>
        <AccountId>16</AccountId>
        <AccountType/>
      </UserInfo>
      <UserInfo>
        <DisplayName>Ms Holly Power</DisplayName>
        <AccountId>13</AccountId>
        <AccountType/>
      </UserInfo>
      <UserInfo>
        <DisplayName>Mrs Debbie Baldwin</DisplayName>
        <AccountId>17</AccountId>
        <AccountType/>
      </UserInfo>
      <UserInfo>
        <DisplayName>Mrs Margaret Nunes</DisplayName>
        <AccountId>22</AccountId>
        <AccountType/>
      </UserInfo>
      <UserInfo>
        <DisplayName>Mr Danny Turnbull</DisplayName>
        <AccountId>26</AccountId>
        <AccountType/>
      </UserInfo>
      <UserInfo>
        <DisplayName>Miss Louise McCarthy</DisplayName>
        <AccountId>10</AccountId>
        <AccountType/>
      </UserInfo>
      <UserInfo>
        <DisplayName>Mrs Shireen Razey</DisplayName>
        <AccountId>18</AccountId>
        <AccountType/>
      </UserInfo>
    </SharedWithUsers>
  </documentManagement>
</p:properties>
</file>

<file path=customXml/itemProps1.xml><?xml version="1.0" encoding="utf-8"?>
<ds:datastoreItem xmlns:ds="http://schemas.openxmlformats.org/officeDocument/2006/customXml" ds:itemID="{DD72EF7E-E9EC-476E-AD1F-11C78544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aa0cc-212a-4a15-af22-222b8f2bc714"/>
    <ds:schemaRef ds:uri="127d1826-613b-47ab-a4b5-0e20ed9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EEC3-A4DC-46DC-B84C-7F48C3154830}">
  <ds:schemaRefs>
    <ds:schemaRef ds:uri="http://schemas.openxmlformats.org/officeDocument/2006/bibliography"/>
  </ds:schemaRefs>
</ds:datastoreItem>
</file>

<file path=customXml/itemProps3.xml><?xml version="1.0" encoding="utf-8"?>
<ds:datastoreItem xmlns:ds="http://schemas.openxmlformats.org/officeDocument/2006/customXml" ds:itemID="{A29C87F4-90C7-4FA1-8816-30C4C36DA232}">
  <ds:schemaRefs>
    <ds:schemaRef ds:uri="http://schemas.microsoft.com/sharepoint/v3/contenttype/forms"/>
  </ds:schemaRefs>
</ds:datastoreItem>
</file>

<file path=customXml/itemProps4.xml><?xml version="1.0" encoding="utf-8"?>
<ds:datastoreItem xmlns:ds="http://schemas.openxmlformats.org/officeDocument/2006/customXml" ds:itemID="{AEA80924-4188-42C8-BE3C-806F1F4F0E5F}">
  <ds:schemaRefs>
    <ds:schemaRef ds:uri="http://schemas.microsoft.com/office/2006/metadata/properties"/>
    <ds:schemaRef ds:uri="http://schemas.microsoft.com/office/infopath/2007/PartnerControls"/>
    <ds:schemaRef ds:uri="127d1826-613b-47ab-a4b5-0e20ed9dbe5c"/>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7884</Words>
  <Characters>44942</Characters>
  <Application>Microsoft Office Word</Application>
  <DocSecurity>0</DocSecurity>
  <Lines>374</Lines>
  <Paragraphs>105</Paragraphs>
  <ScaleCrop>false</ScaleCrop>
  <Company>CTKSFC</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Shireen Razey</dc:creator>
  <cp:keywords/>
  <dc:description/>
  <cp:lastModifiedBy>Mr  Alfie Shoults</cp:lastModifiedBy>
  <cp:revision>2</cp:revision>
  <cp:lastPrinted>2020-06-05T22:34:00Z</cp:lastPrinted>
  <dcterms:created xsi:type="dcterms:W3CDTF">2021-03-09T09:57:00Z</dcterms:created>
  <dcterms:modified xsi:type="dcterms:W3CDTF">2021-03-09T09:57:00Z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0x010100BD4FD62F6FD08B4E8758D51CB101A7AD</vt:lpwstr>
  </property>
</Properties>
</file>